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D82F3" w14:textId="77777777" w:rsidR="0022631D" w:rsidRPr="00A81CC9" w:rsidRDefault="0022631D" w:rsidP="00E56328">
      <w:pPr>
        <w:spacing w:before="0" w:after="0"/>
        <w:ind w:left="0" w:firstLine="567"/>
        <w:jc w:val="right"/>
        <w:rPr>
          <w:rFonts w:ascii="Sylfaen" w:eastAsia="Times New Roman" w:hAnsi="Sylfaen" w:cs="Sylfaen"/>
          <w:i/>
          <w:sz w:val="16"/>
          <w:szCs w:val="20"/>
          <w:lang w:val="hy-AM" w:eastAsia="ru-RU"/>
        </w:rPr>
      </w:pPr>
      <w:r w:rsidRPr="00A81CC9">
        <w:rPr>
          <w:rFonts w:ascii="Sylfaen" w:eastAsia="Times New Roman" w:hAnsi="Sylfaen" w:cs="Sylfaen"/>
          <w:i/>
          <w:sz w:val="16"/>
          <w:szCs w:val="20"/>
          <w:lang w:val="hy-AM" w:eastAsia="ru-RU"/>
        </w:rPr>
        <w:t xml:space="preserve">Հավելված N 1 </w:t>
      </w:r>
    </w:p>
    <w:p w14:paraId="6E05AC6B" w14:textId="77777777" w:rsidR="0022631D" w:rsidRPr="00A81CC9" w:rsidRDefault="0022631D" w:rsidP="00E56328">
      <w:pPr>
        <w:spacing w:before="0" w:after="0"/>
        <w:ind w:left="0" w:firstLine="567"/>
        <w:jc w:val="right"/>
        <w:rPr>
          <w:rFonts w:ascii="Sylfaen" w:eastAsia="Times New Roman" w:hAnsi="Sylfaen" w:cs="Sylfaen"/>
          <w:i/>
          <w:sz w:val="16"/>
          <w:szCs w:val="20"/>
          <w:lang w:val="hy-AM" w:eastAsia="ru-RU"/>
        </w:rPr>
      </w:pPr>
      <w:r w:rsidRPr="00A81CC9">
        <w:rPr>
          <w:rFonts w:ascii="Sylfaen" w:eastAsia="Times New Roman" w:hAnsi="Sylfaen" w:cs="Sylfaen"/>
          <w:i/>
          <w:sz w:val="16"/>
          <w:szCs w:val="20"/>
          <w:lang w:val="hy-AM" w:eastAsia="ru-RU"/>
        </w:rPr>
        <w:t xml:space="preserve">ՀՀ ֆինանսների նախարարի 2021 թվականի </w:t>
      </w:r>
    </w:p>
    <w:p w14:paraId="6AB486B8" w14:textId="77777777" w:rsidR="0022631D" w:rsidRPr="00A81CC9" w:rsidRDefault="000B0199" w:rsidP="00E56328">
      <w:pPr>
        <w:spacing w:before="0" w:after="0"/>
        <w:ind w:left="0" w:firstLine="567"/>
        <w:jc w:val="right"/>
        <w:rPr>
          <w:rFonts w:ascii="Sylfaen" w:eastAsia="Times New Roman" w:hAnsi="Sylfaen" w:cs="Sylfaen"/>
          <w:i/>
          <w:sz w:val="18"/>
          <w:szCs w:val="20"/>
          <w:lang w:val="hy-AM" w:eastAsia="ru-RU"/>
        </w:rPr>
      </w:pPr>
      <w:r w:rsidRPr="00A81CC9">
        <w:rPr>
          <w:rFonts w:ascii="Sylfaen" w:eastAsia="Times New Roman" w:hAnsi="Sylfaen" w:cs="Sylfaen"/>
          <w:i/>
          <w:sz w:val="16"/>
          <w:szCs w:val="20"/>
          <w:lang w:val="hy-AM" w:eastAsia="ru-RU"/>
        </w:rPr>
        <w:t>հունիսի 29</w:t>
      </w:r>
      <w:r w:rsidR="0022631D" w:rsidRPr="00A81CC9">
        <w:rPr>
          <w:rFonts w:ascii="Sylfaen" w:eastAsia="Times New Roman" w:hAnsi="Sylfaen" w:cs="Sylfaen"/>
          <w:i/>
          <w:sz w:val="16"/>
          <w:szCs w:val="20"/>
          <w:lang w:val="hy-AM" w:eastAsia="ru-RU"/>
        </w:rPr>
        <w:t xml:space="preserve">-ի N  </w:t>
      </w:r>
      <w:r w:rsidRPr="00A81CC9">
        <w:rPr>
          <w:rFonts w:ascii="Sylfaen" w:eastAsia="Times New Roman" w:hAnsi="Sylfaen" w:cs="Sylfaen"/>
          <w:i/>
          <w:sz w:val="16"/>
          <w:szCs w:val="20"/>
          <w:lang w:val="hy-AM" w:eastAsia="ru-RU"/>
        </w:rPr>
        <w:t>323</w:t>
      </w:r>
      <w:r w:rsidR="0022631D" w:rsidRPr="00A81CC9">
        <w:rPr>
          <w:rFonts w:ascii="Sylfaen" w:eastAsia="Times New Roman" w:hAnsi="Sylfaen" w:cs="Sylfaen"/>
          <w:i/>
          <w:sz w:val="16"/>
          <w:szCs w:val="20"/>
          <w:lang w:val="hy-AM" w:eastAsia="ru-RU"/>
        </w:rPr>
        <w:t xml:space="preserve">-Ա  հրամանի          </w:t>
      </w:r>
    </w:p>
    <w:p w14:paraId="2AA138CE" w14:textId="77777777" w:rsidR="0022631D" w:rsidRPr="00A81CC9" w:rsidRDefault="0022631D" w:rsidP="0022631D">
      <w:pPr>
        <w:spacing w:before="0" w:after="0"/>
        <w:ind w:left="0" w:firstLine="720"/>
        <w:jc w:val="center"/>
        <w:rPr>
          <w:rFonts w:ascii="Sylfaen" w:eastAsia="Times New Roman" w:hAnsi="Sylfaen"/>
          <w:sz w:val="24"/>
          <w:szCs w:val="20"/>
          <w:lang w:val="hy-AM" w:eastAsia="ru-RU"/>
        </w:rPr>
      </w:pPr>
      <w:r w:rsidRPr="00A81CC9">
        <w:rPr>
          <w:rFonts w:ascii="Sylfaen" w:eastAsia="Times New Roman" w:hAnsi="Sylfaen"/>
          <w:sz w:val="24"/>
          <w:szCs w:val="20"/>
          <w:lang w:val="hy-AM" w:eastAsia="ru-RU"/>
        </w:rPr>
        <w:tab/>
      </w:r>
    </w:p>
    <w:p w14:paraId="060D0943" w14:textId="77777777" w:rsidR="0022631D" w:rsidRPr="00A81CC9" w:rsidRDefault="0022631D" w:rsidP="0022631D">
      <w:pPr>
        <w:spacing w:before="0" w:after="0"/>
        <w:ind w:left="0" w:firstLine="720"/>
        <w:jc w:val="right"/>
        <w:rPr>
          <w:rFonts w:ascii="Sylfaen" w:eastAsia="Times New Roman" w:hAnsi="Sylfaen" w:cs="Sylfaen"/>
          <w:i/>
          <w:sz w:val="20"/>
          <w:szCs w:val="20"/>
          <w:u w:val="single"/>
          <w:lang w:val="af-ZA" w:eastAsia="ru-RU"/>
        </w:rPr>
      </w:pPr>
      <w:r w:rsidRPr="00A81CC9">
        <w:rPr>
          <w:rFonts w:ascii="Sylfaen" w:eastAsia="Times New Roman" w:hAnsi="Sylfaen"/>
          <w:sz w:val="24"/>
          <w:szCs w:val="20"/>
          <w:lang w:val="af-ZA" w:eastAsia="ru-RU"/>
        </w:rPr>
        <w:tab/>
      </w:r>
      <w:r w:rsidRPr="00A81CC9">
        <w:rPr>
          <w:rFonts w:ascii="Sylfaen" w:eastAsia="Times New Roman" w:hAnsi="Sylfaen" w:cs="Sylfaen"/>
          <w:i/>
          <w:sz w:val="20"/>
          <w:szCs w:val="20"/>
          <w:u w:val="single"/>
          <w:lang w:val="hy-AM" w:eastAsia="ru-RU"/>
        </w:rPr>
        <w:t>Օրինակելի</w:t>
      </w:r>
      <w:r w:rsidRPr="00A81CC9">
        <w:rPr>
          <w:rFonts w:ascii="Sylfaen" w:eastAsia="Times New Roman" w:hAnsi="Sylfaen" w:cs="Sylfaen"/>
          <w:i/>
          <w:sz w:val="20"/>
          <w:szCs w:val="20"/>
          <w:u w:val="single"/>
          <w:lang w:val="af-ZA" w:eastAsia="ru-RU"/>
        </w:rPr>
        <w:t xml:space="preserve"> </w:t>
      </w:r>
      <w:r w:rsidRPr="00A81CC9">
        <w:rPr>
          <w:rFonts w:ascii="Sylfaen" w:eastAsia="Times New Roman" w:hAnsi="Sylfaen" w:cs="Sylfaen"/>
          <w:i/>
          <w:sz w:val="20"/>
          <w:szCs w:val="20"/>
          <w:u w:val="single"/>
          <w:lang w:val="hy-AM" w:eastAsia="ru-RU"/>
        </w:rPr>
        <w:t>ձև</w:t>
      </w:r>
    </w:p>
    <w:p w14:paraId="3D28FB53" w14:textId="77777777" w:rsidR="0022631D" w:rsidRPr="00A81CC9" w:rsidRDefault="0022631D" w:rsidP="0022631D">
      <w:pPr>
        <w:spacing w:before="0" w:after="0"/>
        <w:ind w:left="0" w:firstLine="0"/>
        <w:jc w:val="center"/>
        <w:rPr>
          <w:rFonts w:ascii="Sylfaen" w:eastAsia="Times New Roman" w:hAnsi="Sylfaen" w:cs="Sylfaen"/>
          <w:b/>
          <w:sz w:val="20"/>
          <w:szCs w:val="20"/>
          <w:lang w:val="af-ZA" w:eastAsia="ru-RU"/>
        </w:rPr>
      </w:pPr>
    </w:p>
    <w:p w14:paraId="683E6A87" w14:textId="77777777" w:rsidR="0022631D" w:rsidRPr="00A81CC9" w:rsidRDefault="0022631D" w:rsidP="0022631D">
      <w:pPr>
        <w:spacing w:before="0" w:after="0"/>
        <w:ind w:left="0" w:firstLine="0"/>
        <w:jc w:val="center"/>
        <w:rPr>
          <w:rFonts w:ascii="Sylfaen" w:eastAsia="Times New Roman" w:hAnsi="Sylfaen" w:cs="Sylfaen"/>
          <w:b/>
          <w:sz w:val="20"/>
          <w:szCs w:val="20"/>
          <w:lang w:val="af-ZA" w:eastAsia="ru-RU"/>
        </w:rPr>
      </w:pPr>
      <w:r w:rsidRPr="00A81CC9">
        <w:rPr>
          <w:rFonts w:ascii="Sylfaen" w:eastAsia="Times New Roman" w:hAnsi="Sylfaen" w:cs="Sylfaen"/>
          <w:b/>
          <w:sz w:val="20"/>
          <w:szCs w:val="20"/>
          <w:lang w:val="af-ZA" w:eastAsia="ru-RU"/>
        </w:rPr>
        <w:t>ՀԱՅՏԱՐԱՐՈՒԹՅՈՒՆ</w:t>
      </w:r>
    </w:p>
    <w:p w14:paraId="3D89B2E8" w14:textId="77777777" w:rsidR="0022631D" w:rsidRPr="00A81CC9" w:rsidRDefault="0022631D" w:rsidP="0022631D">
      <w:pPr>
        <w:spacing w:before="0" w:line="360" w:lineRule="auto"/>
        <w:ind w:left="0" w:firstLine="0"/>
        <w:jc w:val="center"/>
        <w:rPr>
          <w:rFonts w:ascii="Sylfaen" w:eastAsia="Times New Roman" w:hAnsi="Sylfaen" w:cs="Sylfaen"/>
          <w:b/>
          <w:sz w:val="20"/>
          <w:szCs w:val="20"/>
          <w:lang w:val="af-ZA" w:eastAsia="ru-RU"/>
        </w:rPr>
      </w:pPr>
      <w:r w:rsidRPr="00A81CC9">
        <w:rPr>
          <w:rFonts w:ascii="Sylfaen" w:eastAsia="Times New Roman" w:hAnsi="Sylfaen" w:cs="Sylfaen"/>
          <w:b/>
          <w:sz w:val="20"/>
          <w:szCs w:val="20"/>
          <w:lang w:val="af-ZA" w:eastAsia="ru-RU"/>
        </w:rPr>
        <w:t>կնքված պայմանագրի մասին</w:t>
      </w:r>
    </w:p>
    <w:p w14:paraId="66A13D67" w14:textId="77777777" w:rsidR="0022631D" w:rsidRPr="00A81CC9" w:rsidRDefault="0022631D" w:rsidP="0022631D">
      <w:pPr>
        <w:spacing w:before="0" w:line="360" w:lineRule="auto"/>
        <w:ind w:left="0" w:firstLine="709"/>
        <w:jc w:val="both"/>
        <w:rPr>
          <w:rFonts w:ascii="Sylfaen" w:eastAsia="Times New Roman" w:hAnsi="Sylfaen" w:cs="Sylfaen"/>
          <w:sz w:val="20"/>
          <w:szCs w:val="20"/>
          <w:lang w:val="af-ZA" w:eastAsia="ru-RU"/>
        </w:rPr>
      </w:pPr>
    </w:p>
    <w:p w14:paraId="232B10F2" w14:textId="5458A2F3" w:rsidR="0022631D" w:rsidRPr="00A81CC9" w:rsidRDefault="006D04F6" w:rsidP="006F2779">
      <w:pPr>
        <w:spacing w:before="0" w:after="0"/>
        <w:ind w:left="0" w:firstLine="0"/>
        <w:jc w:val="both"/>
        <w:rPr>
          <w:rFonts w:ascii="Sylfaen" w:eastAsia="Times New Roman" w:hAnsi="Sylfaen" w:cs="Sylfaen"/>
          <w:sz w:val="20"/>
          <w:szCs w:val="20"/>
          <w:lang w:val="af-ZA" w:eastAsia="ru-RU"/>
        </w:rPr>
      </w:pPr>
      <w:r>
        <w:rPr>
          <w:rFonts w:ascii="GHEA Grapalat" w:eastAsia="Times New Roman" w:hAnsi="GHEA Grapalat" w:cs="Sylfaen"/>
          <w:sz w:val="20"/>
          <w:szCs w:val="20"/>
          <w:lang w:val="hy-AM" w:eastAsia="ru-RU"/>
        </w:rPr>
        <w:t xml:space="preserve">           </w:t>
      </w:r>
      <w:r w:rsidR="00CD5E41">
        <w:rPr>
          <w:rFonts w:ascii="GHEA Grapalat" w:eastAsia="Times New Roman" w:hAnsi="GHEA Grapalat" w:cs="Sylfaen"/>
          <w:sz w:val="20"/>
          <w:szCs w:val="20"/>
          <w:lang w:val="af-ZA" w:eastAsia="ru-RU"/>
        </w:rPr>
        <w:t xml:space="preserve"> </w:t>
      </w:r>
      <w:r>
        <w:rPr>
          <w:rFonts w:ascii="GHEA Grapalat" w:eastAsia="Times New Roman" w:hAnsi="GHEA Grapalat" w:cs="Sylfaen"/>
          <w:sz w:val="20"/>
          <w:szCs w:val="20"/>
          <w:lang w:val="af-ZA" w:eastAsia="ru-RU"/>
        </w:rPr>
        <w:t xml:space="preserve"> «Վ.Համբարձումյանի անվան Բյուրականի աստղադիտարան» ՊՈԱԿ-ը, որը գտնվում է ՀՀ Արագածոտնի մարզ, գ. Բյուրական, </w:t>
      </w:r>
      <w:r w:rsidR="00CD5E41">
        <w:rPr>
          <w:rFonts w:ascii="GHEA Grapalat" w:eastAsia="Times New Roman" w:hAnsi="GHEA Grapalat" w:cs="Sylfaen"/>
          <w:sz w:val="20"/>
          <w:szCs w:val="20"/>
          <w:lang w:val="af-ZA" w:eastAsia="ru-RU"/>
        </w:rPr>
        <w:t xml:space="preserve"> </w:t>
      </w:r>
      <w:r>
        <w:rPr>
          <w:rFonts w:ascii="GHEA Grapalat" w:eastAsia="Times New Roman" w:hAnsi="GHEA Grapalat" w:cs="Sylfaen"/>
          <w:sz w:val="20"/>
          <w:szCs w:val="20"/>
          <w:lang w:val="af-ZA" w:eastAsia="ru-RU"/>
        </w:rPr>
        <w:t xml:space="preserve">«Վ.Համբարձումյանի անվան Բյուրականի աստղադիտարան» հասցեում, ստորև ներկայացնում է իր կարիքների համար </w:t>
      </w:r>
      <w:r w:rsidR="009832E6" w:rsidRPr="009832E6">
        <w:rPr>
          <w:rFonts w:ascii="GHEA Grapalat" w:eastAsia="Times New Roman" w:hAnsi="GHEA Grapalat"/>
          <w:sz w:val="20"/>
          <w:szCs w:val="20"/>
          <w:lang w:val="hy-AM"/>
        </w:rPr>
        <w:t>սննդամթերքի</w:t>
      </w:r>
      <w:r>
        <w:rPr>
          <w:rFonts w:ascii="GHEA Grapalat" w:eastAsia="Times New Roman" w:hAnsi="GHEA Grapalat"/>
          <w:sz w:val="20"/>
          <w:szCs w:val="20"/>
          <w:lang w:val="af-ZA"/>
        </w:rPr>
        <w:t xml:space="preserve"> </w:t>
      </w:r>
      <w:r>
        <w:rPr>
          <w:rFonts w:ascii="GHEA Grapalat" w:eastAsia="Times New Roman" w:hAnsi="GHEA Grapalat" w:cs="Sylfaen"/>
          <w:sz w:val="20"/>
          <w:szCs w:val="20"/>
          <w:lang w:val="af-ZA" w:eastAsia="ru-RU"/>
        </w:rPr>
        <w:t>ձեռքբերման նպատակով կազմակերպված «</w:t>
      </w:r>
      <w:r w:rsidR="004247E4">
        <w:rPr>
          <w:rFonts w:ascii="GHEA Grapalat" w:eastAsia="Times New Roman" w:hAnsi="GHEA Grapalat" w:cs="Sylfaen"/>
          <w:sz w:val="20"/>
          <w:szCs w:val="20"/>
          <w:lang w:val="af-ZA" w:eastAsia="ru-RU"/>
        </w:rPr>
        <w:t>ԲԱ-ԳՀԱՊՁԲ-</w:t>
      </w:r>
      <w:r w:rsidR="001C369E">
        <w:rPr>
          <w:rFonts w:ascii="GHEA Grapalat" w:eastAsia="Times New Roman" w:hAnsi="GHEA Grapalat" w:cs="Sylfaen"/>
          <w:sz w:val="20"/>
          <w:szCs w:val="20"/>
          <w:lang w:val="af-ZA" w:eastAsia="ru-RU"/>
        </w:rPr>
        <w:t>26/5</w:t>
      </w:r>
      <w:r>
        <w:rPr>
          <w:rFonts w:ascii="GHEA Grapalat" w:eastAsia="Times New Roman" w:hAnsi="GHEA Grapalat" w:cs="Sylfaen"/>
          <w:sz w:val="20"/>
          <w:szCs w:val="20"/>
          <w:lang w:val="af-ZA" w:eastAsia="ru-RU"/>
        </w:rPr>
        <w:t>» ծածկագրով գնման ընթացակարգի արդյունքում</w:t>
      </w:r>
      <w:r w:rsidR="006F2779" w:rsidRPr="00A81CC9">
        <w:rPr>
          <w:rFonts w:ascii="Sylfaen" w:eastAsia="Times New Roman" w:hAnsi="Sylfaen" w:cs="Sylfaen"/>
          <w:sz w:val="20"/>
          <w:szCs w:val="20"/>
          <w:lang w:val="af-ZA" w:eastAsia="ru-RU"/>
        </w:rPr>
        <w:t xml:space="preserve"> </w:t>
      </w:r>
      <w:r w:rsidR="0022631D" w:rsidRPr="00A81CC9">
        <w:rPr>
          <w:rFonts w:ascii="Sylfaen" w:eastAsia="Times New Roman" w:hAnsi="Sylfaen" w:cs="Sylfaen"/>
          <w:sz w:val="20"/>
          <w:szCs w:val="20"/>
          <w:lang w:val="af-ZA" w:eastAsia="ru-RU"/>
        </w:rPr>
        <w:t>կնքված պայմանագրի մասին տեղեկատվությունը`</w:t>
      </w:r>
    </w:p>
    <w:p w14:paraId="4635EAD5" w14:textId="77777777" w:rsidR="0022631D" w:rsidRPr="00A81CC9" w:rsidRDefault="0022631D" w:rsidP="0022631D">
      <w:pPr>
        <w:spacing w:before="0" w:after="0" w:line="360" w:lineRule="auto"/>
        <w:ind w:left="0" w:firstLine="0"/>
        <w:jc w:val="both"/>
        <w:rPr>
          <w:rFonts w:ascii="Sylfaen" w:eastAsia="Times New Roman" w:hAnsi="Sylfaen" w:cs="Sylfaen"/>
          <w:sz w:val="20"/>
          <w:szCs w:val="20"/>
          <w:lang w:val="af-ZA" w:eastAsia="ru-RU"/>
        </w:rPr>
      </w:pPr>
    </w:p>
    <w:tbl>
      <w:tblPr>
        <w:tblW w:w="11177"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28"/>
        <w:gridCol w:w="183"/>
        <w:gridCol w:w="569"/>
        <w:gridCol w:w="810"/>
        <w:gridCol w:w="347"/>
        <w:gridCol w:w="78"/>
        <w:gridCol w:w="142"/>
        <w:gridCol w:w="708"/>
        <w:gridCol w:w="43"/>
        <w:gridCol w:w="380"/>
        <w:gridCol w:w="412"/>
        <w:gridCol w:w="16"/>
        <w:gridCol w:w="34"/>
        <w:gridCol w:w="777"/>
        <w:gridCol w:w="181"/>
        <w:gridCol w:w="510"/>
        <w:gridCol w:w="330"/>
        <w:gridCol w:w="152"/>
        <w:gridCol w:w="447"/>
        <w:gridCol w:w="205"/>
        <w:gridCol w:w="184"/>
        <w:gridCol w:w="885"/>
        <w:gridCol w:w="39"/>
        <w:gridCol w:w="632"/>
        <w:gridCol w:w="131"/>
        <w:gridCol w:w="77"/>
        <w:gridCol w:w="27"/>
        <w:gridCol w:w="183"/>
        <w:gridCol w:w="37"/>
        <w:gridCol w:w="2030"/>
      </w:tblGrid>
      <w:tr w:rsidR="0022631D" w:rsidRPr="00A81CC9" w14:paraId="586C7076" w14:textId="77777777" w:rsidTr="00A71E58">
        <w:trPr>
          <w:trHeight w:val="143"/>
        </w:trPr>
        <w:tc>
          <w:tcPr>
            <w:tcW w:w="628" w:type="dxa"/>
            <w:shd w:val="clear" w:color="auto" w:fill="auto"/>
            <w:vAlign w:val="center"/>
          </w:tcPr>
          <w:p w14:paraId="1D7EBBD5" w14:textId="77777777" w:rsidR="0022631D" w:rsidRPr="00A81CC9" w:rsidRDefault="0022631D" w:rsidP="0022631D">
            <w:pPr>
              <w:widowControl w:val="0"/>
              <w:spacing w:before="0" w:after="0"/>
              <w:ind w:left="0" w:firstLine="0"/>
              <w:jc w:val="center"/>
              <w:rPr>
                <w:rFonts w:ascii="Sylfaen" w:eastAsia="Times New Roman" w:hAnsi="Sylfaen" w:cs="Sylfaen"/>
                <w:b/>
                <w:sz w:val="14"/>
                <w:szCs w:val="14"/>
                <w:lang w:val="af-ZA" w:eastAsia="ru-RU"/>
              </w:rPr>
            </w:pPr>
          </w:p>
        </w:tc>
        <w:tc>
          <w:tcPr>
            <w:tcW w:w="10549" w:type="dxa"/>
            <w:gridSpan w:val="29"/>
            <w:shd w:val="clear" w:color="auto" w:fill="auto"/>
            <w:vAlign w:val="center"/>
          </w:tcPr>
          <w:p w14:paraId="21F894AD" w14:textId="77777777" w:rsidR="0022631D" w:rsidRPr="00A81CC9" w:rsidRDefault="0022631D" w:rsidP="0022631D">
            <w:pPr>
              <w:widowControl w:val="0"/>
              <w:spacing w:before="0" w:after="0"/>
              <w:ind w:left="0" w:firstLine="0"/>
              <w:jc w:val="center"/>
              <w:rPr>
                <w:rFonts w:ascii="Sylfaen" w:eastAsia="Times New Roman" w:hAnsi="Sylfaen" w:cs="Sylfaen"/>
                <w:b/>
                <w:sz w:val="14"/>
                <w:szCs w:val="14"/>
                <w:lang w:val="af-ZA" w:eastAsia="ru-RU"/>
              </w:rPr>
            </w:pPr>
            <w:r w:rsidRPr="00A81CC9">
              <w:rPr>
                <w:rFonts w:ascii="Sylfaen" w:eastAsia="Times New Roman" w:hAnsi="Sylfaen"/>
                <w:b/>
                <w:bCs/>
                <w:sz w:val="14"/>
                <w:szCs w:val="14"/>
                <w:lang w:eastAsia="ru-RU"/>
              </w:rPr>
              <w:t>Գ</w:t>
            </w:r>
            <w:r w:rsidRPr="00A81CC9">
              <w:rPr>
                <w:rFonts w:ascii="Sylfaen" w:eastAsia="Times New Roman" w:hAnsi="Sylfaen"/>
                <w:b/>
                <w:bCs/>
                <w:sz w:val="14"/>
                <w:szCs w:val="14"/>
                <w:lang w:val="hy-AM" w:eastAsia="ru-RU"/>
              </w:rPr>
              <w:t xml:space="preserve">նման </w:t>
            </w:r>
            <w:r w:rsidRPr="00A81CC9">
              <w:rPr>
                <w:rFonts w:ascii="Sylfaen" w:eastAsia="Times New Roman" w:hAnsi="Sylfaen"/>
                <w:b/>
                <w:bCs/>
                <w:sz w:val="14"/>
                <w:szCs w:val="14"/>
                <w:lang w:eastAsia="ru-RU"/>
              </w:rPr>
              <w:t>առարկայի</w:t>
            </w:r>
          </w:p>
        </w:tc>
      </w:tr>
      <w:tr w:rsidR="0022631D" w:rsidRPr="00A81CC9" w14:paraId="57804FDF" w14:textId="77777777" w:rsidTr="00A71E58">
        <w:trPr>
          <w:trHeight w:val="108"/>
        </w:trPr>
        <w:tc>
          <w:tcPr>
            <w:tcW w:w="628" w:type="dxa"/>
            <w:vMerge w:val="restart"/>
            <w:shd w:val="clear" w:color="auto" w:fill="auto"/>
            <w:vAlign w:val="center"/>
          </w:tcPr>
          <w:p w14:paraId="532340DF" w14:textId="77777777" w:rsidR="0022631D" w:rsidRPr="00A81CC9" w:rsidRDefault="0022631D" w:rsidP="00E4188B">
            <w:pPr>
              <w:widowControl w:val="0"/>
              <w:spacing w:before="0" w:after="0"/>
              <w:ind w:left="-107" w:right="-108" w:firstLine="0"/>
              <w:jc w:val="center"/>
              <w:rPr>
                <w:rFonts w:ascii="Sylfaen" w:eastAsia="Times New Roman" w:hAnsi="Sylfaen" w:cs="Sylfaen"/>
                <w:b/>
                <w:sz w:val="12"/>
                <w:szCs w:val="12"/>
                <w:lang w:eastAsia="ru-RU"/>
              </w:rPr>
            </w:pPr>
            <w:r w:rsidRPr="00A81CC9">
              <w:rPr>
                <w:rFonts w:ascii="Sylfaen" w:eastAsia="Times New Roman" w:hAnsi="Sylfaen" w:cs="Sylfaen"/>
                <w:b/>
                <w:sz w:val="12"/>
                <w:szCs w:val="12"/>
                <w:lang w:eastAsia="ru-RU"/>
              </w:rPr>
              <w:t>չափաբաժնի համարը</w:t>
            </w:r>
          </w:p>
        </w:tc>
        <w:tc>
          <w:tcPr>
            <w:tcW w:w="1562" w:type="dxa"/>
            <w:gridSpan w:val="3"/>
            <w:vMerge w:val="restart"/>
            <w:shd w:val="clear" w:color="auto" w:fill="auto"/>
            <w:vAlign w:val="center"/>
          </w:tcPr>
          <w:p w14:paraId="0A7C9B55" w14:textId="77777777" w:rsidR="0022631D" w:rsidRPr="00A81CC9" w:rsidRDefault="0022631D" w:rsidP="00E4188B">
            <w:pPr>
              <w:widowControl w:val="0"/>
              <w:spacing w:before="0" w:after="0"/>
              <w:ind w:left="-107" w:right="-108" w:firstLine="0"/>
              <w:jc w:val="center"/>
              <w:rPr>
                <w:rFonts w:ascii="Sylfaen" w:eastAsia="Times New Roman" w:hAnsi="Sylfaen" w:cs="Sylfaen"/>
                <w:b/>
                <w:sz w:val="12"/>
                <w:szCs w:val="12"/>
                <w:lang w:eastAsia="ru-RU"/>
              </w:rPr>
            </w:pPr>
            <w:r w:rsidRPr="002D0918">
              <w:rPr>
                <w:rFonts w:ascii="Sylfaen" w:eastAsia="Times New Roman" w:hAnsi="Sylfaen" w:cs="Sylfaen"/>
                <w:b/>
                <w:sz w:val="14"/>
                <w:szCs w:val="12"/>
                <w:lang w:eastAsia="ru-RU"/>
              </w:rPr>
              <w:t>անվանումը</w:t>
            </w:r>
          </w:p>
        </w:tc>
        <w:tc>
          <w:tcPr>
            <w:tcW w:w="567" w:type="dxa"/>
            <w:gridSpan w:val="3"/>
            <w:vMerge w:val="restart"/>
            <w:shd w:val="clear" w:color="auto" w:fill="auto"/>
            <w:vAlign w:val="center"/>
          </w:tcPr>
          <w:p w14:paraId="695FCA11" w14:textId="77777777" w:rsidR="0022631D" w:rsidRPr="002D0918" w:rsidRDefault="0022631D" w:rsidP="00012170">
            <w:pPr>
              <w:widowControl w:val="0"/>
              <w:spacing w:before="0" w:after="0"/>
              <w:ind w:left="-107" w:right="-108" w:firstLine="0"/>
              <w:jc w:val="center"/>
              <w:rPr>
                <w:rFonts w:ascii="Sylfaen" w:eastAsia="Times New Roman" w:hAnsi="Sylfaen" w:cs="Sylfaen"/>
                <w:b/>
                <w:sz w:val="14"/>
                <w:szCs w:val="14"/>
                <w:lang w:eastAsia="ru-RU"/>
              </w:rPr>
            </w:pPr>
            <w:r w:rsidRPr="002D0918">
              <w:rPr>
                <w:rFonts w:ascii="Sylfaen" w:eastAsia="Times New Roman" w:hAnsi="Sylfaen" w:cs="Sylfaen"/>
                <w:b/>
                <w:sz w:val="14"/>
                <w:szCs w:val="12"/>
                <w:lang w:eastAsia="ru-RU"/>
              </w:rPr>
              <w:t>չափման միավորը</w:t>
            </w:r>
          </w:p>
        </w:tc>
        <w:tc>
          <w:tcPr>
            <w:tcW w:w="1559" w:type="dxa"/>
            <w:gridSpan w:val="5"/>
            <w:shd w:val="clear" w:color="auto" w:fill="auto"/>
            <w:vAlign w:val="center"/>
          </w:tcPr>
          <w:p w14:paraId="1AD7E53D" w14:textId="77777777" w:rsidR="0022631D" w:rsidRPr="002D0918" w:rsidRDefault="0022631D" w:rsidP="0022631D">
            <w:pPr>
              <w:widowControl w:val="0"/>
              <w:spacing w:before="0" w:after="0"/>
              <w:ind w:left="0" w:firstLine="0"/>
              <w:jc w:val="center"/>
              <w:rPr>
                <w:rFonts w:ascii="Sylfaen" w:eastAsia="Times New Roman" w:hAnsi="Sylfaen" w:cs="Sylfaen"/>
                <w:b/>
                <w:sz w:val="14"/>
                <w:szCs w:val="14"/>
                <w:lang w:eastAsia="ru-RU"/>
              </w:rPr>
            </w:pPr>
            <w:r w:rsidRPr="002D0918">
              <w:rPr>
                <w:rFonts w:ascii="Sylfaen" w:eastAsia="Times New Roman" w:hAnsi="Sylfaen" w:cs="Sylfaen"/>
                <w:b/>
                <w:sz w:val="14"/>
                <w:szCs w:val="14"/>
                <w:lang w:eastAsia="ru-RU"/>
              </w:rPr>
              <w:t>քանակը</w:t>
            </w:r>
            <w:r w:rsidRPr="002D0918">
              <w:rPr>
                <w:rFonts w:ascii="Sylfaen" w:eastAsia="Times New Roman" w:hAnsi="Sylfaen" w:cs="Sylfaen"/>
                <w:b/>
                <w:sz w:val="14"/>
                <w:szCs w:val="14"/>
                <w:vertAlign w:val="superscript"/>
                <w:lang w:eastAsia="ru-RU"/>
              </w:rPr>
              <w:footnoteReference w:id="1"/>
            </w:r>
          </w:p>
        </w:tc>
        <w:tc>
          <w:tcPr>
            <w:tcW w:w="1984" w:type="dxa"/>
            <w:gridSpan w:val="6"/>
            <w:shd w:val="clear" w:color="auto" w:fill="auto"/>
            <w:vAlign w:val="center"/>
          </w:tcPr>
          <w:p w14:paraId="678220B0" w14:textId="77777777" w:rsidR="0022631D" w:rsidRPr="00A81CC9" w:rsidRDefault="0022631D" w:rsidP="0022631D">
            <w:pPr>
              <w:widowControl w:val="0"/>
              <w:spacing w:before="0" w:after="0"/>
              <w:ind w:left="0" w:firstLine="0"/>
              <w:jc w:val="center"/>
              <w:rPr>
                <w:rFonts w:ascii="Sylfaen" w:eastAsia="Times New Roman" w:hAnsi="Sylfaen" w:cs="Sylfaen"/>
                <w:b/>
                <w:sz w:val="14"/>
                <w:szCs w:val="14"/>
                <w:lang w:eastAsia="ru-RU"/>
              </w:rPr>
            </w:pPr>
            <w:r w:rsidRPr="00A81CC9">
              <w:rPr>
                <w:rFonts w:ascii="Sylfaen" w:eastAsia="Times New Roman" w:hAnsi="Sylfaen" w:cs="Sylfaen"/>
                <w:b/>
                <w:sz w:val="14"/>
                <w:szCs w:val="14"/>
                <w:lang w:eastAsia="ru-RU"/>
              </w:rPr>
              <w:t xml:space="preserve">նախահաշվային գինը </w:t>
            </w:r>
          </w:p>
        </w:tc>
        <w:tc>
          <w:tcPr>
            <w:tcW w:w="2523" w:type="dxa"/>
            <w:gridSpan w:val="7"/>
            <w:vMerge w:val="restart"/>
            <w:shd w:val="clear" w:color="auto" w:fill="auto"/>
            <w:vAlign w:val="center"/>
          </w:tcPr>
          <w:p w14:paraId="062CDD60" w14:textId="77777777" w:rsidR="0022631D" w:rsidRPr="002D0918" w:rsidRDefault="0022631D" w:rsidP="00E4188B">
            <w:pPr>
              <w:widowControl w:val="0"/>
              <w:spacing w:before="0" w:after="0"/>
              <w:ind w:left="-107" w:right="-108" w:firstLine="0"/>
              <w:jc w:val="center"/>
              <w:rPr>
                <w:rFonts w:ascii="Sylfaen" w:eastAsia="Times New Roman" w:hAnsi="Sylfaen" w:cs="Sylfaen"/>
                <w:b/>
                <w:sz w:val="14"/>
                <w:szCs w:val="14"/>
                <w:lang w:eastAsia="ru-RU"/>
              </w:rPr>
            </w:pPr>
            <w:r w:rsidRPr="002D0918">
              <w:rPr>
                <w:rFonts w:ascii="Sylfaen" w:eastAsia="Times New Roman" w:hAnsi="Sylfaen" w:cs="Sylfaen"/>
                <w:b/>
                <w:sz w:val="14"/>
                <w:szCs w:val="12"/>
                <w:lang w:eastAsia="ru-RU"/>
              </w:rPr>
              <w:t>համառոտ նկարագրությունը (տեխնիկական բնութագիր)</w:t>
            </w:r>
          </w:p>
        </w:tc>
        <w:tc>
          <w:tcPr>
            <w:tcW w:w="2354" w:type="dxa"/>
            <w:gridSpan w:val="5"/>
            <w:vMerge w:val="restart"/>
            <w:shd w:val="clear" w:color="auto" w:fill="auto"/>
            <w:vAlign w:val="center"/>
          </w:tcPr>
          <w:p w14:paraId="023572C3" w14:textId="77777777" w:rsidR="0022631D" w:rsidRPr="002D0918" w:rsidRDefault="0022631D" w:rsidP="00E4188B">
            <w:pPr>
              <w:widowControl w:val="0"/>
              <w:spacing w:before="0" w:after="0"/>
              <w:ind w:left="-107" w:right="-108" w:firstLine="0"/>
              <w:jc w:val="center"/>
              <w:rPr>
                <w:rFonts w:ascii="Sylfaen" w:eastAsia="Times New Roman" w:hAnsi="Sylfaen"/>
                <w:b/>
                <w:bCs/>
                <w:sz w:val="14"/>
                <w:szCs w:val="14"/>
                <w:lang w:eastAsia="ru-RU"/>
              </w:rPr>
            </w:pPr>
            <w:r w:rsidRPr="002D0918">
              <w:rPr>
                <w:rFonts w:ascii="Sylfaen" w:eastAsia="Times New Roman" w:hAnsi="Sylfaen" w:cs="Sylfaen"/>
                <w:b/>
                <w:sz w:val="14"/>
                <w:szCs w:val="12"/>
                <w:lang w:eastAsia="ru-RU"/>
              </w:rPr>
              <w:t>պայմանագրով նախատեսված համառոտ նկարագրությունը (տեխնիկական բնութագիր)</w:t>
            </w:r>
          </w:p>
        </w:tc>
      </w:tr>
      <w:tr w:rsidR="0022631D" w:rsidRPr="00A81CC9" w14:paraId="0462D820" w14:textId="77777777" w:rsidTr="00A71E58">
        <w:trPr>
          <w:trHeight w:val="172"/>
        </w:trPr>
        <w:tc>
          <w:tcPr>
            <w:tcW w:w="628" w:type="dxa"/>
            <w:vMerge/>
            <w:shd w:val="clear" w:color="auto" w:fill="auto"/>
            <w:vAlign w:val="center"/>
          </w:tcPr>
          <w:p w14:paraId="7084FE38" w14:textId="77777777" w:rsidR="0022631D" w:rsidRPr="00A81CC9" w:rsidRDefault="0022631D" w:rsidP="0022631D">
            <w:pPr>
              <w:tabs>
                <w:tab w:val="left" w:pos="1248"/>
              </w:tabs>
              <w:spacing w:before="0" w:after="0"/>
              <w:ind w:left="0" w:firstLine="0"/>
              <w:jc w:val="center"/>
              <w:rPr>
                <w:rFonts w:ascii="Sylfaen" w:eastAsia="Times New Roman" w:hAnsi="Sylfaen"/>
                <w:b/>
                <w:bCs/>
                <w:sz w:val="14"/>
                <w:szCs w:val="14"/>
                <w:lang w:eastAsia="ru-RU"/>
              </w:rPr>
            </w:pPr>
          </w:p>
        </w:tc>
        <w:tc>
          <w:tcPr>
            <w:tcW w:w="1562" w:type="dxa"/>
            <w:gridSpan w:val="3"/>
            <w:vMerge/>
            <w:shd w:val="clear" w:color="auto" w:fill="auto"/>
            <w:vAlign w:val="center"/>
          </w:tcPr>
          <w:p w14:paraId="3919A3E1" w14:textId="77777777" w:rsidR="0022631D" w:rsidRPr="00A81CC9" w:rsidRDefault="0022631D" w:rsidP="0022631D">
            <w:pPr>
              <w:widowControl w:val="0"/>
              <w:spacing w:before="0" w:after="0"/>
              <w:ind w:left="0" w:firstLine="0"/>
              <w:jc w:val="center"/>
              <w:rPr>
                <w:rFonts w:ascii="Sylfaen" w:eastAsia="Times New Roman" w:hAnsi="Sylfaen" w:cs="Sylfaen"/>
                <w:b/>
                <w:sz w:val="14"/>
                <w:szCs w:val="14"/>
                <w:lang w:eastAsia="ru-RU"/>
              </w:rPr>
            </w:pPr>
          </w:p>
        </w:tc>
        <w:tc>
          <w:tcPr>
            <w:tcW w:w="567" w:type="dxa"/>
            <w:gridSpan w:val="3"/>
            <w:vMerge/>
            <w:shd w:val="clear" w:color="auto" w:fill="auto"/>
            <w:vAlign w:val="center"/>
          </w:tcPr>
          <w:p w14:paraId="27B0BA31" w14:textId="77777777" w:rsidR="0022631D" w:rsidRPr="002D0918" w:rsidRDefault="0022631D" w:rsidP="0022631D">
            <w:pPr>
              <w:widowControl w:val="0"/>
              <w:spacing w:before="0" w:after="0"/>
              <w:ind w:left="0" w:firstLine="0"/>
              <w:jc w:val="center"/>
              <w:rPr>
                <w:rFonts w:ascii="Sylfaen" w:eastAsia="Times New Roman" w:hAnsi="Sylfaen" w:cs="Sylfaen"/>
                <w:b/>
                <w:sz w:val="14"/>
                <w:szCs w:val="14"/>
                <w:lang w:eastAsia="ru-RU"/>
              </w:rPr>
            </w:pPr>
          </w:p>
        </w:tc>
        <w:tc>
          <w:tcPr>
            <w:tcW w:w="708" w:type="dxa"/>
            <w:vMerge w:val="restart"/>
            <w:shd w:val="clear" w:color="auto" w:fill="auto"/>
            <w:vAlign w:val="center"/>
          </w:tcPr>
          <w:p w14:paraId="41E3C045" w14:textId="77777777" w:rsidR="0022631D" w:rsidRPr="002D0918" w:rsidRDefault="0022631D" w:rsidP="0022631D">
            <w:pPr>
              <w:widowControl w:val="0"/>
              <w:spacing w:before="0" w:after="0"/>
              <w:ind w:left="0" w:firstLine="0"/>
              <w:jc w:val="center"/>
              <w:rPr>
                <w:rFonts w:ascii="Sylfaen" w:eastAsia="Times New Roman" w:hAnsi="Sylfaen" w:cs="Sylfaen"/>
                <w:b/>
                <w:sz w:val="14"/>
                <w:szCs w:val="12"/>
                <w:lang w:eastAsia="ru-RU"/>
              </w:rPr>
            </w:pPr>
            <w:r w:rsidRPr="002D0918">
              <w:rPr>
                <w:rFonts w:ascii="Sylfaen" w:eastAsia="Times New Roman" w:hAnsi="Sylfaen" w:cs="Sylfaen"/>
                <w:b/>
                <w:sz w:val="14"/>
                <w:szCs w:val="12"/>
                <w:lang w:eastAsia="ru-RU"/>
              </w:rPr>
              <w:t>առկա ֆինանսական միջոցներով</w:t>
            </w:r>
            <w:r w:rsidRPr="002D0918">
              <w:rPr>
                <w:rFonts w:ascii="Sylfaen" w:eastAsia="Times New Roman" w:hAnsi="Sylfaen"/>
                <w:b/>
                <w:sz w:val="14"/>
                <w:szCs w:val="12"/>
                <w:vertAlign w:val="superscript"/>
                <w:lang w:eastAsia="ru-RU"/>
              </w:rPr>
              <w:footnoteReference w:id="2"/>
            </w:r>
          </w:p>
        </w:tc>
        <w:tc>
          <w:tcPr>
            <w:tcW w:w="851" w:type="dxa"/>
            <w:gridSpan w:val="4"/>
            <w:vMerge w:val="restart"/>
            <w:shd w:val="clear" w:color="auto" w:fill="auto"/>
            <w:vAlign w:val="center"/>
          </w:tcPr>
          <w:p w14:paraId="5953E212" w14:textId="77777777" w:rsidR="0022631D" w:rsidRPr="002D0918" w:rsidRDefault="0022631D" w:rsidP="0022631D">
            <w:pPr>
              <w:widowControl w:val="0"/>
              <w:spacing w:before="0" w:after="0"/>
              <w:ind w:left="-107" w:right="-108" w:firstLine="0"/>
              <w:jc w:val="center"/>
              <w:rPr>
                <w:rFonts w:ascii="Sylfaen" w:eastAsia="Times New Roman" w:hAnsi="Sylfaen" w:cs="Sylfaen"/>
                <w:b/>
                <w:sz w:val="14"/>
                <w:szCs w:val="12"/>
                <w:lang w:eastAsia="ru-RU"/>
              </w:rPr>
            </w:pPr>
            <w:r w:rsidRPr="002D0918">
              <w:rPr>
                <w:rFonts w:ascii="Sylfaen" w:eastAsia="Times New Roman" w:hAnsi="Sylfaen" w:cs="Sylfaen"/>
                <w:b/>
                <w:sz w:val="14"/>
                <w:szCs w:val="12"/>
                <w:lang w:eastAsia="ru-RU"/>
              </w:rPr>
              <w:t>ընդհանուր</w:t>
            </w:r>
          </w:p>
        </w:tc>
        <w:tc>
          <w:tcPr>
            <w:tcW w:w="1984" w:type="dxa"/>
            <w:gridSpan w:val="6"/>
            <w:shd w:val="clear" w:color="auto" w:fill="auto"/>
            <w:vAlign w:val="center"/>
          </w:tcPr>
          <w:p w14:paraId="02149F90" w14:textId="77777777" w:rsidR="0022631D" w:rsidRPr="00A81CC9" w:rsidRDefault="0022631D" w:rsidP="0022631D">
            <w:pPr>
              <w:widowControl w:val="0"/>
              <w:spacing w:before="0" w:after="0"/>
              <w:ind w:left="0" w:firstLine="0"/>
              <w:jc w:val="center"/>
              <w:rPr>
                <w:rFonts w:ascii="Sylfaen" w:eastAsia="Times New Roman" w:hAnsi="Sylfaen" w:cs="Sylfaen"/>
                <w:b/>
                <w:sz w:val="14"/>
                <w:szCs w:val="14"/>
                <w:lang w:eastAsia="ru-RU"/>
              </w:rPr>
            </w:pPr>
            <w:r w:rsidRPr="00A81CC9">
              <w:rPr>
                <w:rFonts w:ascii="Sylfaen" w:eastAsia="Times New Roman" w:hAnsi="Sylfaen"/>
                <w:b/>
                <w:sz w:val="14"/>
                <w:szCs w:val="14"/>
                <w:lang w:eastAsia="ru-RU"/>
              </w:rPr>
              <w:t>/ՀՀ դրամ/</w:t>
            </w:r>
          </w:p>
        </w:tc>
        <w:tc>
          <w:tcPr>
            <w:tcW w:w="2523" w:type="dxa"/>
            <w:gridSpan w:val="7"/>
            <w:vMerge/>
            <w:shd w:val="clear" w:color="auto" w:fill="auto"/>
          </w:tcPr>
          <w:p w14:paraId="6C3A14AD" w14:textId="77777777" w:rsidR="0022631D" w:rsidRPr="002D0918" w:rsidRDefault="0022631D" w:rsidP="0022631D">
            <w:pPr>
              <w:tabs>
                <w:tab w:val="left" w:pos="1248"/>
              </w:tabs>
              <w:spacing w:before="0" w:after="0"/>
              <w:ind w:left="0" w:firstLine="0"/>
              <w:jc w:val="center"/>
              <w:rPr>
                <w:rFonts w:ascii="Sylfaen" w:eastAsia="Times New Roman" w:hAnsi="Sylfaen" w:cs="Sylfaen"/>
                <w:b/>
                <w:sz w:val="14"/>
                <w:szCs w:val="14"/>
                <w:lang w:eastAsia="ru-RU"/>
              </w:rPr>
            </w:pPr>
          </w:p>
        </w:tc>
        <w:tc>
          <w:tcPr>
            <w:tcW w:w="2354" w:type="dxa"/>
            <w:gridSpan w:val="5"/>
            <w:vMerge/>
            <w:shd w:val="clear" w:color="auto" w:fill="auto"/>
          </w:tcPr>
          <w:p w14:paraId="0B3827FD" w14:textId="77777777" w:rsidR="0022631D" w:rsidRPr="002D0918" w:rsidRDefault="0022631D" w:rsidP="0022631D">
            <w:pPr>
              <w:tabs>
                <w:tab w:val="left" w:pos="1248"/>
              </w:tabs>
              <w:spacing w:before="0" w:after="0"/>
              <w:ind w:left="0" w:firstLine="0"/>
              <w:jc w:val="center"/>
              <w:rPr>
                <w:rFonts w:ascii="Sylfaen" w:eastAsia="Times New Roman" w:hAnsi="Sylfaen" w:cs="Sylfaen"/>
                <w:b/>
                <w:sz w:val="14"/>
                <w:szCs w:val="14"/>
                <w:lang w:eastAsia="ru-RU"/>
              </w:rPr>
            </w:pPr>
          </w:p>
        </w:tc>
      </w:tr>
      <w:tr w:rsidR="0022631D" w:rsidRPr="00A81CC9" w14:paraId="554477BB" w14:textId="77777777" w:rsidTr="00A71E58">
        <w:trPr>
          <w:trHeight w:val="270"/>
        </w:trPr>
        <w:tc>
          <w:tcPr>
            <w:tcW w:w="628" w:type="dxa"/>
            <w:vMerge/>
            <w:tcBorders>
              <w:bottom w:val="single" w:sz="8" w:space="0" w:color="auto"/>
            </w:tcBorders>
            <w:shd w:val="clear" w:color="auto" w:fill="auto"/>
            <w:vAlign w:val="center"/>
          </w:tcPr>
          <w:p w14:paraId="5F09F47A" w14:textId="77777777" w:rsidR="0022631D" w:rsidRPr="00A81CC9" w:rsidRDefault="0022631D" w:rsidP="0022631D">
            <w:pPr>
              <w:tabs>
                <w:tab w:val="left" w:pos="1248"/>
              </w:tabs>
              <w:spacing w:before="0" w:after="0"/>
              <w:ind w:left="0" w:firstLine="0"/>
              <w:jc w:val="center"/>
              <w:rPr>
                <w:rFonts w:ascii="Sylfaen" w:eastAsia="Times New Roman" w:hAnsi="Sylfaen"/>
                <w:b/>
                <w:bCs/>
                <w:sz w:val="14"/>
                <w:szCs w:val="14"/>
                <w:lang w:eastAsia="ru-RU"/>
              </w:rPr>
            </w:pPr>
          </w:p>
        </w:tc>
        <w:tc>
          <w:tcPr>
            <w:tcW w:w="1562" w:type="dxa"/>
            <w:gridSpan w:val="3"/>
            <w:vMerge/>
            <w:tcBorders>
              <w:bottom w:val="single" w:sz="8" w:space="0" w:color="auto"/>
            </w:tcBorders>
            <w:shd w:val="clear" w:color="auto" w:fill="auto"/>
            <w:vAlign w:val="center"/>
          </w:tcPr>
          <w:p w14:paraId="1BF4D6A5" w14:textId="77777777" w:rsidR="0022631D" w:rsidRPr="00A81CC9" w:rsidRDefault="0022631D" w:rsidP="0022631D">
            <w:pPr>
              <w:widowControl w:val="0"/>
              <w:spacing w:before="0" w:after="0"/>
              <w:ind w:left="0" w:firstLine="0"/>
              <w:jc w:val="center"/>
              <w:rPr>
                <w:rFonts w:ascii="Sylfaen" w:eastAsia="Times New Roman" w:hAnsi="Sylfaen" w:cs="Sylfaen"/>
                <w:b/>
                <w:sz w:val="14"/>
                <w:szCs w:val="14"/>
                <w:lang w:eastAsia="ru-RU"/>
              </w:rPr>
            </w:pPr>
          </w:p>
        </w:tc>
        <w:tc>
          <w:tcPr>
            <w:tcW w:w="567" w:type="dxa"/>
            <w:gridSpan w:val="3"/>
            <w:vMerge/>
            <w:tcBorders>
              <w:bottom w:val="single" w:sz="8" w:space="0" w:color="auto"/>
            </w:tcBorders>
            <w:shd w:val="clear" w:color="auto" w:fill="auto"/>
            <w:vAlign w:val="center"/>
          </w:tcPr>
          <w:p w14:paraId="1ADB481E" w14:textId="77777777" w:rsidR="0022631D" w:rsidRPr="00A81CC9" w:rsidRDefault="0022631D" w:rsidP="0022631D">
            <w:pPr>
              <w:widowControl w:val="0"/>
              <w:spacing w:before="0" w:after="0"/>
              <w:ind w:left="0" w:firstLine="0"/>
              <w:jc w:val="center"/>
              <w:rPr>
                <w:rFonts w:ascii="Sylfaen" w:eastAsia="Times New Roman" w:hAnsi="Sylfaen" w:cs="Sylfaen"/>
                <w:b/>
                <w:sz w:val="14"/>
                <w:szCs w:val="14"/>
                <w:lang w:eastAsia="ru-RU"/>
              </w:rPr>
            </w:pPr>
          </w:p>
        </w:tc>
        <w:tc>
          <w:tcPr>
            <w:tcW w:w="708" w:type="dxa"/>
            <w:vMerge/>
            <w:tcBorders>
              <w:bottom w:val="single" w:sz="8" w:space="0" w:color="auto"/>
            </w:tcBorders>
            <w:shd w:val="clear" w:color="auto" w:fill="auto"/>
            <w:vAlign w:val="center"/>
          </w:tcPr>
          <w:p w14:paraId="696A6802" w14:textId="77777777" w:rsidR="0022631D" w:rsidRPr="00A81CC9" w:rsidRDefault="0022631D" w:rsidP="0022631D">
            <w:pPr>
              <w:widowControl w:val="0"/>
              <w:spacing w:before="0" w:after="0"/>
              <w:ind w:left="0" w:firstLine="0"/>
              <w:jc w:val="center"/>
              <w:rPr>
                <w:rFonts w:ascii="Sylfaen" w:eastAsia="Times New Roman" w:hAnsi="Sylfaen" w:cs="Sylfaen"/>
                <w:b/>
                <w:sz w:val="14"/>
                <w:szCs w:val="14"/>
                <w:lang w:eastAsia="ru-RU"/>
              </w:rPr>
            </w:pPr>
          </w:p>
        </w:tc>
        <w:tc>
          <w:tcPr>
            <w:tcW w:w="851" w:type="dxa"/>
            <w:gridSpan w:val="4"/>
            <w:vMerge/>
            <w:tcBorders>
              <w:bottom w:val="single" w:sz="8" w:space="0" w:color="auto"/>
            </w:tcBorders>
            <w:shd w:val="clear" w:color="auto" w:fill="auto"/>
            <w:vAlign w:val="center"/>
          </w:tcPr>
          <w:p w14:paraId="32250F03" w14:textId="77777777" w:rsidR="0022631D" w:rsidRPr="00A81CC9" w:rsidRDefault="0022631D" w:rsidP="0022631D">
            <w:pPr>
              <w:widowControl w:val="0"/>
              <w:spacing w:before="0" w:after="0"/>
              <w:ind w:left="0" w:firstLine="0"/>
              <w:jc w:val="center"/>
              <w:rPr>
                <w:rFonts w:ascii="Sylfaen" w:eastAsia="Times New Roman" w:hAnsi="Sylfaen" w:cs="Sylfaen"/>
                <w:b/>
                <w:sz w:val="14"/>
                <w:szCs w:val="14"/>
                <w:lang w:eastAsia="ru-RU"/>
              </w:rPr>
            </w:pPr>
          </w:p>
        </w:tc>
        <w:tc>
          <w:tcPr>
            <w:tcW w:w="992" w:type="dxa"/>
            <w:gridSpan w:val="3"/>
            <w:tcBorders>
              <w:bottom w:val="single" w:sz="8" w:space="0" w:color="auto"/>
            </w:tcBorders>
            <w:shd w:val="clear" w:color="auto" w:fill="auto"/>
            <w:vAlign w:val="center"/>
          </w:tcPr>
          <w:p w14:paraId="52BDAA59" w14:textId="77777777" w:rsidR="0022631D" w:rsidRPr="00A81CC9" w:rsidRDefault="0022631D" w:rsidP="00E4188B">
            <w:pPr>
              <w:widowControl w:val="0"/>
              <w:spacing w:before="0" w:after="0"/>
              <w:ind w:left="-107" w:right="-108" w:firstLine="0"/>
              <w:jc w:val="center"/>
              <w:rPr>
                <w:rFonts w:ascii="Sylfaen" w:eastAsia="Times New Roman" w:hAnsi="Sylfaen" w:cs="Sylfaen"/>
                <w:b/>
                <w:sz w:val="12"/>
                <w:szCs w:val="12"/>
                <w:lang w:eastAsia="ru-RU"/>
              </w:rPr>
            </w:pPr>
            <w:r w:rsidRPr="002D0918">
              <w:rPr>
                <w:rFonts w:ascii="Sylfaen" w:eastAsia="Times New Roman" w:hAnsi="Sylfaen" w:cs="Sylfaen"/>
                <w:b/>
                <w:sz w:val="14"/>
                <w:szCs w:val="12"/>
                <w:lang w:eastAsia="ru-RU"/>
              </w:rPr>
              <w:t>առկա ֆինանսական միջոցներով</w:t>
            </w:r>
            <w:r w:rsidRPr="00A81CC9">
              <w:rPr>
                <w:rFonts w:ascii="Sylfaen" w:eastAsia="Times New Roman" w:hAnsi="Sylfaen" w:cs="Sylfaen"/>
                <w:b/>
                <w:sz w:val="12"/>
                <w:szCs w:val="12"/>
                <w:vertAlign w:val="superscript"/>
                <w:lang w:eastAsia="ru-RU"/>
              </w:rPr>
              <w:footnoteReference w:id="3"/>
            </w:r>
          </w:p>
        </w:tc>
        <w:tc>
          <w:tcPr>
            <w:tcW w:w="992" w:type="dxa"/>
            <w:gridSpan w:val="3"/>
            <w:tcBorders>
              <w:bottom w:val="single" w:sz="8" w:space="0" w:color="auto"/>
            </w:tcBorders>
            <w:shd w:val="clear" w:color="auto" w:fill="auto"/>
            <w:vAlign w:val="center"/>
          </w:tcPr>
          <w:p w14:paraId="513D0461" w14:textId="77777777" w:rsidR="0022631D" w:rsidRPr="002D0918" w:rsidRDefault="0022631D" w:rsidP="00E4188B">
            <w:pPr>
              <w:widowControl w:val="0"/>
              <w:spacing w:before="0" w:after="0"/>
              <w:ind w:left="-107" w:right="-108" w:firstLine="0"/>
              <w:jc w:val="center"/>
              <w:rPr>
                <w:rFonts w:ascii="Sylfaen" w:eastAsia="Times New Roman" w:hAnsi="Sylfaen" w:cs="Sylfaen"/>
                <w:b/>
                <w:sz w:val="14"/>
                <w:szCs w:val="14"/>
                <w:lang w:eastAsia="ru-RU"/>
              </w:rPr>
            </w:pPr>
            <w:r w:rsidRPr="002D0918">
              <w:rPr>
                <w:rFonts w:ascii="Sylfaen" w:eastAsia="Times New Roman" w:hAnsi="Sylfaen" w:cs="Sylfaen"/>
                <w:b/>
                <w:sz w:val="14"/>
                <w:szCs w:val="12"/>
                <w:lang w:eastAsia="ru-RU"/>
              </w:rPr>
              <w:t>ընդհանուր</w:t>
            </w:r>
          </w:p>
        </w:tc>
        <w:tc>
          <w:tcPr>
            <w:tcW w:w="2523" w:type="dxa"/>
            <w:gridSpan w:val="7"/>
            <w:vMerge/>
            <w:tcBorders>
              <w:bottom w:val="single" w:sz="8" w:space="0" w:color="auto"/>
            </w:tcBorders>
            <w:shd w:val="clear" w:color="auto" w:fill="auto"/>
          </w:tcPr>
          <w:p w14:paraId="2CDDD43B" w14:textId="77777777" w:rsidR="0022631D" w:rsidRPr="002D0918" w:rsidRDefault="0022631D" w:rsidP="0022631D">
            <w:pPr>
              <w:tabs>
                <w:tab w:val="left" w:pos="1248"/>
              </w:tabs>
              <w:spacing w:before="0" w:after="0"/>
              <w:ind w:left="0" w:firstLine="0"/>
              <w:jc w:val="center"/>
              <w:rPr>
                <w:rFonts w:ascii="Sylfaen" w:eastAsia="Times New Roman" w:hAnsi="Sylfaen" w:cs="Sylfaen"/>
                <w:b/>
                <w:sz w:val="14"/>
                <w:szCs w:val="14"/>
                <w:lang w:eastAsia="ru-RU"/>
              </w:rPr>
            </w:pPr>
          </w:p>
        </w:tc>
        <w:tc>
          <w:tcPr>
            <w:tcW w:w="2354" w:type="dxa"/>
            <w:gridSpan w:val="5"/>
            <w:vMerge/>
            <w:tcBorders>
              <w:bottom w:val="single" w:sz="8" w:space="0" w:color="auto"/>
            </w:tcBorders>
            <w:shd w:val="clear" w:color="auto" w:fill="auto"/>
          </w:tcPr>
          <w:p w14:paraId="5523B0DA" w14:textId="77777777" w:rsidR="0022631D" w:rsidRPr="002D0918" w:rsidRDefault="0022631D" w:rsidP="0022631D">
            <w:pPr>
              <w:tabs>
                <w:tab w:val="left" w:pos="1248"/>
              </w:tabs>
              <w:spacing w:before="0" w:after="0"/>
              <w:ind w:left="0" w:firstLine="0"/>
              <w:jc w:val="center"/>
              <w:rPr>
                <w:rFonts w:ascii="Sylfaen" w:eastAsia="Times New Roman" w:hAnsi="Sylfaen" w:cs="Sylfaen"/>
                <w:b/>
                <w:sz w:val="14"/>
                <w:szCs w:val="14"/>
                <w:lang w:eastAsia="ru-RU"/>
              </w:rPr>
            </w:pPr>
          </w:p>
        </w:tc>
      </w:tr>
      <w:tr w:rsidR="001C369E" w:rsidRPr="00A81CC9" w14:paraId="40623A9F" w14:textId="77777777" w:rsidTr="001C369E">
        <w:trPr>
          <w:trHeight w:val="39"/>
        </w:trPr>
        <w:tc>
          <w:tcPr>
            <w:tcW w:w="628" w:type="dxa"/>
            <w:shd w:val="clear" w:color="auto" w:fill="auto"/>
            <w:vAlign w:val="center"/>
          </w:tcPr>
          <w:p w14:paraId="3EB22749" w14:textId="441C4215" w:rsidR="001C369E" w:rsidRPr="00CD5E41" w:rsidRDefault="001C369E" w:rsidP="00CD5E41">
            <w:pPr>
              <w:pStyle w:val="ListParagraph"/>
              <w:widowControl w:val="0"/>
              <w:numPr>
                <w:ilvl w:val="0"/>
                <w:numId w:val="11"/>
              </w:numPr>
              <w:spacing w:before="0" w:after="0"/>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5399FA01" w14:textId="43BCF72A" w:rsidR="001C369E" w:rsidRPr="001C369E" w:rsidRDefault="001C369E" w:rsidP="001C369E">
            <w:pPr>
              <w:tabs>
                <w:tab w:val="left" w:pos="1248"/>
              </w:tabs>
              <w:spacing w:before="0" w:after="0"/>
              <w:ind w:left="0" w:firstLine="0"/>
              <w:rPr>
                <w:rFonts w:ascii="Sylfaen" w:eastAsia="Times New Roman" w:hAnsi="Sylfaen"/>
                <w:b/>
                <w:sz w:val="18"/>
                <w:szCs w:val="14"/>
                <w:lang w:eastAsia="ru-RU"/>
              </w:rPr>
            </w:pPr>
            <w:r w:rsidRPr="001C369E">
              <w:rPr>
                <w:rFonts w:ascii="GHEA Grapalat" w:hAnsi="GHEA Grapalat" w:cs="Calibri"/>
                <w:color w:val="000000"/>
                <w:sz w:val="18"/>
                <w:szCs w:val="20"/>
              </w:rPr>
              <w:t>Ձու, 02 կարգ</w:t>
            </w:r>
          </w:p>
        </w:tc>
        <w:tc>
          <w:tcPr>
            <w:tcW w:w="567" w:type="dxa"/>
            <w:gridSpan w:val="3"/>
            <w:tcBorders>
              <w:bottom w:val="single" w:sz="8" w:space="0" w:color="auto"/>
            </w:tcBorders>
            <w:shd w:val="clear" w:color="auto" w:fill="auto"/>
            <w:vAlign w:val="center"/>
          </w:tcPr>
          <w:p w14:paraId="5518D413" w14:textId="31FAED57" w:rsidR="001C369E" w:rsidRPr="003C0871" w:rsidRDefault="001C369E" w:rsidP="001C369E">
            <w:pPr>
              <w:tabs>
                <w:tab w:val="left" w:pos="1248"/>
              </w:tabs>
              <w:spacing w:before="0" w:after="0"/>
              <w:ind w:left="0" w:firstLine="0"/>
              <w:rPr>
                <w:rFonts w:ascii="Sylfaen" w:eastAsia="Times New Roman" w:hAnsi="Sylfaen"/>
                <w:b/>
                <w:sz w:val="12"/>
                <w:szCs w:val="14"/>
                <w:lang w:eastAsia="ru-RU"/>
              </w:rPr>
            </w:pPr>
            <w:r w:rsidRPr="008A0650">
              <w:rPr>
                <w:rFonts w:ascii="GHEA Grapalat" w:hAnsi="GHEA Grapalat" w:cs="Calibri"/>
                <w:color w:val="000000"/>
                <w:sz w:val="16"/>
                <w:szCs w:val="16"/>
              </w:rPr>
              <w:t>հատ</w:t>
            </w:r>
          </w:p>
        </w:tc>
        <w:tc>
          <w:tcPr>
            <w:tcW w:w="708" w:type="dxa"/>
            <w:tcBorders>
              <w:bottom w:val="single" w:sz="8" w:space="0" w:color="auto"/>
            </w:tcBorders>
            <w:shd w:val="clear" w:color="auto" w:fill="auto"/>
            <w:vAlign w:val="center"/>
          </w:tcPr>
          <w:p w14:paraId="348CC355" w14:textId="1B4A064B"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1415</w:t>
            </w:r>
          </w:p>
        </w:tc>
        <w:tc>
          <w:tcPr>
            <w:tcW w:w="851" w:type="dxa"/>
            <w:gridSpan w:val="4"/>
            <w:tcBorders>
              <w:bottom w:val="single" w:sz="8" w:space="0" w:color="auto"/>
            </w:tcBorders>
            <w:shd w:val="clear" w:color="auto" w:fill="auto"/>
            <w:vAlign w:val="center"/>
          </w:tcPr>
          <w:p w14:paraId="172E52F9" w14:textId="3E2958FC"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1415</w:t>
            </w:r>
          </w:p>
        </w:tc>
        <w:tc>
          <w:tcPr>
            <w:tcW w:w="992" w:type="dxa"/>
            <w:gridSpan w:val="3"/>
            <w:tcBorders>
              <w:bottom w:val="single" w:sz="8" w:space="0" w:color="auto"/>
            </w:tcBorders>
            <w:shd w:val="clear" w:color="auto" w:fill="auto"/>
            <w:vAlign w:val="center"/>
          </w:tcPr>
          <w:p w14:paraId="6731CBAF" w14:textId="3FABCCAA" w:rsidR="001C369E" w:rsidRPr="001C369E" w:rsidRDefault="001C369E" w:rsidP="001C369E">
            <w:pPr>
              <w:tabs>
                <w:tab w:val="left" w:pos="1248"/>
              </w:tabs>
              <w:spacing w:before="0" w:after="0"/>
              <w:ind w:left="0" w:firstLine="0"/>
              <w:rPr>
                <w:rFonts w:ascii="Sylfaen" w:eastAsia="Times New Roman" w:hAnsi="Sylfaen"/>
                <w:b/>
                <w:sz w:val="18"/>
                <w:szCs w:val="14"/>
                <w:lang w:val="hy-AM" w:eastAsia="ru-RU"/>
              </w:rPr>
            </w:pPr>
            <w:r w:rsidRPr="001C369E">
              <w:rPr>
                <w:rFonts w:ascii="GHEA Grapalat" w:hAnsi="GHEA Grapalat" w:cs="Calibri"/>
                <w:color w:val="000000"/>
                <w:sz w:val="18"/>
                <w:szCs w:val="20"/>
              </w:rPr>
              <w:t>84900</w:t>
            </w:r>
          </w:p>
        </w:tc>
        <w:tc>
          <w:tcPr>
            <w:tcW w:w="992" w:type="dxa"/>
            <w:gridSpan w:val="3"/>
            <w:tcBorders>
              <w:bottom w:val="single" w:sz="8" w:space="0" w:color="auto"/>
            </w:tcBorders>
            <w:shd w:val="clear" w:color="auto" w:fill="auto"/>
            <w:vAlign w:val="center"/>
          </w:tcPr>
          <w:p w14:paraId="7C5FDF5F" w14:textId="582EFBFD" w:rsidR="001C369E" w:rsidRPr="001C369E" w:rsidRDefault="001C369E" w:rsidP="001C369E">
            <w:pPr>
              <w:tabs>
                <w:tab w:val="left" w:pos="1248"/>
              </w:tabs>
              <w:spacing w:before="0" w:after="0"/>
              <w:ind w:left="0" w:firstLine="0"/>
              <w:rPr>
                <w:rFonts w:ascii="Sylfaen" w:eastAsia="Times New Roman" w:hAnsi="Sylfaen"/>
                <w:sz w:val="18"/>
                <w:szCs w:val="14"/>
                <w:lang w:eastAsia="ru-RU"/>
              </w:rPr>
            </w:pPr>
            <w:r w:rsidRPr="001C369E">
              <w:rPr>
                <w:rFonts w:ascii="GHEA Grapalat" w:hAnsi="GHEA Grapalat" w:cs="Calibri"/>
                <w:color w:val="000000"/>
                <w:sz w:val="18"/>
                <w:szCs w:val="20"/>
              </w:rPr>
              <w:t>84900</w:t>
            </w:r>
          </w:p>
        </w:tc>
        <w:tc>
          <w:tcPr>
            <w:tcW w:w="2523" w:type="dxa"/>
            <w:gridSpan w:val="7"/>
            <w:tcBorders>
              <w:bottom w:val="single" w:sz="8" w:space="0" w:color="auto"/>
            </w:tcBorders>
            <w:shd w:val="clear" w:color="auto" w:fill="auto"/>
            <w:vAlign w:val="center"/>
          </w:tcPr>
          <w:p w14:paraId="050947CF" w14:textId="4A9E09E8" w:rsidR="001C369E" w:rsidRPr="001C369E" w:rsidRDefault="001C369E" w:rsidP="001C369E">
            <w:pPr>
              <w:tabs>
                <w:tab w:val="left" w:pos="1248"/>
              </w:tabs>
              <w:spacing w:before="0" w:after="0"/>
              <w:ind w:left="0" w:firstLine="0"/>
              <w:rPr>
                <w:rFonts w:ascii="Sylfaen" w:eastAsia="Times New Roman" w:hAnsi="Sylfaen"/>
                <w:b/>
                <w:sz w:val="14"/>
                <w:szCs w:val="14"/>
                <w:lang w:eastAsia="ru-RU"/>
              </w:rPr>
            </w:pPr>
            <w:r w:rsidRPr="001C369E">
              <w:rPr>
                <w:rFonts w:ascii="GHEA Grapalat" w:hAnsi="GHEA Grapalat" w:cs="Calibri"/>
                <w:sz w:val="14"/>
                <w:szCs w:val="16"/>
                <w:lang w:val="hy-AM"/>
              </w:rPr>
              <w:t>Ձու սեղանի կամ դիետիկ , 2-րդ կարգի, տեսակավորված ըստ մեկ ձվի զանգվածի, դիետիկ ձվի պահպանման ժամկետը՝ 7 օր, սեղանի ձվինը` 25 օր, սառնարանային պայմաններում`  90 օր, անվտանգությունը և մակնշումը` ըստ ՀՀ կառավարության 2011 թվականի սեպտեմբերի 29-ի «Ձվի և ձվամթերքի տեխնիկական կանոնակարգը հաստատելու մասինե N 1438-Ն որոշմանը և «Սննդամթերքի անվտանգության մասին» ՀՀ օրենքի 8-րդ հոդվածի։</w:t>
            </w:r>
            <w:r w:rsidRPr="001C369E">
              <w:rPr>
                <w:rFonts w:ascii="GHEA Grapalat" w:hAnsi="GHEA Grapalat" w:cs="Calibri"/>
                <w:sz w:val="14"/>
                <w:szCs w:val="16"/>
              </w:rPr>
              <w:t>:</w:t>
            </w:r>
          </w:p>
        </w:tc>
        <w:tc>
          <w:tcPr>
            <w:tcW w:w="2354" w:type="dxa"/>
            <w:gridSpan w:val="5"/>
            <w:tcBorders>
              <w:bottom w:val="single" w:sz="8" w:space="0" w:color="auto"/>
            </w:tcBorders>
            <w:shd w:val="clear" w:color="auto" w:fill="auto"/>
            <w:vAlign w:val="center"/>
          </w:tcPr>
          <w:p w14:paraId="50149342" w14:textId="4F71ED81" w:rsidR="001C369E" w:rsidRPr="001C369E" w:rsidRDefault="001C369E" w:rsidP="001C369E">
            <w:pPr>
              <w:tabs>
                <w:tab w:val="left" w:pos="1248"/>
              </w:tabs>
              <w:spacing w:before="0" w:after="0"/>
              <w:ind w:left="0" w:firstLine="0"/>
              <w:rPr>
                <w:rFonts w:ascii="Sylfaen" w:eastAsia="Times New Roman" w:hAnsi="Sylfaen"/>
                <w:sz w:val="14"/>
                <w:szCs w:val="14"/>
                <w:lang w:eastAsia="ru-RU"/>
              </w:rPr>
            </w:pPr>
            <w:r w:rsidRPr="001C369E">
              <w:rPr>
                <w:rFonts w:ascii="GHEA Grapalat" w:hAnsi="GHEA Grapalat" w:cs="Calibri"/>
                <w:sz w:val="14"/>
                <w:szCs w:val="16"/>
                <w:lang w:val="hy-AM"/>
              </w:rPr>
              <w:t>Ձու սեղանի կամ դիետիկ , 2-րդ կարգի, տեսակավորված ըստ մեկ ձվի զանգվածի, դիետիկ ձվի պահպանման ժամկետը՝ 7 օր, սեղանի ձվինը` 25 օր, սառնարանային պայմաններում`  90 օր, անվտանգությունը և մակնշումը` ըստ ՀՀ կառավարության 2011 թվականի սեպտեմբերի 29-ի «Ձվի և ձվամթերքի տեխնիկական կանոնակարգը հաստատելու մասինե N 1438-Ն որոշմանը և «Սննդամթերքի անվտանգության մասին» ՀՀ օրենքի 8-րդ հոդվածի։</w:t>
            </w:r>
            <w:r w:rsidRPr="001C369E">
              <w:rPr>
                <w:rFonts w:ascii="GHEA Grapalat" w:hAnsi="GHEA Grapalat" w:cs="Calibri"/>
                <w:sz w:val="14"/>
                <w:szCs w:val="16"/>
              </w:rPr>
              <w:t>:</w:t>
            </w:r>
          </w:p>
        </w:tc>
      </w:tr>
      <w:tr w:rsidR="001C369E" w:rsidRPr="00A17F70" w14:paraId="053457E3" w14:textId="77777777" w:rsidTr="001C369E">
        <w:trPr>
          <w:trHeight w:val="39"/>
        </w:trPr>
        <w:tc>
          <w:tcPr>
            <w:tcW w:w="628" w:type="dxa"/>
            <w:shd w:val="clear" w:color="auto" w:fill="auto"/>
            <w:vAlign w:val="center"/>
          </w:tcPr>
          <w:p w14:paraId="26C683BF" w14:textId="77777777" w:rsidR="001C369E" w:rsidRPr="009832E6" w:rsidRDefault="001C369E" w:rsidP="00CD5E41">
            <w:pPr>
              <w:pStyle w:val="Default"/>
              <w:widowControl w:val="0"/>
              <w:numPr>
                <w:ilvl w:val="0"/>
                <w:numId w:val="11"/>
              </w:numPr>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28B90F2E" w14:textId="4362D921"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color w:val="000000"/>
                <w:sz w:val="18"/>
                <w:szCs w:val="20"/>
              </w:rPr>
              <w:t>Բազուկ</w:t>
            </w:r>
          </w:p>
        </w:tc>
        <w:tc>
          <w:tcPr>
            <w:tcW w:w="567" w:type="dxa"/>
            <w:gridSpan w:val="3"/>
            <w:tcBorders>
              <w:bottom w:val="single" w:sz="8" w:space="0" w:color="auto"/>
            </w:tcBorders>
            <w:shd w:val="clear" w:color="auto" w:fill="auto"/>
            <w:vAlign w:val="center"/>
          </w:tcPr>
          <w:p w14:paraId="5E88148D" w14:textId="026FEE10"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կգ</w:t>
            </w:r>
          </w:p>
        </w:tc>
        <w:tc>
          <w:tcPr>
            <w:tcW w:w="708" w:type="dxa"/>
            <w:tcBorders>
              <w:bottom w:val="single" w:sz="8" w:space="0" w:color="auto"/>
            </w:tcBorders>
            <w:shd w:val="clear" w:color="auto" w:fill="auto"/>
            <w:vAlign w:val="center"/>
          </w:tcPr>
          <w:p w14:paraId="258951F2" w14:textId="01E02E29"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62</w:t>
            </w:r>
          </w:p>
        </w:tc>
        <w:tc>
          <w:tcPr>
            <w:tcW w:w="851" w:type="dxa"/>
            <w:gridSpan w:val="4"/>
            <w:tcBorders>
              <w:bottom w:val="single" w:sz="8" w:space="0" w:color="auto"/>
            </w:tcBorders>
            <w:shd w:val="clear" w:color="auto" w:fill="auto"/>
            <w:vAlign w:val="center"/>
          </w:tcPr>
          <w:p w14:paraId="201979E6" w14:textId="53478FFD"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62</w:t>
            </w:r>
          </w:p>
        </w:tc>
        <w:tc>
          <w:tcPr>
            <w:tcW w:w="992" w:type="dxa"/>
            <w:gridSpan w:val="3"/>
            <w:tcBorders>
              <w:bottom w:val="single" w:sz="8" w:space="0" w:color="auto"/>
            </w:tcBorders>
            <w:shd w:val="clear" w:color="auto" w:fill="auto"/>
            <w:vAlign w:val="center"/>
          </w:tcPr>
          <w:p w14:paraId="0C661CE3" w14:textId="3CD776F1"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15500</w:t>
            </w:r>
          </w:p>
        </w:tc>
        <w:tc>
          <w:tcPr>
            <w:tcW w:w="992" w:type="dxa"/>
            <w:gridSpan w:val="3"/>
            <w:tcBorders>
              <w:bottom w:val="single" w:sz="8" w:space="0" w:color="auto"/>
            </w:tcBorders>
            <w:shd w:val="clear" w:color="auto" w:fill="auto"/>
            <w:vAlign w:val="center"/>
          </w:tcPr>
          <w:p w14:paraId="446EEA03" w14:textId="1D860ACE"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15500</w:t>
            </w:r>
          </w:p>
        </w:tc>
        <w:tc>
          <w:tcPr>
            <w:tcW w:w="2523" w:type="dxa"/>
            <w:gridSpan w:val="7"/>
            <w:tcBorders>
              <w:bottom w:val="single" w:sz="8" w:space="0" w:color="auto"/>
            </w:tcBorders>
            <w:shd w:val="clear" w:color="auto" w:fill="auto"/>
            <w:vAlign w:val="center"/>
          </w:tcPr>
          <w:p w14:paraId="6E143BBF" w14:textId="2BEEDEC7"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t>Բազուկ 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2354" w:type="dxa"/>
            <w:gridSpan w:val="5"/>
            <w:tcBorders>
              <w:bottom w:val="single" w:sz="8" w:space="0" w:color="auto"/>
            </w:tcBorders>
            <w:shd w:val="clear" w:color="auto" w:fill="auto"/>
            <w:vAlign w:val="center"/>
          </w:tcPr>
          <w:p w14:paraId="1944F33E" w14:textId="60B15D6E"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t>Բազուկ 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1C369E" w:rsidRPr="00A17F70" w14:paraId="421DEA7B" w14:textId="77777777" w:rsidTr="001C369E">
        <w:trPr>
          <w:trHeight w:val="39"/>
        </w:trPr>
        <w:tc>
          <w:tcPr>
            <w:tcW w:w="628" w:type="dxa"/>
            <w:shd w:val="clear" w:color="auto" w:fill="auto"/>
            <w:vAlign w:val="center"/>
          </w:tcPr>
          <w:p w14:paraId="41DF139A" w14:textId="77777777" w:rsidR="001C369E" w:rsidRPr="009832E6" w:rsidRDefault="001C369E" w:rsidP="00CD5E41">
            <w:pPr>
              <w:pStyle w:val="Default"/>
              <w:widowControl w:val="0"/>
              <w:numPr>
                <w:ilvl w:val="0"/>
                <w:numId w:val="11"/>
              </w:numPr>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25FFDA1B" w14:textId="42309CC8"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color w:val="000000"/>
                <w:sz w:val="18"/>
                <w:szCs w:val="20"/>
              </w:rPr>
              <w:t>Գազար</w:t>
            </w:r>
          </w:p>
        </w:tc>
        <w:tc>
          <w:tcPr>
            <w:tcW w:w="567" w:type="dxa"/>
            <w:gridSpan w:val="3"/>
            <w:tcBorders>
              <w:bottom w:val="single" w:sz="8" w:space="0" w:color="auto"/>
            </w:tcBorders>
            <w:shd w:val="clear" w:color="auto" w:fill="auto"/>
            <w:vAlign w:val="center"/>
          </w:tcPr>
          <w:p w14:paraId="635F0B82" w14:textId="1B0C8BEB"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կգ</w:t>
            </w:r>
          </w:p>
        </w:tc>
        <w:tc>
          <w:tcPr>
            <w:tcW w:w="708" w:type="dxa"/>
            <w:tcBorders>
              <w:bottom w:val="single" w:sz="8" w:space="0" w:color="auto"/>
            </w:tcBorders>
            <w:shd w:val="clear" w:color="auto" w:fill="auto"/>
            <w:vAlign w:val="center"/>
          </w:tcPr>
          <w:p w14:paraId="504961ED" w14:textId="1057963E"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68</w:t>
            </w:r>
          </w:p>
        </w:tc>
        <w:tc>
          <w:tcPr>
            <w:tcW w:w="851" w:type="dxa"/>
            <w:gridSpan w:val="4"/>
            <w:tcBorders>
              <w:bottom w:val="single" w:sz="8" w:space="0" w:color="auto"/>
            </w:tcBorders>
            <w:shd w:val="clear" w:color="auto" w:fill="auto"/>
            <w:vAlign w:val="center"/>
          </w:tcPr>
          <w:p w14:paraId="2A3EA9ED" w14:textId="7B6BD1F2"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68</w:t>
            </w:r>
          </w:p>
        </w:tc>
        <w:tc>
          <w:tcPr>
            <w:tcW w:w="992" w:type="dxa"/>
            <w:gridSpan w:val="3"/>
            <w:tcBorders>
              <w:bottom w:val="single" w:sz="8" w:space="0" w:color="auto"/>
            </w:tcBorders>
            <w:shd w:val="clear" w:color="auto" w:fill="auto"/>
            <w:vAlign w:val="center"/>
          </w:tcPr>
          <w:p w14:paraId="4109A0FF" w14:textId="30FAC595"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17000</w:t>
            </w:r>
          </w:p>
        </w:tc>
        <w:tc>
          <w:tcPr>
            <w:tcW w:w="992" w:type="dxa"/>
            <w:gridSpan w:val="3"/>
            <w:tcBorders>
              <w:bottom w:val="single" w:sz="8" w:space="0" w:color="auto"/>
            </w:tcBorders>
            <w:shd w:val="clear" w:color="auto" w:fill="auto"/>
            <w:vAlign w:val="center"/>
          </w:tcPr>
          <w:p w14:paraId="29721D72" w14:textId="3A5937E9"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17000</w:t>
            </w:r>
          </w:p>
        </w:tc>
        <w:tc>
          <w:tcPr>
            <w:tcW w:w="2523" w:type="dxa"/>
            <w:gridSpan w:val="7"/>
            <w:tcBorders>
              <w:bottom w:val="single" w:sz="8" w:space="0" w:color="auto"/>
            </w:tcBorders>
            <w:shd w:val="clear" w:color="auto" w:fill="auto"/>
            <w:vAlign w:val="center"/>
          </w:tcPr>
          <w:p w14:paraId="19E06AD8" w14:textId="05E53570"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t xml:space="preserve">Գազար Սովորական և ընտիր տեսակի, պտուղները թարմ, </w:t>
            </w:r>
            <w:r w:rsidRPr="001C369E">
              <w:rPr>
                <w:rFonts w:ascii="GHEA Grapalat" w:hAnsi="GHEA Grapalat" w:cs="Calibri"/>
                <w:sz w:val="14"/>
                <w:szCs w:val="16"/>
                <w:lang w:val="hy-AM"/>
              </w:rPr>
              <w:lastRenderedPageBreak/>
              <w:t>ամբողջական, առողջ, մաքուր, չթորշնած, առանց գյուղատնտեսական վնասատուներով վնասվածքների, առանց ավելորդ ներքին խոնավության, երկարությունը 15սմ-20սմ:Անվտանգությունը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2354" w:type="dxa"/>
            <w:gridSpan w:val="5"/>
            <w:tcBorders>
              <w:bottom w:val="single" w:sz="8" w:space="0" w:color="auto"/>
            </w:tcBorders>
            <w:shd w:val="clear" w:color="auto" w:fill="auto"/>
            <w:vAlign w:val="center"/>
          </w:tcPr>
          <w:p w14:paraId="516F9E6F" w14:textId="0F5A3090"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lastRenderedPageBreak/>
              <w:t xml:space="preserve">Գազար Սովորական և ընտիր տեսակի, պտուղները թարմ, </w:t>
            </w:r>
            <w:r w:rsidRPr="001C369E">
              <w:rPr>
                <w:rFonts w:ascii="GHEA Grapalat" w:hAnsi="GHEA Grapalat" w:cs="Calibri"/>
                <w:sz w:val="14"/>
                <w:szCs w:val="16"/>
                <w:lang w:val="hy-AM"/>
              </w:rPr>
              <w:lastRenderedPageBreak/>
              <w:t>ամբողջական, առողջ, մաքուր, չթորշնած, առանց գյուղատնտեսական վնասատուներով վնասվածքների, առանց ավելորդ ներքին խոնավության, երկարությունը 15սմ-20սմ:Անվտանգությունը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1C369E" w:rsidRPr="00A17F70" w14:paraId="276AD2A3" w14:textId="77777777" w:rsidTr="001C369E">
        <w:trPr>
          <w:trHeight w:val="39"/>
        </w:trPr>
        <w:tc>
          <w:tcPr>
            <w:tcW w:w="628" w:type="dxa"/>
            <w:shd w:val="clear" w:color="auto" w:fill="auto"/>
            <w:vAlign w:val="center"/>
          </w:tcPr>
          <w:p w14:paraId="651C4803" w14:textId="77777777" w:rsidR="001C369E" w:rsidRPr="009832E6" w:rsidRDefault="001C369E" w:rsidP="00CD5E41">
            <w:pPr>
              <w:pStyle w:val="Default"/>
              <w:widowControl w:val="0"/>
              <w:numPr>
                <w:ilvl w:val="0"/>
                <w:numId w:val="11"/>
              </w:numPr>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0903924E" w14:textId="5DFB7DAB"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color w:val="000000"/>
                <w:sz w:val="18"/>
                <w:szCs w:val="20"/>
              </w:rPr>
              <w:t>Վարունգ</w:t>
            </w:r>
          </w:p>
        </w:tc>
        <w:tc>
          <w:tcPr>
            <w:tcW w:w="567" w:type="dxa"/>
            <w:gridSpan w:val="3"/>
            <w:tcBorders>
              <w:bottom w:val="single" w:sz="8" w:space="0" w:color="auto"/>
            </w:tcBorders>
            <w:shd w:val="clear" w:color="auto" w:fill="auto"/>
            <w:vAlign w:val="center"/>
          </w:tcPr>
          <w:p w14:paraId="69106D6F" w14:textId="4B608160"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կգ</w:t>
            </w:r>
          </w:p>
        </w:tc>
        <w:tc>
          <w:tcPr>
            <w:tcW w:w="708" w:type="dxa"/>
            <w:tcBorders>
              <w:bottom w:val="single" w:sz="8" w:space="0" w:color="auto"/>
            </w:tcBorders>
            <w:shd w:val="clear" w:color="auto" w:fill="auto"/>
            <w:vAlign w:val="center"/>
          </w:tcPr>
          <w:p w14:paraId="364336E2" w14:textId="0B2B769C"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190</w:t>
            </w:r>
          </w:p>
        </w:tc>
        <w:tc>
          <w:tcPr>
            <w:tcW w:w="851" w:type="dxa"/>
            <w:gridSpan w:val="4"/>
            <w:tcBorders>
              <w:bottom w:val="single" w:sz="8" w:space="0" w:color="auto"/>
            </w:tcBorders>
            <w:shd w:val="clear" w:color="auto" w:fill="auto"/>
            <w:vAlign w:val="center"/>
          </w:tcPr>
          <w:p w14:paraId="4B9D43BC" w14:textId="72622679"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190</w:t>
            </w:r>
          </w:p>
        </w:tc>
        <w:tc>
          <w:tcPr>
            <w:tcW w:w="992" w:type="dxa"/>
            <w:gridSpan w:val="3"/>
            <w:tcBorders>
              <w:bottom w:val="single" w:sz="8" w:space="0" w:color="auto"/>
            </w:tcBorders>
            <w:shd w:val="clear" w:color="auto" w:fill="auto"/>
            <w:vAlign w:val="center"/>
          </w:tcPr>
          <w:p w14:paraId="6B3C4FA6" w14:textId="1F7AAA4A"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47500</w:t>
            </w:r>
          </w:p>
        </w:tc>
        <w:tc>
          <w:tcPr>
            <w:tcW w:w="992" w:type="dxa"/>
            <w:gridSpan w:val="3"/>
            <w:tcBorders>
              <w:bottom w:val="single" w:sz="8" w:space="0" w:color="auto"/>
            </w:tcBorders>
            <w:shd w:val="clear" w:color="auto" w:fill="auto"/>
            <w:vAlign w:val="center"/>
          </w:tcPr>
          <w:p w14:paraId="03C870AB" w14:textId="0BC2AC88"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47500</w:t>
            </w:r>
          </w:p>
        </w:tc>
        <w:tc>
          <w:tcPr>
            <w:tcW w:w="2523" w:type="dxa"/>
            <w:gridSpan w:val="7"/>
            <w:tcBorders>
              <w:bottom w:val="single" w:sz="8" w:space="0" w:color="auto"/>
            </w:tcBorders>
            <w:shd w:val="clear" w:color="auto" w:fill="auto"/>
            <w:vAlign w:val="center"/>
          </w:tcPr>
          <w:p w14:paraId="3B97102F" w14:textId="453FC58E"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t>Վարունգ թարմ օգտագործման տեսակի,երկարությունը 15սմ-ից ոչ պակաս, տրամագիծը 3,5 սմ-ից ոչ պակաս,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2354" w:type="dxa"/>
            <w:gridSpan w:val="5"/>
            <w:tcBorders>
              <w:bottom w:val="single" w:sz="8" w:space="0" w:color="auto"/>
            </w:tcBorders>
            <w:shd w:val="clear" w:color="auto" w:fill="auto"/>
            <w:vAlign w:val="center"/>
          </w:tcPr>
          <w:p w14:paraId="2D54C087" w14:textId="1205B17F"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t>Վարունգ թարմ օգտագործման տեսակի,երկարությունը 15սմ-ից ոչ պակաս, տրամագիծը 3,5 սմ-ից ոչ պակաս,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r>
      <w:tr w:rsidR="001C369E" w:rsidRPr="00A17F70" w14:paraId="6FA7253A" w14:textId="77777777" w:rsidTr="001C369E">
        <w:trPr>
          <w:trHeight w:val="39"/>
        </w:trPr>
        <w:tc>
          <w:tcPr>
            <w:tcW w:w="628" w:type="dxa"/>
            <w:shd w:val="clear" w:color="auto" w:fill="auto"/>
            <w:vAlign w:val="center"/>
          </w:tcPr>
          <w:p w14:paraId="693B1053" w14:textId="77777777" w:rsidR="001C369E" w:rsidRPr="009832E6" w:rsidRDefault="001C369E" w:rsidP="00CD5E41">
            <w:pPr>
              <w:pStyle w:val="Default"/>
              <w:widowControl w:val="0"/>
              <w:numPr>
                <w:ilvl w:val="0"/>
                <w:numId w:val="11"/>
              </w:numPr>
              <w:autoSpaceDE/>
              <w:autoSpaceDN/>
              <w:adjustRightInd/>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19EE2C80" w14:textId="1411013C"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color w:val="000000"/>
                <w:sz w:val="18"/>
                <w:szCs w:val="20"/>
              </w:rPr>
              <w:t>Կեռաս</w:t>
            </w:r>
          </w:p>
        </w:tc>
        <w:tc>
          <w:tcPr>
            <w:tcW w:w="567" w:type="dxa"/>
            <w:gridSpan w:val="3"/>
            <w:tcBorders>
              <w:bottom w:val="single" w:sz="8" w:space="0" w:color="auto"/>
            </w:tcBorders>
            <w:shd w:val="clear" w:color="auto" w:fill="auto"/>
            <w:vAlign w:val="center"/>
          </w:tcPr>
          <w:p w14:paraId="612DF700" w14:textId="505029E6"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կգ</w:t>
            </w:r>
          </w:p>
        </w:tc>
        <w:tc>
          <w:tcPr>
            <w:tcW w:w="708" w:type="dxa"/>
            <w:tcBorders>
              <w:bottom w:val="single" w:sz="8" w:space="0" w:color="auto"/>
            </w:tcBorders>
            <w:shd w:val="clear" w:color="auto" w:fill="auto"/>
            <w:vAlign w:val="center"/>
          </w:tcPr>
          <w:p w14:paraId="3B69A64C" w14:textId="1D71FDFD"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30</w:t>
            </w:r>
          </w:p>
        </w:tc>
        <w:tc>
          <w:tcPr>
            <w:tcW w:w="851" w:type="dxa"/>
            <w:gridSpan w:val="4"/>
            <w:tcBorders>
              <w:bottom w:val="single" w:sz="8" w:space="0" w:color="auto"/>
            </w:tcBorders>
            <w:shd w:val="clear" w:color="auto" w:fill="auto"/>
            <w:vAlign w:val="center"/>
          </w:tcPr>
          <w:p w14:paraId="5F1D8FA5" w14:textId="3A6AF003"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30</w:t>
            </w:r>
          </w:p>
        </w:tc>
        <w:tc>
          <w:tcPr>
            <w:tcW w:w="992" w:type="dxa"/>
            <w:gridSpan w:val="3"/>
            <w:tcBorders>
              <w:bottom w:val="single" w:sz="8" w:space="0" w:color="auto"/>
            </w:tcBorders>
            <w:shd w:val="clear" w:color="auto" w:fill="auto"/>
            <w:vAlign w:val="center"/>
          </w:tcPr>
          <w:p w14:paraId="0C1C8536" w14:textId="3FE3A576"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18000</w:t>
            </w:r>
          </w:p>
        </w:tc>
        <w:tc>
          <w:tcPr>
            <w:tcW w:w="992" w:type="dxa"/>
            <w:gridSpan w:val="3"/>
            <w:tcBorders>
              <w:bottom w:val="single" w:sz="8" w:space="0" w:color="auto"/>
            </w:tcBorders>
            <w:shd w:val="clear" w:color="auto" w:fill="auto"/>
            <w:vAlign w:val="center"/>
          </w:tcPr>
          <w:p w14:paraId="3D2F1B0B" w14:textId="46618A70"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18000</w:t>
            </w:r>
          </w:p>
        </w:tc>
        <w:tc>
          <w:tcPr>
            <w:tcW w:w="2523" w:type="dxa"/>
            <w:gridSpan w:val="7"/>
            <w:tcBorders>
              <w:bottom w:val="single" w:sz="8" w:space="0" w:color="auto"/>
            </w:tcBorders>
            <w:shd w:val="clear" w:color="auto" w:fill="auto"/>
            <w:vAlign w:val="center"/>
          </w:tcPr>
          <w:p w14:paraId="532D5833" w14:textId="3A8AB772"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Sylfaen"/>
                <w:sz w:val="14"/>
                <w:szCs w:val="16"/>
                <w:lang w:val="hy-AM"/>
              </w:rPr>
              <w:t>Թարմ, առանց արտաքին վնասվածքների, տեղական արտադրության :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տնտեսական միության տարածքում շրջանառության միասնական նշանով</w:t>
            </w:r>
            <w:r w:rsidRPr="001C369E">
              <w:rPr>
                <w:rFonts w:ascii="GHEA Grapalat" w:hAnsi="GHEA Grapalat" w:cs="Arial"/>
                <w:sz w:val="14"/>
                <w:szCs w:val="16"/>
                <w:lang w:val="hy-AM"/>
              </w:rPr>
              <w:t xml:space="preserve">: </w:t>
            </w:r>
            <w:r w:rsidRPr="001C369E">
              <w:rPr>
                <w:rFonts w:ascii="GHEA Grapalat" w:hAnsi="GHEA Grapalat" w:cs="Sylfaen"/>
                <w:sz w:val="14"/>
                <w:szCs w:val="16"/>
                <w:lang w:val="hy-AM"/>
              </w:rPr>
              <w:t>Մակնշումը ընթեռնելի</w:t>
            </w:r>
          </w:p>
        </w:tc>
        <w:tc>
          <w:tcPr>
            <w:tcW w:w="2354" w:type="dxa"/>
            <w:gridSpan w:val="5"/>
            <w:tcBorders>
              <w:bottom w:val="single" w:sz="8" w:space="0" w:color="auto"/>
            </w:tcBorders>
            <w:shd w:val="clear" w:color="auto" w:fill="auto"/>
            <w:vAlign w:val="center"/>
          </w:tcPr>
          <w:p w14:paraId="0D9D8940" w14:textId="7F771CEA"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Sylfaen"/>
                <w:sz w:val="14"/>
                <w:szCs w:val="16"/>
                <w:lang w:val="hy-AM"/>
              </w:rPr>
              <w:t>Թարմ, առանց արտաքին վնասվածքների, տեղական արտադրության :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տնտեսական միության տարածքում շրջանառության միասնական նշանով</w:t>
            </w:r>
            <w:r w:rsidRPr="001C369E">
              <w:rPr>
                <w:rFonts w:ascii="GHEA Grapalat" w:hAnsi="GHEA Grapalat" w:cs="Arial"/>
                <w:sz w:val="14"/>
                <w:szCs w:val="16"/>
                <w:lang w:val="hy-AM"/>
              </w:rPr>
              <w:t xml:space="preserve">: </w:t>
            </w:r>
            <w:r w:rsidRPr="001C369E">
              <w:rPr>
                <w:rFonts w:ascii="GHEA Grapalat" w:hAnsi="GHEA Grapalat" w:cs="Sylfaen"/>
                <w:sz w:val="14"/>
                <w:szCs w:val="16"/>
                <w:lang w:val="hy-AM"/>
              </w:rPr>
              <w:t>Մակնշումը ընթեռնելի</w:t>
            </w:r>
          </w:p>
        </w:tc>
      </w:tr>
      <w:tr w:rsidR="001C369E" w:rsidRPr="00A17F70" w14:paraId="63050458" w14:textId="77777777" w:rsidTr="001C369E">
        <w:trPr>
          <w:trHeight w:val="39"/>
        </w:trPr>
        <w:tc>
          <w:tcPr>
            <w:tcW w:w="628" w:type="dxa"/>
            <w:shd w:val="clear" w:color="auto" w:fill="auto"/>
            <w:vAlign w:val="center"/>
          </w:tcPr>
          <w:p w14:paraId="66ADCAD0" w14:textId="77777777" w:rsidR="001C369E" w:rsidRPr="009832E6" w:rsidRDefault="001C369E" w:rsidP="00CD5E41">
            <w:pPr>
              <w:pStyle w:val="Default"/>
              <w:widowControl w:val="0"/>
              <w:numPr>
                <w:ilvl w:val="0"/>
                <w:numId w:val="11"/>
              </w:numPr>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344A8154" w14:textId="6B6914CA"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color w:val="000000"/>
                <w:sz w:val="18"/>
                <w:szCs w:val="20"/>
              </w:rPr>
              <w:t xml:space="preserve">Սալոր </w:t>
            </w:r>
          </w:p>
        </w:tc>
        <w:tc>
          <w:tcPr>
            <w:tcW w:w="567" w:type="dxa"/>
            <w:gridSpan w:val="3"/>
            <w:tcBorders>
              <w:bottom w:val="single" w:sz="8" w:space="0" w:color="auto"/>
            </w:tcBorders>
            <w:shd w:val="clear" w:color="auto" w:fill="auto"/>
            <w:vAlign w:val="center"/>
          </w:tcPr>
          <w:p w14:paraId="29503F58" w14:textId="2E643738"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կգ</w:t>
            </w:r>
          </w:p>
        </w:tc>
        <w:tc>
          <w:tcPr>
            <w:tcW w:w="708" w:type="dxa"/>
            <w:tcBorders>
              <w:bottom w:val="single" w:sz="8" w:space="0" w:color="auto"/>
            </w:tcBorders>
            <w:shd w:val="clear" w:color="auto" w:fill="auto"/>
            <w:vAlign w:val="center"/>
          </w:tcPr>
          <w:p w14:paraId="069AE5EB" w14:textId="3929990B"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15</w:t>
            </w:r>
          </w:p>
        </w:tc>
        <w:tc>
          <w:tcPr>
            <w:tcW w:w="851" w:type="dxa"/>
            <w:gridSpan w:val="4"/>
            <w:tcBorders>
              <w:bottom w:val="single" w:sz="8" w:space="0" w:color="auto"/>
            </w:tcBorders>
            <w:shd w:val="clear" w:color="auto" w:fill="auto"/>
            <w:vAlign w:val="center"/>
          </w:tcPr>
          <w:p w14:paraId="7F731EC4" w14:textId="338666E7"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15</w:t>
            </w:r>
          </w:p>
        </w:tc>
        <w:tc>
          <w:tcPr>
            <w:tcW w:w="992" w:type="dxa"/>
            <w:gridSpan w:val="3"/>
            <w:tcBorders>
              <w:bottom w:val="single" w:sz="8" w:space="0" w:color="auto"/>
            </w:tcBorders>
            <w:shd w:val="clear" w:color="auto" w:fill="auto"/>
            <w:vAlign w:val="center"/>
          </w:tcPr>
          <w:p w14:paraId="7E704075" w14:textId="1B4F6BC6"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6000</w:t>
            </w:r>
          </w:p>
        </w:tc>
        <w:tc>
          <w:tcPr>
            <w:tcW w:w="992" w:type="dxa"/>
            <w:gridSpan w:val="3"/>
            <w:tcBorders>
              <w:bottom w:val="single" w:sz="8" w:space="0" w:color="auto"/>
            </w:tcBorders>
            <w:shd w:val="clear" w:color="auto" w:fill="auto"/>
            <w:vAlign w:val="center"/>
          </w:tcPr>
          <w:p w14:paraId="3365C111" w14:textId="2708CAE6"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6000</w:t>
            </w:r>
          </w:p>
        </w:tc>
        <w:tc>
          <w:tcPr>
            <w:tcW w:w="2523" w:type="dxa"/>
            <w:gridSpan w:val="7"/>
            <w:tcBorders>
              <w:bottom w:val="single" w:sz="8" w:space="0" w:color="auto"/>
            </w:tcBorders>
            <w:shd w:val="clear" w:color="auto" w:fill="auto"/>
            <w:vAlign w:val="center"/>
          </w:tcPr>
          <w:p w14:paraId="61AC66B1" w14:textId="76AC689A"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Sylfaen"/>
                <w:sz w:val="14"/>
                <w:szCs w:val="16"/>
                <w:lang w:val="hy-AM"/>
              </w:rPr>
              <w:t xml:space="preserve">Թարմ և քաղցր,տարբեր տեսակի, միջին չափսերի: Առանց վնասվածքների: ՀՍՏ 353-2013 կամ տվյալ ստանդարտի ցուցանիշներին համարժեք: Անվտանգությունը ` ըստ Մաքսային միության հանձնաժողովի 2011 թվականի դեկտեմբերի 9-ի թիվ 880 որոշմամբ ընդունված «Սննդամթերքի անվտանգության մասին» (ՄՄ ՏԿ 021/2011), </w:t>
            </w:r>
          </w:p>
        </w:tc>
        <w:tc>
          <w:tcPr>
            <w:tcW w:w="2354" w:type="dxa"/>
            <w:gridSpan w:val="5"/>
            <w:tcBorders>
              <w:bottom w:val="single" w:sz="8" w:space="0" w:color="auto"/>
            </w:tcBorders>
            <w:shd w:val="clear" w:color="auto" w:fill="auto"/>
            <w:vAlign w:val="center"/>
          </w:tcPr>
          <w:p w14:paraId="2DEC7303" w14:textId="179D3DAA"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Sylfaen"/>
                <w:sz w:val="14"/>
                <w:szCs w:val="16"/>
                <w:lang w:val="hy-AM"/>
              </w:rPr>
              <w:t xml:space="preserve">Թարմ և քաղցր,տարբեր տեսակի, միջին չափսերի: Առանց վնասվածքների: ՀՍՏ 353-2013 կամ տվյալ ստանդարտի ցուցանիշներին համարժեք: Անվտանգությունը ` ըստ Մաքսային միության հանձնաժողովի 2011 թվականի դեկտեմբերի 9-ի թիվ 880 որոշմամբ ընդունված «Սննդամթերքի անվտանգության մասին» (ՄՄ ՏԿ 021/2011), </w:t>
            </w:r>
          </w:p>
        </w:tc>
      </w:tr>
      <w:tr w:rsidR="001C369E" w:rsidRPr="00A17F70" w14:paraId="20BE2085" w14:textId="77777777" w:rsidTr="001C369E">
        <w:trPr>
          <w:trHeight w:val="39"/>
        </w:trPr>
        <w:tc>
          <w:tcPr>
            <w:tcW w:w="628" w:type="dxa"/>
            <w:shd w:val="clear" w:color="auto" w:fill="auto"/>
            <w:vAlign w:val="center"/>
          </w:tcPr>
          <w:p w14:paraId="56B4DA7D" w14:textId="77777777" w:rsidR="001C369E" w:rsidRPr="009832E6" w:rsidRDefault="001C369E" w:rsidP="00CD5E41">
            <w:pPr>
              <w:pStyle w:val="Default"/>
              <w:widowControl w:val="0"/>
              <w:numPr>
                <w:ilvl w:val="0"/>
                <w:numId w:val="11"/>
              </w:numPr>
              <w:autoSpaceDE/>
              <w:autoSpaceDN/>
              <w:adjustRightInd/>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732ED8C8" w14:textId="394F79DA"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color w:val="000000"/>
                <w:sz w:val="18"/>
                <w:szCs w:val="20"/>
              </w:rPr>
              <w:t>Կաղամբ մաքրած</w:t>
            </w:r>
          </w:p>
        </w:tc>
        <w:tc>
          <w:tcPr>
            <w:tcW w:w="567" w:type="dxa"/>
            <w:gridSpan w:val="3"/>
            <w:tcBorders>
              <w:bottom w:val="single" w:sz="8" w:space="0" w:color="auto"/>
            </w:tcBorders>
            <w:shd w:val="clear" w:color="auto" w:fill="auto"/>
            <w:vAlign w:val="center"/>
          </w:tcPr>
          <w:p w14:paraId="673F55A8" w14:textId="55A730F1"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կգ</w:t>
            </w:r>
          </w:p>
        </w:tc>
        <w:tc>
          <w:tcPr>
            <w:tcW w:w="708" w:type="dxa"/>
            <w:tcBorders>
              <w:bottom w:val="single" w:sz="8" w:space="0" w:color="auto"/>
            </w:tcBorders>
            <w:shd w:val="clear" w:color="auto" w:fill="auto"/>
            <w:vAlign w:val="center"/>
          </w:tcPr>
          <w:p w14:paraId="03C6088B" w14:textId="0BE11570"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120</w:t>
            </w:r>
          </w:p>
        </w:tc>
        <w:tc>
          <w:tcPr>
            <w:tcW w:w="851" w:type="dxa"/>
            <w:gridSpan w:val="4"/>
            <w:tcBorders>
              <w:bottom w:val="single" w:sz="8" w:space="0" w:color="auto"/>
            </w:tcBorders>
            <w:shd w:val="clear" w:color="auto" w:fill="auto"/>
            <w:vAlign w:val="center"/>
          </w:tcPr>
          <w:p w14:paraId="5F426F4C" w14:textId="46266E28"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120</w:t>
            </w:r>
          </w:p>
        </w:tc>
        <w:tc>
          <w:tcPr>
            <w:tcW w:w="992" w:type="dxa"/>
            <w:gridSpan w:val="3"/>
            <w:tcBorders>
              <w:bottom w:val="single" w:sz="8" w:space="0" w:color="auto"/>
            </w:tcBorders>
            <w:shd w:val="clear" w:color="auto" w:fill="auto"/>
            <w:vAlign w:val="center"/>
          </w:tcPr>
          <w:p w14:paraId="12B4964C" w14:textId="50E63E7B"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18000</w:t>
            </w:r>
          </w:p>
        </w:tc>
        <w:tc>
          <w:tcPr>
            <w:tcW w:w="992" w:type="dxa"/>
            <w:gridSpan w:val="3"/>
            <w:tcBorders>
              <w:bottom w:val="single" w:sz="8" w:space="0" w:color="auto"/>
            </w:tcBorders>
            <w:shd w:val="clear" w:color="auto" w:fill="auto"/>
            <w:vAlign w:val="center"/>
          </w:tcPr>
          <w:p w14:paraId="34F6935D" w14:textId="175C95BA"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18000</w:t>
            </w:r>
          </w:p>
        </w:tc>
        <w:tc>
          <w:tcPr>
            <w:tcW w:w="2523" w:type="dxa"/>
            <w:gridSpan w:val="7"/>
            <w:tcBorders>
              <w:bottom w:val="single" w:sz="8" w:space="0" w:color="auto"/>
            </w:tcBorders>
            <w:shd w:val="clear" w:color="auto" w:fill="auto"/>
          </w:tcPr>
          <w:p w14:paraId="728021A3" w14:textId="4F35D421"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t xml:space="preserve">Կաղամբ մաքրած 55% -վաղահաս, 45%- միջահաս Արտաքին տեսքը` գլուխները թարմ, ամբողջական, մաքուր, առանց հիվանդությունների,լիովին ձևավորված, չծլած, տվյալ բուսաբանական տեսակին բնորոշ գույնով, ձևով, համ ու հոտով, առանց կողմնակի հոտի և համի: Գլուխները չպետք է լինեն գյուղատնտեսական վնասատուներով վնասվածք,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պետք է մաքրված լինեն մինչև մակրեևույթը, ամուր գրկող կանաչ և սպիտակ տերևներով։ Վաղահաս կաղամբի գլուխները պետք է մաքրված լինեն վարդաձև տերևաբույլերից և օգտագործման համար ոչ պիտանի տերևներից։ Կաղամբակոթի երկարությունը 3սմ–ից ոչ ավելի, կաղամբի </w:t>
            </w:r>
            <w:r w:rsidRPr="001C369E">
              <w:rPr>
                <w:rFonts w:ascii="GHEA Grapalat" w:hAnsi="GHEA Grapalat" w:cs="Calibri"/>
                <w:sz w:val="14"/>
                <w:szCs w:val="16"/>
                <w:lang w:val="hy-AM"/>
              </w:rPr>
              <w:lastRenderedPageBreak/>
              <w:t xml:space="preserve">մաքրված գլուխների քաշը ոչ պակաս՝ 0,8 կգ, վաղահաս կաղամբինը՝ առնվազն 0,8-1.8 կգ, իսկ միջահաս կաղամբինը՝ առնվազն 2 կգ։ Ճաքած և 3սմ–ից ոչ ավելի խորությամբ, մեխանիկական վնասվածքներով կաղամբի գլուխների զանգվածային մասը 5 %–ից ոչ ավելի։ 3սմ–ից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առկայութան չի թույլատրվում, չի թույլատրվում նշահատված գլուխներով և կաղամբակոթերով կաղամբի առկայություն։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w:t>
            </w:r>
          </w:p>
        </w:tc>
        <w:tc>
          <w:tcPr>
            <w:tcW w:w="2354" w:type="dxa"/>
            <w:gridSpan w:val="5"/>
            <w:tcBorders>
              <w:bottom w:val="single" w:sz="8" w:space="0" w:color="auto"/>
            </w:tcBorders>
            <w:shd w:val="clear" w:color="auto" w:fill="auto"/>
          </w:tcPr>
          <w:p w14:paraId="389755AA" w14:textId="06535198"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lastRenderedPageBreak/>
              <w:t xml:space="preserve">Կաղամբ մաքրած 55% -վաղահաս, 45%- միջահաս Արտաքին տեսքը` գլուխները թարմ, ամբողջական, մաքուր, առանց հիվանդությունների,լիովին ձևավորված, չծլած, տվյալ բուսաբանական տեսակին բնորոշ գույնով, ձևով, համ ու հոտով, առանց կողմնակի հոտի և համի: Գլուխները չպետք է լինեն գյուղատնտեսական վնասատուներով վնասվածք,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պետք է մաքրված լինեն մինչև մակրեևույթը, ամուր գրկող կանաչ և սպիտակ տերևներով։ Վաղահաս կաղամբի գլուխները պետք է մաքրված լինեն վարդաձև տերևաբույլերից և օգտագործման համար ոչ պիտանի տերևներից։ </w:t>
            </w:r>
            <w:r w:rsidRPr="001C369E">
              <w:rPr>
                <w:rFonts w:ascii="GHEA Grapalat" w:hAnsi="GHEA Grapalat" w:cs="Calibri"/>
                <w:sz w:val="14"/>
                <w:szCs w:val="16"/>
                <w:lang w:val="hy-AM"/>
              </w:rPr>
              <w:lastRenderedPageBreak/>
              <w:t xml:space="preserve">Կաղամբակոթի երկարությունը 3սմ–ից ոչ ավելի, կաղամբի մաքրված գլուխների քաշը ոչ պակաս՝ 0,8 կգ, վաղահաս կաղամբինը՝ առնվազն 0,8-1.8 կգ, իսկ միջահաս կաղամբինը՝ առնվազն 2 կգ։ Ճաքած և 3սմ–ից ոչ ավելի խորությամբ, մեխանիկական վնասվածքներով կաղամբի գլուխների զանգվածային մասը 5 %–ից ոչ ավելի։ 3սմ–ից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առկայութան չի թույլատրվում, չի թույլատրվում նշահատված գլուխներով և կաղամբակոթերով կաղամբի առկայություն։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w:t>
            </w:r>
          </w:p>
        </w:tc>
      </w:tr>
      <w:tr w:rsidR="001C369E" w:rsidRPr="00A17F70" w14:paraId="04EFA0D3" w14:textId="77777777" w:rsidTr="001C369E">
        <w:trPr>
          <w:trHeight w:val="39"/>
        </w:trPr>
        <w:tc>
          <w:tcPr>
            <w:tcW w:w="628" w:type="dxa"/>
            <w:shd w:val="clear" w:color="auto" w:fill="auto"/>
            <w:vAlign w:val="center"/>
          </w:tcPr>
          <w:p w14:paraId="20FB4EEC" w14:textId="77777777" w:rsidR="001C369E" w:rsidRPr="009832E6" w:rsidRDefault="001C369E" w:rsidP="00CD5E41">
            <w:pPr>
              <w:pStyle w:val="Default"/>
              <w:widowControl w:val="0"/>
              <w:numPr>
                <w:ilvl w:val="0"/>
                <w:numId w:val="11"/>
              </w:numPr>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640F7AB1" w14:textId="39026C66"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color w:val="000000"/>
                <w:sz w:val="18"/>
                <w:szCs w:val="20"/>
              </w:rPr>
              <w:t>Բանան</w:t>
            </w:r>
          </w:p>
        </w:tc>
        <w:tc>
          <w:tcPr>
            <w:tcW w:w="567" w:type="dxa"/>
            <w:gridSpan w:val="3"/>
            <w:tcBorders>
              <w:bottom w:val="single" w:sz="8" w:space="0" w:color="auto"/>
            </w:tcBorders>
            <w:shd w:val="clear" w:color="auto" w:fill="auto"/>
            <w:vAlign w:val="center"/>
          </w:tcPr>
          <w:p w14:paraId="40E2B2AA" w14:textId="0A0D5FFA"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կգ</w:t>
            </w:r>
          </w:p>
        </w:tc>
        <w:tc>
          <w:tcPr>
            <w:tcW w:w="708" w:type="dxa"/>
            <w:tcBorders>
              <w:bottom w:val="single" w:sz="8" w:space="0" w:color="auto"/>
            </w:tcBorders>
            <w:shd w:val="clear" w:color="auto" w:fill="auto"/>
            <w:vAlign w:val="center"/>
          </w:tcPr>
          <w:p w14:paraId="53ECFFD8" w14:textId="55002661"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115</w:t>
            </w:r>
          </w:p>
        </w:tc>
        <w:tc>
          <w:tcPr>
            <w:tcW w:w="851" w:type="dxa"/>
            <w:gridSpan w:val="4"/>
            <w:tcBorders>
              <w:bottom w:val="single" w:sz="8" w:space="0" w:color="auto"/>
            </w:tcBorders>
            <w:shd w:val="clear" w:color="auto" w:fill="auto"/>
            <w:vAlign w:val="center"/>
          </w:tcPr>
          <w:p w14:paraId="461FE460" w14:textId="4B5CBDE3"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115</w:t>
            </w:r>
          </w:p>
        </w:tc>
        <w:tc>
          <w:tcPr>
            <w:tcW w:w="992" w:type="dxa"/>
            <w:gridSpan w:val="3"/>
            <w:tcBorders>
              <w:bottom w:val="single" w:sz="8" w:space="0" w:color="auto"/>
            </w:tcBorders>
            <w:shd w:val="clear" w:color="auto" w:fill="auto"/>
            <w:vAlign w:val="center"/>
          </w:tcPr>
          <w:p w14:paraId="508907B9" w14:textId="2BF7CD53"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65550</w:t>
            </w:r>
          </w:p>
        </w:tc>
        <w:tc>
          <w:tcPr>
            <w:tcW w:w="992" w:type="dxa"/>
            <w:gridSpan w:val="3"/>
            <w:tcBorders>
              <w:bottom w:val="single" w:sz="8" w:space="0" w:color="auto"/>
            </w:tcBorders>
            <w:shd w:val="clear" w:color="auto" w:fill="auto"/>
            <w:vAlign w:val="center"/>
          </w:tcPr>
          <w:p w14:paraId="33FA1DAC" w14:textId="55E8AE93"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65550</w:t>
            </w:r>
          </w:p>
        </w:tc>
        <w:tc>
          <w:tcPr>
            <w:tcW w:w="2523" w:type="dxa"/>
            <w:gridSpan w:val="7"/>
            <w:tcBorders>
              <w:bottom w:val="single" w:sz="8" w:space="0" w:color="auto"/>
            </w:tcBorders>
            <w:shd w:val="clear" w:color="auto" w:fill="auto"/>
            <w:vAlign w:val="center"/>
          </w:tcPr>
          <w:p w14:paraId="1D5124AE" w14:textId="5F17DD50"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Sylfaen"/>
                <w:sz w:val="14"/>
                <w:szCs w:val="16"/>
                <w:lang w:val="hy-AM"/>
              </w:rPr>
              <w:t>Դեղնականաչավուն /ոչ խակ, ոչ շատ հասուն/ պտղաբանական II խմբի (15-ից-17 սմ ոչ պակաս), թարմ, առանց սև հետքերի, մաքուր, առանց մեխանիկական վնասվածքների և հիվանդությունների։ Անվտանգությունը՝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 Ա</w:t>
            </w:r>
            <w:r w:rsidRPr="001C369E">
              <w:rPr>
                <w:rFonts w:ascii="GHEA Grapalat" w:hAnsi="GHEA Grapalat" w:cs="Calibri"/>
                <w:sz w:val="14"/>
                <w:szCs w:val="16"/>
                <w:lang w:val="hy-AM"/>
              </w:rPr>
              <w:t>ռնվազն 90 %-ի  երկարությունը 15 սմ-ից ոչ պակաս, թարմ, մաքուր, առանց մեխանիկական վնասվածքների, առանց վնասատուների վնասվածքների և հիվանդությունների։</w:t>
            </w:r>
          </w:p>
        </w:tc>
        <w:tc>
          <w:tcPr>
            <w:tcW w:w="2354" w:type="dxa"/>
            <w:gridSpan w:val="5"/>
            <w:tcBorders>
              <w:bottom w:val="single" w:sz="8" w:space="0" w:color="auto"/>
            </w:tcBorders>
            <w:shd w:val="clear" w:color="auto" w:fill="auto"/>
            <w:vAlign w:val="center"/>
          </w:tcPr>
          <w:p w14:paraId="4CF8EED8" w14:textId="456DD57D"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Sylfaen"/>
                <w:sz w:val="14"/>
                <w:szCs w:val="16"/>
                <w:lang w:val="hy-AM"/>
              </w:rPr>
              <w:t>Դեղնականաչավուն /ոչ խակ, ոչ շատ հասուն/ պտղաբանական II խմբի (15-ից-17 սմ ոչ պակաս), թարմ, առանց սև հետքերի, մաքուր, առանց մեխանիկական վնասվածքների և հիվանդությունների։ Անվտանգությունը՝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 Ա</w:t>
            </w:r>
            <w:r w:rsidRPr="001C369E">
              <w:rPr>
                <w:rFonts w:ascii="GHEA Grapalat" w:hAnsi="GHEA Grapalat" w:cs="Calibri"/>
                <w:sz w:val="14"/>
                <w:szCs w:val="16"/>
                <w:lang w:val="hy-AM"/>
              </w:rPr>
              <w:t>ռնվազն 90 %-ի  երկարությունը 15 սմ-ից ոչ պակաս, թարմ, մաքուր, առանց մեխանիկական վնասվածքների, առանց վնասատուների վնասվածքների և հիվանդությունների։</w:t>
            </w:r>
          </w:p>
        </w:tc>
      </w:tr>
      <w:tr w:rsidR="001C369E" w:rsidRPr="00A17F70" w14:paraId="55416786" w14:textId="77777777" w:rsidTr="001C369E">
        <w:trPr>
          <w:trHeight w:val="39"/>
        </w:trPr>
        <w:tc>
          <w:tcPr>
            <w:tcW w:w="628" w:type="dxa"/>
            <w:shd w:val="clear" w:color="auto" w:fill="auto"/>
            <w:vAlign w:val="center"/>
          </w:tcPr>
          <w:p w14:paraId="7F817EC4" w14:textId="77777777" w:rsidR="001C369E" w:rsidRPr="009832E6" w:rsidRDefault="001C369E" w:rsidP="00CD5E41">
            <w:pPr>
              <w:pStyle w:val="Default"/>
              <w:widowControl w:val="0"/>
              <w:numPr>
                <w:ilvl w:val="0"/>
                <w:numId w:val="11"/>
              </w:numPr>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25E93092" w14:textId="2D05547B"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color w:val="000000"/>
                <w:sz w:val="18"/>
                <w:szCs w:val="20"/>
              </w:rPr>
              <w:t>Ելակ</w:t>
            </w:r>
          </w:p>
        </w:tc>
        <w:tc>
          <w:tcPr>
            <w:tcW w:w="567" w:type="dxa"/>
            <w:gridSpan w:val="3"/>
            <w:tcBorders>
              <w:bottom w:val="single" w:sz="8" w:space="0" w:color="auto"/>
            </w:tcBorders>
            <w:shd w:val="clear" w:color="auto" w:fill="auto"/>
            <w:vAlign w:val="center"/>
          </w:tcPr>
          <w:p w14:paraId="7DF9252E" w14:textId="3E27A5CE"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կգ</w:t>
            </w:r>
          </w:p>
        </w:tc>
        <w:tc>
          <w:tcPr>
            <w:tcW w:w="708" w:type="dxa"/>
            <w:tcBorders>
              <w:bottom w:val="single" w:sz="8" w:space="0" w:color="auto"/>
            </w:tcBorders>
            <w:shd w:val="clear" w:color="auto" w:fill="auto"/>
            <w:vAlign w:val="center"/>
          </w:tcPr>
          <w:p w14:paraId="5A14553D" w14:textId="01CD3607"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25</w:t>
            </w:r>
          </w:p>
        </w:tc>
        <w:tc>
          <w:tcPr>
            <w:tcW w:w="851" w:type="dxa"/>
            <w:gridSpan w:val="4"/>
            <w:tcBorders>
              <w:bottom w:val="single" w:sz="8" w:space="0" w:color="auto"/>
            </w:tcBorders>
            <w:shd w:val="clear" w:color="auto" w:fill="auto"/>
            <w:vAlign w:val="center"/>
          </w:tcPr>
          <w:p w14:paraId="5916E4FE" w14:textId="3FED80A3"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25</w:t>
            </w:r>
          </w:p>
        </w:tc>
        <w:tc>
          <w:tcPr>
            <w:tcW w:w="992" w:type="dxa"/>
            <w:gridSpan w:val="3"/>
            <w:tcBorders>
              <w:bottom w:val="single" w:sz="8" w:space="0" w:color="auto"/>
            </w:tcBorders>
            <w:shd w:val="clear" w:color="auto" w:fill="auto"/>
            <w:vAlign w:val="center"/>
          </w:tcPr>
          <w:p w14:paraId="5E5BCA53" w14:textId="5C8CBE6B"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15000</w:t>
            </w:r>
          </w:p>
        </w:tc>
        <w:tc>
          <w:tcPr>
            <w:tcW w:w="992" w:type="dxa"/>
            <w:gridSpan w:val="3"/>
            <w:tcBorders>
              <w:bottom w:val="single" w:sz="8" w:space="0" w:color="auto"/>
            </w:tcBorders>
            <w:shd w:val="clear" w:color="auto" w:fill="auto"/>
            <w:vAlign w:val="center"/>
          </w:tcPr>
          <w:p w14:paraId="026DBB22" w14:textId="5A7E2B79"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15000</w:t>
            </w:r>
          </w:p>
        </w:tc>
        <w:tc>
          <w:tcPr>
            <w:tcW w:w="2523" w:type="dxa"/>
            <w:gridSpan w:val="7"/>
            <w:tcBorders>
              <w:bottom w:val="single" w:sz="8" w:space="0" w:color="auto"/>
            </w:tcBorders>
            <w:shd w:val="clear" w:color="auto" w:fill="auto"/>
            <w:vAlign w:val="center"/>
          </w:tcPr>
          <w:p w14:paraId="31923269" w14:textId="77777777" w:rsidR="001C369E" w:rsidRPr="001C369E" w:rsidRDefault="001C369E" w:rsidP="001C369E">
            <w:pPr>
              <w:ind w:right="-103"/>
              <w:rPr>
                <w:rFonts w:ascii="GHEA Grapalat" w:hAnsi="GHEA Grapalat" w:cs="Calibri"/>
                <w:sz w:val="14"/>
                <w:szCs w:val="16"/>
                <w:lang w:val="hy-AM"/>
              </w:rPr>
            </w:pPr>
            <w:r w:rsidRPr="001C369E">
              <w:rPr>
                <w:rFonts w:ascii="GHEA Grapalat" w:hAnsi="GHEA Grapalat" w:cs="Sylfaen"/>
                <w:sz w:val="14"/>
                <w:szCs w:val="16"/>
                <w:lang w:val="hy-AM"/>
              </w:rPr>
              <w:t xml:space="preserve">Թարմ և քաղցր, միջին չափսերի: Առանց վնասվածքների, մաքուր, առանց վնասվածքների և հիվանդությունների։ Անվտանգությունը՝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w:t>
            </w:r>
          </w:p>
          <w:p w14:paraId="46B0A6D2" w14:textId="51DF1285" w:rsidR="001C369E" w:rsidRPr="001C369E" w:rsidRDefault="001C369E" w:rsidP="001C369E">
            <w:pPr>
              <w:tabs>
                <w:tab w:val="left" w:pos="1248"/>
              </w:tabs>
              <w:spacing w:before="0" w:after="0"/>
              <w:ind w:left="0" w:firstLine="0"/>
              <w:rPr>
                <w:rFonts w:ascii="Sylfaen" w:hAnsi="Sylfaen" w:cs="Arial"/>
                <w:sz w:val="14"/>
                <w:szCs w:val="20"/>
                <w:lang w:val="hy-AM"/>
              </w:rPr>
            </w:pPr>
          </w:p>
        </w:tc>
        <w:tc>
          <w:tcPr>
            <w:tcW w:w="2354" w:type="dxa"/>
            <w:gridSpan w:val="5"/>
            <w:tcBorders>
              <w:bottom w:val="single" w:sz="8" w:space="0" w:color="auto"/>
            </w:tcBorders>
            <w:shd w:val="clear" w:color="auto" w:fill="auto"/>
            <w:vAlign w:val="center"/>
          </w:tcPr>
          <w:p w14:paraId="21A3E8C4" w14:textId="77777777" w:rsidR="001C369E" w:rsidRPr="001C369E" w:rsidRDefault="001C369E" w:rsidP="001C369E">
            <w:pPr>
              <w:ind w:right="-103"/>
              <w:rPr>
                <w:rFonts w:ascii="GHEA Grapalat" w:hAnsi="GHEA Grapalat" w:cs="Calibri"/>
                <w:sz w:val="14"/>
                <w:szCs w:val="16"/>
                <w:lang w:val="hy-AM"/>
              </w:rPr>
            </w:pPr>
            <w:r w:rsidRPr="001C369E">
              <w:rPr>
                <w:rFonts w:ascii="GHEA Grapalat" w:hAnsi="GHEA Grapalat" w:cs="Sylfaen"/>
                <w:sz w:val="14"/>
                <w:szCs w:val="16"/>
                <w:lang w:val="hy-AM"/>
              </w:rPr>
              <w:t xml:space="preserve">Թարմ և քաղցր, միջին չափսերի: Առանց վնասվածքների, մաքուր, առանց վնասվածքների և հիվանդությունների։ Անվտանգությունը՝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w:t>
            </w:r>
          </w:p>
          <w:p w14:paraId="01FCAB39" w14:textId="29E1AE0E" w:rsidR="001C369E" w:rsidRPr="001C369E" w:rsidRDefault="001C369E" w:rsidP="001C369E">
            <w:pPr>
              <w:tabs>
                <w:tab w:val="left" w:pos="1248"/>
              </w:tabs>
              <w:spacing w:before="0" w:after="0"/>
              <w:ind w:left="0" w:firstLine="0"/>
              <w:rPr>
                <w:rFonts w:ascii="Sylfaen" w:hAnsi="Sylfaen" w:cs="Arial"/>
                <w:sz w:val="14"/>
                <w:szCs w:val="20"/>
                <w:lang w:val="hy-AM"/>
              </w:rPr>
            </w:pPr>
          </w:p>
        </w:tc>
      </w:tr>
      <w:tr w:rsidR="001C369E" w:rsidRPr="00A17F70" w14:paraId="09E586DD" w14:textId="77777777" w:rsidTr="001C369E">
        <w:trPr>
          <w:trHeight w:val="39"/>
        </w:trPr>
        <w:tc>
          <w:tcPr>
            <w:tcW w:w="628" w:type="dxa"/>
            <w:shd w:val="clear" w:color="auto" w:fill="auto"/>
            <w:vAlign w:val="center"/>
          </w:tcPr>
          <w:p w14:paraId="138AB1CF" w14:textId="77777777" w:rsidR="001C369E" w:rsidRPr="00CD5E41" w:rsidRDefault="001C369E" w:rsidP="00CD5E41">
            <w:pPr>
              <w:pStyle w:val="ListParagraph"/>
              <w:widowControl w:val="0"/>
              <w:numPr>
                <w:ilvl w:val="0"/>
                <w:numId w:val="11"/>
              </w:numPr>
              <w:spacing w:before="0" w:after="0"/>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4AD40B5F" w14:textId="4086BAD7"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color w:val="000000"/>
                <w:sz w:val="18"/>
                <w:szCs w:val="20"/>
              </w:rPr>
              <w:t>Խնձոր</w:t>
            </w:r>
          </w:p>
        </w:tc>
        <w:tc>
          <w:tcPr>
            <w:tcW w:w="567" w:type="dxa"/>
            <w:gridSpan w:val="3"/>
            <w:tcBorders>
              <w:bottom w:val="single" w:sz="8" w:space="0" w:color="auto"/>
            </w:tcBorders>
            <w:shd w:val="clear" w:color="auto" w:fill="auto"/>
            <w:vAlign w:val="center"/>
          </w:tcPr>
          <w:p w14:paraId="43C505B1" w14:textId="12109B38"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կգ</w:t>
            </w:r>
          </w:p>
        </w:tc>
        <w:tc>
          <w:tcPr>
            <w:tcW w:w="708" w:type="dxa"/>
            <w:tcBorders>
              <w:bottom w:val="single" w:sz="8" w:space="0" w:color="auto"/>
            </w:tcBorders>
            <w:shd w:val="clear" w:color="auto" w:fill="auto"/>
            <w:vAlign w:val="center"/>
          </w:tcPr>
          <w:p w14:paraId="78782A65" w14:textId="389E5567"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150</w:t>
            </w:r>
          </w:p>
        </w:tc>
        <w:tc>
          <w:tcPr>
            <w:tcW w:w="851" w:type="dxa"/>
            <w:gridSpan w:val="4"/>
            <w:tcBorders>
              <w:bottom w:val="single" w:sz="8" w:space="0" w:color="auto"/>
            </w:tcBorders>
            <w:shd w:val="clear" w:color="auto" w:fill="auto"/>
            <w:vAlign w:val="center"/>
          </w:tcPr>
          <w:p w14:paraId="34FF4F64" w14:textId="156CB885"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150</w:t>
            </w:r>
          </w:p>
        </w:tc>
        <w:tc>
          <w:tcPr>
            <w:tcW w:w="992" w:type="dxa"/>
            <w:gridSpan w:val="3"/>
            <w:tcBorders>
              <w:bottom w:val="single" w:sz="8" w:space="0" w:color="auto"/>
            </w:tcBorders>
            <w:shd w:val="clear" w:color="auto" w:fill="auto"/>
            <w:vAlign w:val="center"/>
          </w:tcPr>
          <w:p w14:paraId="41957BFB" w14:textId="1E7203D6"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45000</w:t>
            </w:r>
          </w:p>
        </w:tc>
        <w:tc>
          <w:tcPr>
            <w:tcW w:w="992" w:type="dxa"/>
            <w:gridSpan w:val="3"/>
            <w:tcBorders>
              <w:bottom w:val="single" w:sz="8" w:space="0" w:color="auto"/>
            </w:tcBorders>
            <w:shd w:val="clear" w:color="auto" w:fill="auto"/>
            <w:vAlign w:val="center"/>
          </w:tcPr>
          <w:p w14:paraId="1EC21F0E" w14:textId="35569447"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45000</w:t>
            </w:r>
          </w:p>
        </w:tc>
        <w:tc>
          <w:tcPr>
            <w:tcW w:w="2523" w:type="dxa"/>
            <w:gridSpan w:val="7"/>
            <w:tcBorders>
              <w:bottom w:val="single" w:sz="8" w:space="0" w:color="auto"/>
            </w:tcBorders>
            <w:shd w:val="clear" w:color="auto" w:fill="auto"/>
            <w:vAlign w:val="center"/>
          </w:tcPr>
          <w:p w14:paraId="182E31E2" w14:textId="50A4B2A5"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t>Խնձոր թարմ, պտղաբանական I խմբի, Հայաստանի տարբեր տեսակների, նեղ տրամագիծը 90-100 մմ-ից ոչ պակաս, առանց կեղևի վնասվածքների, փոսիկներն ու կարկտահարվածության հետքերի</w:t>
            </w:r>
          </w:p>
        </w:tc>
        <w:tc>
          <w:tcPr>
            <w:tcW w:w="2354" w:type="dxa"/>
            <w:gridSpan w:val="5"/>
            <w:tcBorders>
              <w:bottom w:val="single" w:sz="8" w:space="0" w:color="auto"/>
            </w:tcBorders>
            <w:shd w:val="clear" w:color="auto" w:fill="auto"/>
            <w:vAlign w:val="center"/>
          </w:tcPr>
          <w:p w14:paraId="3F3C5DC1" w14:textId="28255E34"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t>Խնձոր թարմ, պտղաբանական I խմբի, Հայաստանի տարբեր տեսակների, նեղ տրամագիծը 90-100 մմ-ից ոչ պակաս, առանց կեղևի վնասվածքների, փոսիկներն ու կարկտահարվածության հետքերի</w:t>
            </w:r>
          </w:p>
        </w:tc>
      </w:tr>
      <w:tr w:rsidR="001C369E" w:rsidRPr="00A17F70" w14:paraId="29F3DED2" w14:textId="77777777" w:rsidTr="001C369E">
        <w:trPr>
          <w:trHeight w:val="39"/>
        </w:trPr>
        <w:tc>
          <w:tcPr>
            <w:tcW w:w="628" w:type="dxa"/>
            <w:shd w:val="clear" w:color="auto" w:fill="auto"/>
            <w:vAlign w:val="center"/>
          </w:tcPr>
          <w:p w14:paraId="432439C0" w14:textId="77777777" w:rsidR="001C369E" w:rsidRPr="00CD5E41" w:rsidRDefault="001C369E" w:rsidP="00CD5E41">
            <w:pPr>
              <w:pStyle w:val="ListParagraph"/>
              <w:widowControl w:val="0"/>
              <w:numPr>
                <w:ilvl w:val="0"/>
                <w:numId w:val="11"/>
              </w:numPr>
              <w:spacing w:before="0" w:after="0"/>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5FC86166" w14:textId="0BBAA0E0"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color w:val="000000"/>
                <w:sz w:val="18"/>
                <w:szCs w:val="20"/>
              </w:rPr>
              <w:t>Տավարի միս փափուկ</w:t>
            </w:r>
          </w:p>
        </w:tc>
        <w:tc>
          <w:tcPr>
            <w:tcW w:w="567" w:type="dxa"/>
            <w:gridSpan w:val="3"/>
            <w:tcBorders>
              <w:bottom w:val="single" w:sz="8" w:space="0" w:color="auto"/>
            </w:tcBorders>
            <w:shd w:val="clear" w:color="auto" w:fill="auto"/>
            <w:vAlign w:val="center"/>
          </w:tcPr>
          <w:p w14:paraId="254D806A" w14:textId="221F5C7B"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կգ</w:t>
            </w:r>
          </w:p>
        </w:tc>
        <w:tc>
          <w:tcPr>
            <w:tcW w:w="708" w:type="dxa"/>
            <w:tcBorders>
              <w:bottom w:val="single" w:sz="8" w:space="0" w:color="auto"/>
            </w:tcBorders>
            <w:shd w:val="clear" w:color="auto" w:fill="auto"/>
            <w:vAlign w:val="center"/>
          </w:tcPr>
          <w:p w14:paraId="29442DBD" w14:textId="2D3F265D"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213</w:t>
            </w:r>
          </w:p>
        </w:tc>
        <w:tc>
          <w:tcPr>
            <w:tcW w:w="851" w:type="dxa"/>
            <w:gridSpan w:val="4"/>
            <w:tcBorders>
              <w:bottom w:val="single" w:sz="8" w:space="0" w:color="auto"/>
            </w:tcBorders>
            <w:shd w:val="clear" w:color="auto" w:fill="auto"/>
            <w:vAlign w:val="center"/>
          </w:tcPr>
          <w:p w14:paraId="379B6D39" w14:textId="06EF8EDA"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213</w:t>
            </w:r>
          </w:p>
        </w:tc>
        <w:tc>
          <w:tcPr>
            <w:tcW w:w="992" w:type="dxa"/>
            <w:gridSpan w:val="3"/>
            <w:tcBorders>
              <w:bottom w:val="single" w:sz="8" w:space="0" w:color="auto"/>
            </w:tcBorders>
            <w:shd w:val="clear" w:color="auto" w:fill="auto"/>
            <w:vAlign w:val="center"/>
          </w:tcPr>
          <w:p w14:paraId="60B9FB12" w14:textId="1709F0FA"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809400</w:t>
            </w:r>
          </w:p>
        </w:tc>
        <w:tc>
          <w:tcPr>
            <w:tcW w:w="992" w:type="dxa"/>
            <w:gridSpan w:val="3"/>
            <w:tcBorders>
              <w:bottom w:val="single" w:sz="8" w:space="0" w:color="auto"/>
            </w:tcBorders>
            <w:shd w:val="clear" w:color="auto" w:fill="auto"/>
            <w:vAlign w:val="center"/>
          </w:tcPr>
          <w:p w14:paraId="59E1D9CC" w14:textId="55834108"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809400</w:t>
            </w:r>
          </w:p>
        </w:tc>
        <w:tc>
          <w:tcPr>
            <w:tcW w:w="2523" w:type="dxa"/>
            <w:gridSpan w:val="7"/>
            <w:tcBorders>
              <w:bottom w:val="single" w:sz="8" w:space="0" w:color="auto"/>
            </w:tcBorders>
            <w:shd w:val="clear" w:color="auto" w:fill="auto"/>
            <w:vAlign w:val="center"/>
          </w:tcPr>
          <w:p w14:paraId="486D5567" w14:textId="59664F3D"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t>Միս տավարի՝ տեղական,  ազդրամիս, համամասնորեն բաժանված, փափուկ, առանց ոսկրի, պաղեցրած, ճարպային մասը՝ մինչև 5%,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2354" w:type="dxa"/>
            <w:gridSpan w:val="5"/>
            <w:tcBorders>
              <w:bottom w:val="single" w:sz="8" w:space="0" w:color="auto"/>
            </w:tcBorders>
            <w:shd w:val="clear" w:color="auto" w:fill="auto"/>
            <w:vAlign w:val="center"/>
          </w:tcPr>
          <w:p w14:paraId="257238A5" w14:textId="3C9BB0CE"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t>Միս տավարի՝ տեղական,  ազդրամիս, համամասնորեն բաժանված, փափուկ, առանց ոսկրի, պաղեցրած, ճարպային մասը՝ մինչև 5%,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r>
      <w:tr w:rsidR="001C369E" w:rsidRPr="001C369E" w14:paraId="6ECF7C0C" w14:textId="77777777" w:rsidTr="001C369E">
        <w:trPr>
          <w:trHeight w:val="39"/>
        </w:trPr>
        <w:tc>
          <w:tcPr>
            <w:tcW w:w="628" w:type="dxa"/>
            <w:shd w:val="clear" w:color="auto" w:fill="auto"/>
            <w:vAlign w:val="center"/>
          </w:tcPr>
          <w:p w14:paraId="69E321C9" w14:textId="77777777" w:rsidR="001C369E" w:rsidRPr="009832E6" w:rsidRDefault="001C369E" w:rsidP="00CD5E41">
            <w:pPr>
              <w:pStyle w:val="Default"/>
              <w:widowControl w:val="0"/>
              <w:numPr>
                <w:ilvl w:val="0"/>
                <w:numId w:val="11"/>
              </w:numPr>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49941D0C" w14:textId="11BA71E4"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color w:val="000000"/>
                <w:sz w:val="18"/>
                <w:szCs w:val="20"/>
              </w:rPr>
              <w:t>Հավի մսեղիք, պաղեցրած</w:t>
            </w:r>
          </w:p>
        </w:tc>
        <w:tc>
          <w:tcPr>
            <w:tcW w:w="567" w:type="dxa"/>
            <w:gridSpan w:val="3"/>
            <w:tcBorders>
              <w:bottom w:val="single" w:sz="8" w:space="0" w:color="auto"/>
            </w:tcBorders>
            <w:shd w:val="clear" w:color="auto" w:fill="auto"/>
            <w:vAlign w:val="center"/>
          </w:tcPr>
          <w:p w14:paraId="522B26F5" w14:textId="282BA9CF"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կգ</w:t>
            </w:r>
          </w:p>
        </w:tc>
        <w:tc>
          <w:tcPr>
            <w:tcW w:w="708" w:type="dxa"/>
            <w:tcBorders>
              <w:bottom w:val="single" w:sz="8" w:space="0" w:color="auto"/>
            </w:tcBorders>
            <w:shd w:val="clear" w:color="auto" w:fill="auto"/>
            <w:vAlign w:val="center"/>
          </w:tcPr>
          <w:p w14:paraId="5C82576C" w14:textId="6AAF9560"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190</w:t>
            </w:r>
          </w:p>
        </w:tc>
        <w:tc>
          <w:tcPr>
            <w:tcW w:w="851" w:type="dxa"/>
            <w:gridSpan w:val="4"/>
            <w:tcBorders>
              <w:bottom w:val="single" w:sz="8" w:space="0" w:color="auto"/>
            </w:tcBorders>
            <w:shd w:val="clear" w:color="auto" w:fill="auto"/>
            <w:vAlign w:val="center"/>
          </w:tcPr>
          <w:p w14:paraId="0F60C2F2" w14:textId="2F47EE14"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190</w:t>
            </w:r>
          </w:p>
        </w:tc>
        <w:tc>
          <w:tcPr>
            <w:tcW w:w="992" w:type="dxa"/>
            <w:gridSpan w:val="3"/>
            <w:tcBorders>
              <w:bottom w:val="single" w:sz="8" w:space="0" w:color="auto"/>
            </w:tcBorders>
            <w:shd w:val="clear" w:color="auto" w:fill="auto"/>
            <w:vAlign w:val="center"/>
          </w:tcPr>
          <w:p w14:paraId="0E23894C" w14:textId="736E5E31"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266000</w:t>
            </w:r>
          </w:p>
        </w:tc>
        <w:tc>
          <w:tcPr>
            <w:tcW w:w="992" w:type="dxa"/>
            <w:gridSpan w:val="3"/>
            <w:tcBorders>
              <w:bottom w:val="single" w:sz="8" w:space="0" w:color="auto"/>
            </w:tcBorders>
            <w:shd w:val="clear" w:color="auto" w:fill="auto"/>
            <w:vAlign w:val="center"/>
          </w:tcPr>
          <w:p w14:paraId="0456D1C0" w14:textId="2762B68F"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266000</w:t>
            </w:r>
          </w:p>
        </w:tc>
        <w:tc>
          <w:tcPr>
            <w:tcW w:w="2523" w:type="dxa"/>
            <w:gridSpan w:val="7"/>
            <w:tcBorders>
              <w:bottom w:val="single" w:sz="8" w:space="0" w:color="auto"/>
            </w:tcBorders>
            <w:shd w:val="clear" w:color="auto" w:fill="auto"/>
            <w:vAlign w:val="center"/>
          </w:tcPr>
          <w:p w14:paraId="44FAB532" w14:textId="77777777" w:rsidR="001C369E" w:rsidRPr="001C369E" w:rsidRDefault="001C369E" w:rsidP="001C369E">
            <w:pPr>
              <w:ind w:right="-103"/>
              <w:rPr>
                <w:rFonts w:ascii="GHEA Grapalat" w:hAnsi="GHEA Grapalat" w:cs="Calibri"/>
                <w:sz w:val="14"/>
                <w:szCs w:val="16"/>
                <w:lang w:val="hy-AM"/>
              </w:rPr>
            </w:pPr>
            <w:r w:rsidRPr="001C369E">
              <w:rPr>
                <w:rFonts w:ascii="GHEA Grapalat" w:hAnsi="GHEA Grapalat" w:cs="Calibri"/>
                <w:sz w:val="14"/>
                <w:szCs w:val="16"/>
                <w:lang w:val="hy-AM"/>
              </w:rPr>
              <w:t>Հավի մսեղիք/ ամբողջական հավ/, տեղական,  առանց փորոտիքի, պաղեցրած, տեղական; Մաքուր, արյունազրկված, առանց կողմնակի հոտերի, հերմետիկ  փաթեթավորված՝ սննդի համար նախատեսված  պոլիէթիլենային  թաղանթներով,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w:t>
            </w:r>
          </w:p>
          <w:p w14:paraId="11B95B84" w14:textId="6106176E"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t>«Մակնշումը՝ ընթեռնելի»</w:t>
            </w:r>
          </w:p>
        </w:tc>
        <w:tc>
          <w:tcPr>
            <w:tcW w:w="2354" w:type="dxa"/>
            <w:gridSpan w:val="5"/>
            <w:tcBorders>
              <w:bottom w:val="single" w:sz="8" w:space="0" w:color="auto"/>
            </w:tcBorders>
            <w:shd w:val="clear" w:color="auto" w:fill="auto"/>
            <w:vAlign w:val="center"/>
          </w:tcPr>
          <w:p w14:paraId="3BDAA65A" w14:textId="77777777" w:rsidR="001C369E" w:rsidRPr="001C369E" w:rsidRDefault="001C369E" w:rsidP="001C369E">
            <w:pPr>
              <w:ind w:right="-103"/>
              <w:rPr>
                <w:rFonts w:ascii="GHEA Grapalat" w:hAnsi="GHEA Grapalat" w:cs="Calibri"/>
                <w:sz w:val="14"/>
                <w:szCs w:val="16"/>
                <w:lang w:val="hy-AM"/>
              </w:rPr>
            </w:pPr>
            <w:r w:rsidRPr="001C369E">
              <w:rPr>
                <w:rFonts w:ascii="GHEA Grapalat" w:hAnsi="GHEA Grapalat" w:cs="Calibri"/>
                <w:sz w:val="14"/>
                <w:szCs w:val="16"/>
                <w:lang w:val="hy-AM"/>
              </w:rPr>
              <w:t>Հավի մսեղիք/ ամբողջական հավ/, տեղական,  առանց փորոտիքի, պաղեցրած, տեղական; Մաքուր, արյունազրկված, առանց կողմնակի հոտերի, հերմետիկ  փաթեթավորված՝ սննդի համար նախատեսված  պոլիէթիլենային  թաղանթներով,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w:t>
            </w:r>
          </w:p>
          <w:p w14:paraId="0EF8833D" w14:textId="4E2CAA87"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t>«Մակնշումը՝ ընթեռնելի»</w:t>
            </w:r>
          </w:p>
        </w:tc>
      </w:tr>
      <w:tr w:rsidR="001C369E" w:rsidRPr="00A17F70" w14:paraId="620ED139" w14:textId="77777777" w:rsidTr="001C369E">
        <w:trPr>
          <w:trHeight w:val="39"/>
        </w:trPr>
        <w:tc>
          <w:tcPr>
            <w:tcW w:w="628" w:type="dxa"/>
            <w:shd w:val="clear" w:color="auto" w:fill="auto"/>
            <w:vAlign w:val="center"/>
          </w:tcPr>
          <w:p w14:paraId="15799457" w14:textId="77777777" w:rsidR="001C369E" w:rsidRPr="009832E6" w:rsidRDefault="001C369E" w:rsidP="00CD5E41">
            <w:pPr>
              <w:pStyle w:val="Default"/>
              <w:widowControl w:val="0"/>
              <w:numPr>
                <w:ilvl w:val="0"/>
                <w:numId w:val="11"/>
              </w:numPr>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743C7983" w14:textId="38AFFA5D"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color w:val="000000"/>
                <w:sz w:val="18"/>
                <w:szCs w:val="20"/>
              </w:rPr>
              <w:t>Խոզի միս փափուկ</w:t>
            </w:r>
          </w:p>
        </w:tc>
        <w:tc>
          <w:tcPr>
            <w:tcW w:w="567" w:type="dxa"/>
            <w:gridSpan w:val="3"/>
            <w:tcBorders>
              <w:bottom w:val="single" w:sz="8" w:space="0" w:color="auto"/>
            </w:tcBorders>
            <w:shd w:val="clear" w:color="auto" w:fill="auto"/>
            <w:vAlign w:val="center"/>
          </w:tcPr>
          <w:p w14:paraId="4F0E815D" w14:textId="2E1E3CD9"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կգ</w:t>
            </w:r>
          </w:p>
        </w:tc>
        <w:tc>
          <w:tcPr>
            <w:tcW w:w="708" w:type="dxa"/>
            <w:tcBorders>
              <w:bottom w:val="single" w:sz="8" w:space="0" w:color="auto"/>
            </w:tcBorders>
            <w:shd w:val="clear" w:color="auto" w:fill="auto"/>
            <w:vAlign w:val="center"/>
          </w:tcPr>
          <w:p w14:paraId="7A85A07A" w14:textId="6D026AAD"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30</w:t>
            </w:r>
          </w:p>
        </w:tc>
        <w:tc>
          <w:tcPr>
            <w:tcW w:w="851" w:type="dxa"/>
            <w:gridSpan w:val="4"/>
            <w:tcBorders>
              <w:bottom w:val="single" w:sz="8" w:space="0" w:color="auto"/>
            </w:tcBorders>
            <w:shd w:val="clear" w:color="auto" w:fill="auto"/>
            <w:vAlign w:val="center"/>
          </w:tcPr>
          <w:p w14:paraId="736A6466" w14:textId="75854789"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30</w:t>
            </w:r>
          </w:p>
        </w:tc>
        <w:tc>
          <w:tcPr>
            <w:tcW w:w="992" w:type="dxa"/>
            <w:gridSpan w:val="3"/>
            <w:tcBorders>
              <w:bottom w:val="single" w:sz="8" w:space="0" w:color="auto"/>
            </w:tcBorders>
            <w:shd w:val="clear" w:color="auto" w:fill="auto"/>
            <w:vAlign w:val="center"/>
          </w:tcPr>
          <w:p w14:paraId="539A9577" w14:textId="6C20608E"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96000</w:t>
            </w:r>
          </w:p>
        </w:tc>
        <w:tc>
          <w:tcPr>
            <w:tcW w:w="992" w:type="dxa"/>
            <w:gridSpan w:val="3"/>
            <w:tcBorders>
              <w:bottom w:val="single" w:sz="8" w:space="0" w:color="auto"/>
            </w:tcBorders>
            <w:shd w:val="clear" w:color="auto" w:fill="auto"/>
            <w:vAlign w:val="center"/>
          </w:tcPr>
          <w:p w14:paraId="6C64CC2C" w14:textId="11025FF2"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96000</w:t>
            </w:r>
          </w:p>
        </w:tc>
        <w:tc>
          <w:tcPr>
            <w:tcW w:w="2523" w:type="dxa"/>
            <w:gridSpan w:val="7"/>
            <w:tcBorders>
              <w:bottom w:val="single" w:sz="8" w:space="0" w:color="auto"/>
            </w:tcBorders>
            <w:shd w:val="clear" w:color="auto" w:fill="auto"/>
            <w:vAlign w:val="center"/>
          </w:tcPr>
          <w:p w14:paraId="41BDAFC0" w14:textId="77777777" w:rsidR="001C369E" w:rsidRPr="001C369E" w:rsidRDefault="001C369E" w:rsidP="001C369E">
            <w:pPr>
              <w:ind w:right="-103"/>
              <w:rPr>
                <w:rFonts w:ascii="GHEA Grapalat" w:hAnsi="GHEA Grapalat" w:cs="Sylfaen"/>
                <w:sz w:val="14"/>
                <w:szCs w:val="16"/>
                <w:lang w:val="hy-AM" w:eastAsia="ru-RU"/>
              </w:rPr>
            </w:pPr>
            <w:r w:rsidRPr="001C369E">
              <w:rPr>
                <w:rFonts w:ascii="GHEA Grapalat" w:hAnsi="GHEA Grapalat" w:cs="Sylfaen"/>
                <w:sz w:val="14"/>
                <w:szCs w:val="16"/>
                <w:lang w:val="hy-AM" w:eastAsia="ru-RU"/>
              </w:rPr>
              <w:t>Պաղեցրած` տեղական, փափուկ:</w:t>
            </w:r>
          </w:p>
          <w:p w14:paraId="250C3BF5" w14:textId="77777777" w:rsidR="001C369E" w:rsidRPr="001C369E" w:rsidRDefault="001C369E" w:rsidP="001C369E">
            <w:pPr>
              <w:ind w:right="-103"/>
              <w:rPr>
                <w:rFonts w:ascii="GHEA Grapalat" w:hAnsi="GHEA Grapalat" w:cs="Sylfaen"/>
                <w:sz w:val="14"/>
                <w:szCs w:val="16"/>
                <w:lang w:val="hy-AM" w:eastAsia="ru-RU"/>
              </w:rPr>
            </w:pPr>
            <w:r w:rsidRPr="001C369E">
              <w:rPr>
                <w:rFonts w:ascii="GHEA Grapalat" w:hAnsi="GHEA Grapalat" w:cs="Sylfaen"/>
                <w:sz w:val="14"/>
                <w:szCs w:val="16"/>
                <w:lang w:val="hy-AM" w:eastAsia="ru-RU"/>
              </w:rPr>
              <w:t xml:space="preserve">Ճարպի շերտի հաստությունը` ոչ ավել քան 2սմ: </w:t>
            </w:r>
          </w:p>
          <w:p w14:paraId="6164EC5C" w14:textId="77777777" w:rsidR="001C369E" w:rsidRPr="001C369E" w:rsidRDefault="001C369E" w:rsidP="001C369E">
            <w:pPr>
              <w:ind w:right="-103"/>
              <w:rPr>
                <w:rFonts w:ascii="GHEA Grapalat" w:hAnsi="GHEA Grapalat" w:cs="Sylfaen"/>
                <w:sz w:val="14"/>
                <w:szCs w:val="16"/>
                <w:lang w:val="hy-AM" w:eastAsia="ru-RU"/>
              </w:rPr>
            </w:pPr>
            <w:r w:rsidRPr="001C369E">
              <w:rPr>
                <w:rFonts w:ascii="GHEA Grapalat" w:hAnsi="GHEA Grapalat" w:cs="Sylfaen"/>
                <w:sz w:val="14"/>
                <w:szCs w:val="16"/>
                <w:lang w:val="hy-AM" w:eastAsia="ru-RU"/>
              </w:rPr>
              <w:t>Փաթեթավորումը` պոլիէթիլենային թաղանթով կամ արկղերով:</w:t>
            </w:r>
          </w:p>
          <w:p w14:paraId="77CC74C3" w14:textId="77777777" w:rsidR="001C369E" w:rsidRPr="001C369E" w:rsidRDefault="001C369E" w:rsidP="001C369E">
            <w:pPr>
              <w:ind w:right="-103"/>
              <w:rPr>
                <w:rFonts w:ascii="GHEA Grapalat" w:hAnsi="GHEA Grapalat" w:cs="Sylfaen"/>
                <w:sz w:val="14"/>
                <w:szCs w:val="16"/>
                <w:lang w:val="hy-AM" w:eastAsia="ru-RU"/>
              </w:rPr>
            </w:pPr>
            <w:r w:rsidRPr="001C369E">
              <w:rPr>
                <w:rFonts w:ascii="GHEA Grapalat" w:hAnsi="GHEA Grapalat" w:cs="Sylfaen"/>
                <w:sz w:val="14"/>
                <w:szCs w:val="16"/>
                <w:lang w:val="hy-AM" w:eastAsia="ru-RU"/>
              </w:rPr>
              <w:t>Ոսկորի և մսի հարաբերակցությունը՝ համապատասխանաբար 0% և 100%:</w:t>
            </w:r>
          </w:p>
          <w:p w14:paraId="79A859E4" w14:textId="77777777" w:rsidR="001C369E" w:rsidRPr="001C369E" w:rsidRDefault="001C369E" w:rsidP="001C369E">
            <w:pPr>
              <w:ind w:right="-103"/>
              <w:rPr>
                <w:rFonts w:ascii="GHEA Grapalat" w:hAnsi="GHEA Grapalat" w:cs="Sylfaen"/>
                <w:sz w:val="14"/>
                <w:szCs w:val="16"/>
                <w:lang w:val="hy-AM" w:eastAsia="ru-RU"/>
              </w:rPr>
            </w:pPr>
            <w:r w:rsidRPr="001C369E">
              <w:rPr>
                <w:rFonts w:ascii="GHEA Grapalat" w:hAnsi="GHEA Grapalat" w:cs="Sylfaen"/>
                <w:sz w:val="14"/>
                <w:szCs w:val="16"/>
                <w:lang w:val="hy-AM" w:eastAsia="ru-RU"/>
              </w:rPr>
              <w:t>Պիտանելիության մնացորդային ժամկետը` մատակարարման պահին սահմանված ժամկետի 60%-ից ոչ պակաս:</w:t>
            </w:r>
          </w:p>
          <w:p w14:paraId="4A8D862D" w14:textId="77777777" w:rsidR="001C369E" w:rsidRPr="001C369E" w:rsidRDefault="001C369E" w:rsidP="001C369E">
            <w:pPr>
              <w:ind w:right="-103"/>
              <w:rPr>
                <w:rFonts w:ascii="GHEA Grapalat" w:hAnsi="GHEA Grapalat" w:cs="Sylfaen"/>
                <w:sz w:val="14"/>
                <w:szCs w:val="16"/>
                <w:lang w:val="hy-AM" w:eastAsia="ru-RU"/>
              </w:rPr>
            </w:pPr>
            <w:r w:rsidRPr="001C369E">
              <w:rPr>
                <w:rFonts w:ascii="GHEA Grapalat" w:hAnsi="GHEA Grapalat" w:cs="Sylfaen"/>
                <w:sz w:val="14"/>
                <w:szCs w:val="16"/>
                <w:lang w:val="hy-AM" w:eastAsia="ru-RU"/>
              </w:rPr>
              <w:t>Միսը պետք է լինի բացառապես սպանդանոցային ծագման:</w:t>
            </w:r>
          </w:p>
          <w:p w14:paraId="71F99AEF" w14:textId="32613A0D"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Sylfaen"/>
                <w:sz w:val="14"/>
                <w:szCs w:val="16"/>
                <w:lang w:val="hy-AM" w:eastAsia="ru-RU"/>
              </w:rPr>
              <w:t xml:space="preserve">Անվտանգությունը և մակնշումը` </w:t>
            </w:r>
            <w:r w:rsidRPr="001C369E">
              <w:rPr>
                <w:rFonts w:ascii="GHEA Grapalat" w:hAnsi="GHEA Grapalat" w:cs="Sylfaen"/>
                <w:sz w:val="14"/>
                <w:szCs w:val="16"/>
                <w:lang w:val="hy-AM" w:eastAsia="ru-RU"/>
              </w:rPr>
              <w:lastRenderedPageBreak/>
              <w:t>ըստ ՀՀ կառավարության 2006թ. հոկտեմբերի 19-ի N 1560-Ն որոշմամբ հաստատված «Մսի և մսամթերքի տեխնիկական կանոնակարգի» և «Սննդամթերքի անվտանգության մասին» ՀՀ օրենքի:</w:t>
            </w:r>
          </w:p>
        </w:tc>
        <w:tc>
          <w:tcPr>
            <w:tcW w:w="2354" w:type="dxa"/>
            <w:gridSpan w:val="5"/>
            <w:tcBorders>
              <w:bottom w:val="single" w:sz="8" w:space="0" w:color="auto"/>
            </w:tcBorders>
            <w:shd w:val="clear" w:color="auto" w:fill="auto"/>
            <w:vAlign w:val="center"/>
          </w:tcPr>
          <w:p w14:paraId="2296E319" w14:textId="77777777" w:rsidR="001C369E" w:rsidRPr="001C369E" w:rsidRDefault="001C369E" w:rsidP="001C369E">
            <w:pPr>
              <w:ind w:right="-103"/>
              <w:rPr>
                <w:rFonts w:ascii="GHEA Grapalat" w:hAnsi="GHEA Grapalat" w:cs="Sylfaen"/>
                <w:sz w:val="14"/>
                <w:szCs w:val="16"/>
                <w:lang w:val="hy-AM" w:eastAsia="ru-RU"/>
              </w:rPr>
            </w:pPr>
            <w:r w:rsidRPr="001C369E">
              <w:rPr>
                <w:rFonts w:ascii="GHEA Grapalat" w:hAnsi="GHEA Grapalat" w:cs="Sylfaen"/>
                <w:sz w:val="14"/>
                <w:szCs w:val="16"/>
                <w:lang w:val="hy-AM" w:eastAsia="ru-RU"/>
              </w:rPr>
              <w:lastRenderedPageBreak/>
              <w:t>Պաղեցրած` տեղական, փափուկ:</w:t>
            </w:r>
          </w:p>
          <w:p w14:paraId="1192F8B2" w14:textId="77777777" w:rsidR="001C369E" w:rsidRPr="001C369E" w:rsidRDefault="001C369E" w:rsidP="001C369E">
            <w:pPr>
              <w:ind w:right="-103"/>
              <w:rPr>
                <w:rFonts w:ascii="GHEA Grapalat" w:hAnsi="GHEA Grapalat" w:cs="Sylfaen"/>
                <w:sz w:val="14"/>
                <w:szCs w:val="16"/>
                <w:lang w:val="hy-AM" w:eastAsia="ru-RU"/>
              </w:rPr>
            </w:pPr>
            <w:r w:rsidRPr="001C369E">
              <w:rPr>
                <w:rFonts w:ascii="GHEA Grapalat" w:hAnsi="GHEA Grapalat" w:cs="Sylfaen"/>
                <w:sz w:val="14"/>
                <w:szCs w:val="16"/>
                <w:lang w:val="hy-AM" w:eastAsia="ru-RU"/>
              </w:rPr>
              <w:t xml:space="preserve">Ճարպի շերտի հաստությունը` ոչ ավել քան 2սմ: </w:t>
            </w:r>
          </w:p>
          <w:p w14:paraId="4E5B8A7F" w14:textId="77777777" w:rsidR="001C369E" w:rsidRPr="001C369E" w:rsidRDefault="001C369E" w:rsidP="001C369E">
            <w:pPr>
              <w:ind w:right="-103"/>
              <w:rPr>
                <w:rFonts w:ascii="GHEA Grapalat" w:hAnsi="GHEA Grapalat" w:cs="Sylfaen"/>
                <w:sz w:val="14"/>
                <w:szCs w:val="16"/>
                <w:lang w:val="hy-AM" w:eastAsia="ru-RU"/>
              </w:rPr>
            </w:pPr>
            <w:r w:rsidRPr="001C369E">
              <w:rPr>
                <w:rFonts w:ascii="GHEA Grapalat" w:hAnsi="GHEA Grapalat" w:cs="Sylfaen"/>
                <w:sz w:val="14"/>
                <w:szCs w:val="16"/>
                <w:lang w:val="hy-AM" w:eastAsia="ru-RU"/>
              </w:rPr>
              <w:t>Փաթեթավորումը` պոլիէթիլենային թաղանթով կամ արկղերով:</w:t>
            </w:r>
          </w:p>
          <w:p w14:paraId="28DD0F11" w14:textId="77777777" w:rsidR="001C369E" w:rsidRPr="001C369E" w:rsidRDefault="001C369E" w:rsidP="001C369E">
            <w:pPr>
              <w:ind w:right="-103"/>
              <w:rPr>
                <w:rFonts w:ascii="GHEA Grapalat" w:hAnsi="GHEA Grapalat" w:cs="Sylfaen"/>
                <w:sz w:val="14"/>
                <w:szCs w:val="16"/>
                <w:lang w:val="hy-AM" w:eastAsia="ru-RU"/>
              </w:rPr>
            </w:pPr>
            <w:r w:rsidRPr="001C369E">
              <w:rPr>
                <w:rFonts w:ascii="GHEA Grapalat" w:hAnsi="GHEA Grapalat" w:cs="Sylfaen"/>
                <w:sz w:val="14"/>
                <w:szCs w:val="16"/>
                <w:lang w:val="hy-AM" w:eastAsia="ru-RU"/>
              </w:rPr>
              <w:t>Ոսկորի և մսի հարաբերակցությունը՝ համապատասխանաբար 0% և 100%:</w:t>
            </w:r>
          </w:p>
          <w:p w14:paraId="4397CC5A" w14:textId="77777777" w:rsidR="001C369E" w:rsidRPr="001C369E" w:rsidRDefault="001C369E" w:rsidP="001C369E">
            <w:pPr>
              <w:ind w:right="-103"/>
              <w:rPr>
                <w:rFonts w:ascii="GHEA Grapalat" w:hAnsi="GHEA Grapalat" w:cs="Sylfaen"/>
                <w:sz w:val="14"/>
                <w:szCs w:val="16"/>
                <w:lang w:val="hy-AM" w:eastAsia="ru-RU"/>
              </w:rPr>
            </w:pPr>
            <w:r w:rsidRPr="001C369E">
              <w:rPr>
                <w:rFonts w:ascii="GHEA Grapalat" w:hAnsi="GHEA Grapalat" w:cs="Sylfaen"/>
                <w:sz w:val="14"/>
                <w:szCs w:val="16"/>
                <w:lang w:val="hy-AM" w:eastAsia="ru-RU"/>
              </w:rPr>
              <w:t>Պիտանելիության մնացորդային ժամկետը` մատակարարման պահին սահմանված ժամկետի 60%-ից ոչ պակաս:</w:t>
            </w:r>
          </w:p>
          <w:p w14:paraId="318775FB" w14:textId="77777777" w:rsidR="001C369E" w:rsidRPr="001C369E" w:rsidRDefault="001C369E" w:rsidP="001C369E">
            <w:pPr>
              <w:ind w:right="-103"/>
              <w:rPr>
                <w:rFonts w:ascii="GHEA Grapalat" w:hAnsi="GHEA Grapalat" w:cs="Sylfaen"/>
                <w:sz w:val="14"/>
                <w:szCs w:val="16"/>
                <w:lang w:val="hy-AM" w:eastAsia="ru-RU"/>
              </w:rPr>
            </w:pPr>
            <w:r w:rsidRPr="001C369E">
              <w:rPr>
                <w:rFonts w:ascii="GHEA Grapalat" w:hAnsi="GHEA Grapalat" w:cs="Sylfaen"/>
                <w:sz w:val="14"/>
                <w:szCs w:val="16"/>
                <w:lang w:val="hy-AM" w:eastAsia="ru-RU"/>
              </w:rPr>
              <w:t xml:space="preserve">Միսը պետք է լինի բացառապես սպանդանոցային </w:t>
            </w:r>
            <w:r w:rsidRPr="001C369E">
              <w:rPr>
                <w:rFonts w:ascii="GHEA Grapalat" w:hAnsi="GHEA Grapalat" w:cs="Sylfaen"/>
                <w:sz w:val="14"/>
                <w:szCs w:val="16"/>
                <w:lang w:val="hy-AM" w:eastAsia="ru-RU"/>
              </w:rPr>
              <w:lastRenderedPageBreak/>
              <w:t>ծագման:</w:t>
            </w:r>
          </w:p>
          <w:p w14:paraId="0FB9B2D8" w14:textId="34C5FD7E"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Sylfaen"/>
                <w:sz w:val="14"/>
                <w:szCs w:val="16"/>
                <w:lang w:val="hy-AM" w:eastAsia="ru-RU"/>
              </w:rPr>
              <w:t>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w:t>
            </w:r>
          </w:p>
        </w:tc>
      </w:tr>
      <w:tr w:rsidR="001C369E" w:rsidRPr="00A17F70" w14:paraId="0CE1A367" w14:textId="77777777" w:rsidTr="001C369E">
        <w:trPr>
          <w:trHeight w:val="39"/>
        </w:trPr>
        <w:tc>
          <w:tcPr>
            <w:tcW w:w="628" w:type="dxa"/>
            <w:shd w:val="clear" w:color="auto" w:fill="auto"/>
            <w:vAlign w:val="center"/>
          </w:tcPr>
          <w:p w14:paraId="2BAD9281" w14:textId="77777777" w:rsidR="001C369E" w:rsidRPr="009832E6" w:rsidRDefault="001C369E" w:rsidP="00CD5E41">
            <w:pPr>
              <w:pStyle w:val="Default"/>
              <w:widowControl w:val="0"/>
              <w:numPr>
                <w:ilvl w:val="0"/>
                <w:numId w:val="11"/>
              </w:numPr>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3CDA1E1A" w14:textId="5224A703"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color w:val="000000"/>
                <w:sz w:val="18"/>
                <w:szCs w:val="20"/>
              </w:rPr>
              <w:t>Նրբերշիկ</w:t>
            </w:r>
          </w:p>
        </w:tc>
        <w:tc>
          <w:tcPr>
            <w:tcW w:w="567" w:type="dxa"/>
            <w:gridSpan w:val="3"/>
            <w:tcBorders>
              <w:bottom w:val="single" w:sz="8" w:space="0" w:color="auto"/>
            </w:tcBorders>
            <w:shd w:val="clear" w:color="auto" w:fill="auto"/>
            <w:vAlign w:val="center"/>
          </w:tcPr>
          <w:p w14:paraId="16C1B0FA" w14:textId="591111B8"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կգ</w:t>
            </w:r>
          </w:p>
        </w:tc>
        <w:tc>
          <w:tcPr>
            <w:tcW w:w="708" w:type="dxa"/>
            <w:tcBorders>
              <w:bottom w:val="single" w:sz="8" w:space="0" w:color="auto"/>
            </w:tcBorders>
            <w:shd w:val="clear" w:color="auto" w:fill="auto"/>
            <w:vAlign w:val="center"/>
          </w:tcPr>
          <w:p w14:paraId="1FAF1F05" w14:textId="10C350C8"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90</w:t>
            </w:r>
          </w:p>
        </w:tc>
        <w:tc>
          <w:tcPr>
            <w:tcW w:w="851" w:type="dxa"/>
            <w:gridSpan w:val="4"/>
            <w:tcBorders>
              <w:bottom w:val="single" w:sz="8" w:space="0" w:color="auto"/>
            </w:tcBorders>
            <w:shd w:val="clear" w:color="auto" w:fill="auto"/>
            <w:vAlign w:val="center"/>
          </w:tcPr>
          <w:p w14:paraId="1C45BF23" w14:textId="15163D8C"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90</w:t>
            </w:r>
          </w:p>
        </w:tc>
        <w:tc>
          <w:tcPr>
            <w:tcW w:w="992" w:type="dxa"/>
            <w:gridSpan w:val="3"/>
            <w:tcBorders>
              <w:bottom w:val="single" w:sz="8" w:space="0" w:color="auto"/>
            </w:tcBorders>
            <w:shd w:val="clear" w:color="auto" w:fill="auto"/>
            <w:vAlign w:val="center"/>
          </w:tcPr>
          <w:p w14:paraId="3AC25DA8" w14:textId="31251103"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225000</w:t>
            </w:r>
          </w:p>
        </w:tc>
        <w:tc>
          <w:tcPr>
            <w:tcW w:w="992" w:type="dxa"/>
            <w:gridSpan w:val="3"/>
            <w:tcBorders>
              <w:bottom w:val="single" w:sz="8" w:space="0" w:color="auto"/>
            </w:tcBorders>
            <w:shd w:val="clear" w:color="auto" w:fill="auto"/>
            <w:vAlign w:val="center"/>
          </w:tcPr>
          <w:p w14:paraId="4D8FDBDC" w14:textId="23279225"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225000</w:t>
            </w:r>
          </w:p>
        </w:tc>
        <w:tc>
          <w:tcPr>
            <w:tcW w:w="2523" w:type="dxa"/>
            <w:gridSpan w:val="7"/>
            <w:tcBorders>
              <w:bottom w:val="single" w:sz="8" w:space="0" w:color="auto"/>
            </w:tcBorders>
            <w:shd w:val="clear" w:color="auto" w:fill="auto"/>
            <w:vAlign w:val="center"/>
          </w:tcPr>
          <w:p w14:paraId="22F25AFE" w14:textId="56FCC60F"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olor w:val="000000"/>
                <w:sz w:val="14"/>
                <w:szCs w:val="16"/>
                <w:lang w:val="hy-AM"/>
              </w:rPr>
              <w:t xml:space="preserve">Բարձր տեսակի, պատրաստված տավարի և խոզի կամ տավարի և հորթի մսերից, փաթեթավորումը  վակումային կամ ոչ վակումային: Մսի պարունակությունը ոչ պակաս  քան 60 %։ Պիտանելիության մնացորդային ժամկետը ոչ պակաս քան 60 %։ </w:t>
            </w:r>
            <w:r w:rsidRPr="001C369E">
              <w:rPr>
                <w:rFonts w:ascii="GHEA Grapalat" w:hAnsi="GHEA Grapalat" w:cs="Sylfaen"/>
                <w:sz w:val="14"/>
                <w:szCs w:val="16"/>
                <w:lang w:val="hy-AM" w:eastAsia="ru-RU"/>
              </w:rPr>
              <w:t>100գ</w:t>
            </w:r>
            <w:r w:rsidRPr="001C369E">
              <w:rPr>
                <w:rFonts w:ascii="Times New Roman" w:hAnsi="Times New Roman"/>
                <w:sz w:val="14"/>
                <w:szCs w:val="16"/>
                <w:lang w:val="hy-AM" w:eastAsia="ru-RU"/>
              </w:rPr>
              <w:t>․</w:t>
            </w:r>
            <w:r w:rsidRPr="001C369E">
              <w:rPr>
                <w:rFonts w:ascii="GHEA Grapalat" w:hAnsi="GHEA Grapalat" w:cs="Sylfaen"/>
                <w:sz w:val="14"/>
                <w:szCs w:val="16"/>
                <w:lang w:val="hy-AM" w:eastAsia="ru-RU"/>
              </w:rPr>
              <w:t xml:space="preserve"> </w:t>
            </w:r>
            <w:r w:rsidRPr="001C369E">
              <w:rPr>
                <w:rFonts w:ascii="Sylfaen" w:hAnsi="Sylfaen" w:cs="Sylfaen"/>
                <w:sz w:val="14"/>
                <w:szCs w:val="16"/>
                <w:lang w:val="hy-AM" w:eastAsia="ru-RU"/>
              </w:rPr>
              <w:t>մթերքում</w:t>
            </w:r>
            <w:r w:rsidRPr="001C369E">
              <w:rPr>
                <w:rFonts w:ascii="Times New Roman" w:hAnsi="Times New Roman"/>
                <w:sz w:val="14"/>
                <w:szCs w:val="16"/>
                <w:lang w:val="hy-AM" w:eastAsia="ru-RU"/>
              </w:rPr>
              <w:t>․</w:t>
            </w:r>
            <w:r w:rsidRPr="001C369E">
              <w:rPr>
                <w:rFonts w:ascii="GHEA Grapalat" w:hAnsi="GHEA Grapalat" w:cs="Sylfaen"/>
                <w:sz w:val="14"/>
                <w:szCs w:val="16"/>
                <w:lang w:val="hy-AM" w:eastAsia="ru-RU"/>
              </w:rPr>
              <w:t xml:space="preserve"> </w:t>
            </w:r>
            <w:r w:rsidRPr="001C369E">
              <w:rPr>
                <w:rFonts w:ascii="Sylfaen" w:hAnsi="Sylfaen" w:cs="Sylfaen"/>
                <w:sz w:val="14"/>
                <w:szCs w:val="16"/>
                <w:lang w:val="hy-AM" w:eastAsia="ru-RU"/>
              </w:rPr>
              <w:t>սպիտակուց՝</w:t>
            </w:r>
            <w:r w:rsidRPr="001C369E">
              <w:rPr>
                <w:rFonts w:ascii="GHEA Grapalat" w:hAnsi="GHEA Grapalat" w:cs="Sylfaen"/>
                <w:sz w:val="14"/>
                <w:szCs w:val="16"/>
                <w:lang w:val="hy-AM" w:eastAsia="ru-RU"/>
              </w:rPr>
              <w:t xml:space="preserve"> </w:t>
            </w:r>
            <w:r w:rsidRPr="001C369E">
              <w:rPr>
                <w:rFonts w:ascii="Sylfaen" w:hAnsi="Sylfaen" w:cs="Sylfaen"/>
                <w:sz w:val="14"/>
                <w:szCs w:val="16"/>
                <w:lang w:val="hy-AM" w:eastAsia="ru-RU"/>
              </w:rPr>
              <w:t>ոչ</w:t>
            </w:r>
            <w:r w:rsidRPr="001C369E">
              <w:rPr>
                <w:rFonts w:ascii="GHEA Grapalat" w:hAnsi="GHEA Grapalat" w:cs="Sylfaen"/>
                <w:sz w:val="14"/>
                <w:szCs w:val="16"/>
                <w:lang w:val="hy-AM" w:eastAsia="ru-RU"/>
              </w:rPr>
              <w:t xml:space="preserve"> </w:t>
            </w:r>
            <w:r w:rsidRPr="001C369E">
              <w:rPr>
                <w:rFonts w:ascii="Sylfaen" w:hAnsi="Sylfaen" w:cs="Sylfaen"/>
                <w:sz w:val="14"/>
                <w:szCs w:val="16"/>
                <w:lang w:val="hy-AM" w:eastAsia="ru-RU"/>
              </w:rPr>
              <w:t>պակաս</w:t>
            </w:r>
            <w:r w:rsidRPr="001C369E">
              <w:rPr>
                <w:rFonts w:ascii="GHEA Grapalat" w:hAnsi="GHEA Grapalat" w:cs="Sylfaen"/>
                <w:sz w:val="14"/>
                <w:szCs w:val="16"/>
                <w:lang w:val="hy-AM" w:eastAsia="ru-RU"/>
              </w:rPr>
              <w:t xml:space="preserve"> 10, </w:t>
            </w:r>
            <w:r w:rsidRPr="001C369E">
              <w:rPr>
                <w:rFonts w:ascii="Sylfaen" w:hAnsi="Sylfaen" w:cs="Sylfaen"/>
                <w:sz w:val="14"/>
                <w:szCs w:val="16"/>
                <w:lang w:val="hy-AM" w:eastAsia="ru-RU"/>
              </w:rPr>
              <w:t>ճարպ՝</w:t>
            </w:r>
            <w:r w:rsidRPr="001C369E">
              <w:rPr>
                <w:rFonts w:ascii="GHEA Grapalat" w:hAnsi="GHEA Grapalat" w:cs="Sylfaen"/>
                <w:sz w:val="14"/>
                <w:szCs w:val="16"/>
                <w:lang w:val="hy-AM" w:eastAsia="ru-RU"/>
              </w:rPr>
              <w:t xml:space="preserve">  </w:t>
            </w:r>
            <w:r w:rsidRPr="001C369E">
              <w:rPr>
                <w:rFonts w:ascii="Sylfaen" w:hAnsi="Sylfaen" w:cs="Sylfaen"/>
                <w:sz w:val="14"/>
                <w:szCs w:val="16"/>
                <w:lang w:val="hy-AM" w:eastAsia="ru-RU"/>
              </w:rPr>
              <w:t>ոչ</w:t>
            </w:r>
            <w:r w:rsidRPr="001C369E">
              <w:rPr>
                <w:rFonts w:ascii="GHEA Grapalat" w:hAnsi="GHEA Grapalat" w:cs="Sylfaen"/>
                <w:sz w:val="14"/>
                <w:szCs w:val="16"/>
                <w:lang w:val="hy-AM" w:eastAsia="ru-RU"/>
              </w:rPr>
              <w:t xml:space="preserve"> </w:t>
            </w:r>
            <w:r w:rsidRPr="001C369E">
              <w:rPr>
                <w:rFonts w:ascii="Sylfaen" w:hAnsi="Sylfaen" w:cs="Sylfaen"/>
                <w:sz w:val="14"/>
                <w:szCs w:val="16"/>
                <w:lang w:val="hy-AM" w:eastAsia="ru-RU"/>
              </w:rPr>
              <w:t>ավելի</w:t>
            </w:r>
            <w:r w:rsidRPr="001C369E">
              <w:rPr>
                <w:rFonts w:ascii="GHEA Grapalat" w:hAnsi="GHEA Grapalat" w:cs="Sylfaen"/>
                <w:sz w:val="14"/>
                <w:szCs w:val="16"/>
                <w:lang w:val="hy-AM" w:eastAsia="ru-RU"/>
              </w:rPr>
              <w:t xml:space="preserve"> 30, </w:t>
            </w:r>
            <w:r w:rsidRPr="001C369E">
              <w:rPr>
                <w:rFonts w:ascii="Sylfaen" w:hAnsi="Sylfaen" w:cs="Sylfaen"/>
                <w:sz w:val="14"/>
                <w:szCs w:val="16"/>
                <w:lang w:val="hy-AM" w:eastAsia="ru-RU"/>
              </w:rPr>
              <w:t>ածխաջրատ՝</w:t>
            </w:r>
            <w:r w:rsidRPr="001C369E">
              <w:rPr>
                <w:rFonts w:ascii="GHEA Grapalat" w:hAnsi="GHEA Grapalat" w:cs="Sylfaen"/>
                <w:sz w:val="14"/>
                <w:szCs w:val="16"/>
                <w:lang w:val="hy-AM" w:eastAsia="ru-RU"/>
              </w:rPr>
              <w:t xml:space="preserve"> 1-</w:t>
            </w:r>
            <w:r w:rsidRPr="001C369E">
              <w:rPr>
                <w:rFonts w:ascii="Sylfaen" w:hAnsi="Sylfaen" w:cs="Sylfaen"/>
                <w:sz w:val="14"/>
                <w:szCs w:val="16"/>
                <w:lang w:val="hy-AM" w:eastAsia="ru-RU"/>
              </w:rPr>
              <w:t>ից</w:t>
            </w:r>
            <w:r w:rsidRPr="001C369E">
              <w:rPr>
                <w:rFonts w:ascii="GHEA Grapalat" w:hAnsi="GHEA Grapalat" w:cs="Sylfaen"/>
                <w:sz w:val="14"/>
                <w:szCs w:val="16"/>
                <w:lang w:val="hy-AM" w:eastAsia="ru-RU"/>
              </w:rPr>
              <w:t xml:space="preserve"> </w:t>
            </w:r>
            <w:r w:rsidRPr="001C369E">
              <w:rPr>
                <w:rFonts w:ascii="Sylfaen" w:hAnsi="Sylfaen" w:cs="Sylfaen"/>
                <w:sz w:val="14"/>
                <w:szCs w:val="16"/>
                <w:lang w:val="hy-AM" w:eastAsia="ru-RU"/>
              </w:rPr>
              <w:t>պակաս</w:t>
            </w:r>
            <w:r w:rsidRPr="001C369E">
              <w:rPr>
                <w:rFonts w:ascii="GHEA Grapalat" w:hAnsi="GHEA Grapalat" w:cs="Sylfaen"/>
                <w:sz w:val="14"/>
                <w:szCs w:val="16"/>
                <w:lang w:val="hy-AM" w:eastAsia="ru-RU"/>
              </w:rPr>
              <w:t xml:space="preserve">, </w:t>
            </w:r>
            <w:r w:rsidRPr="001C369E">
              <w:rPr>
                <w:rFonts w:ascii="Sylfaen" w:hAnsi="Sylfaen" w:cs="Sylfaen"/>
                <w:sz w:val="14"/>
                <w:szCs w:val="16"/>
                <w:lang w:val="hy-AM" w:eastAsia="ru-RU"/>
              </w:rPr>
              <w:t>ըստ</w:t>
            </w:r>
            <w:r w:rsidRPr="001C369E">
              <w:rPr>
                <w:rFonts w:ascii="GHEA Grapalat" w:hAnsi="GHEA Grapalat" w:cs="Sylfaen"/>
                <w:sz w:val="14"/>
                <w:szCs w:val="16"/>
                <w:lang w:val="hy-AM" w:eastAsia="ru-RU"/>
              </w:rPr>
              <w:t xml:space="preserve">  </w:t>
            </w:r>
            <w:r w:rsidRPr="001C369E">
              <w:rPr>
                <w:rFonts w:ascii="Sylfaen" w:hAnsi="Sylfaen" w:cs="Sylfaen"/>
                <w:sz w:val="14"/>
                <w:szCs w:val="16"/>
                <w:lang w:val="hy-AM" w:eastAsia="ru-RU"/>
              </w:rPr>
              <w:t>առողջապահության</w:t>
            </w:r>
            <w:r w:rsidRPr="001C369E">
              <w:rPr>
                <w:rFonts w:ascii="GHEA Grapalat" w:hAnsi="GHEA Grapalat" w:cs="Sylfaen"/>
                <w:sz w:val="14"/>
                <w:szCs w:val="16"/>
                <w:lang w:val="hy-AM" w:eastAsia="ru-RU"/>
              </w:rPr>
              <w:t xml:space="preserve"> </w:t>
            </w:r>
            <w:r w:rsidRPr="001C369E">
              <w:rPr>
                <w:rFonts w:ascii="Sylfaen" w:hAnsi="Sylfaen" w:cs="Sylfaen"/>
                <w:sz w:val="14"/>
                <w:szCs w:val="16"/>
                <w:lang w:val="hy-AM" w:eastAsia="ru-RU"/>
              </w:rPr>
              <w:t>նախարարի</w:t>
            </w:r>
            <w:r w:rsidRPr="001C369E">
              <w:rPr>
                <w:rFonts w:ascii="GHEA Grapalat" w:hAnsi="GHEA Grapalat" w:cs="Sylfaen"/>
                <w:sz w:val="14"/>
                <w:szCs w:val="16"/>
                <w:lang w:val="hy-AM" w:eastAsia="ru-RU"/>
              </w:rPr>
              <w:t xml:space="preserve"> 2010</w:t>
            </w:r>
            <w:r w:rsidRPr="001C369E">
              <w:rPr>
                <w:rFonts w:ascii="Sylfaen" w:hAnsi="Sylfaen" w:cs="Sylfaen"/>
                <w:sz w:val="14"/>
                <w:szCs w:val="16"/>
                <w:lang w:val="hy-AM" w:eastAsia="ru-RU"/>
              </w:rPr>
              <w:t>թ</w:t>
            </w:r>
            <w:r w:rsidRPr="001C369E">
              <w:rPr>
                <w:rFonts w:ascii="GHEA Grapalat" w:hAnsi="GHEA Grapalat" w:cs="Sylfaen"/>
                <w:sz w:val="14"/>
                <w:szCs w:val="16"/>
                <w:lang w:val="hy-AM" w:eastAsia="ru-RU"/>
              </w:rPr>
              <w:t>-</w:t>
            </w:r>
            <w:r w:rsidRPr="001C369E">
              <w:rPr>
                <w:rFonts w:ascii="Sylfaen" w:hAnsi="Sylfaen" w:cs="Sylfaen"/>
                <w:sz w:val="14"/>
                <w:szCs w:val="16"/>
                <w:lang w:val="hy-AM" w:eastAsia="ru-RU"/>
              </w:rPr>
              <w:t>ի</w:t>
            </w:r>
            <w:r w:rsidRPr="001C369E">
              <w:rPr>
                <w:rFonts w:ascii="GHEA Grapalat" w:hAnsi="GHEA Grapalat" w:cs="Sylfaen"/>
                <w:sz w:val="14"/>
                <w:szCs w:val="16"/>
                <w:lang w:val="hy-AM" w:eastAsia="ru-RU"/>
              </w:rPr>
              <w:t xml:space="preserve"> N06-</w:t>
            </w:r>
            <w:r w:rsidRPr="001C369E">
              <w:rPr>
                <w:rFonts w:ascii="Sylfaen" w:hAnsi="Sylfaen" w:cs="Sylfaen"/>
                <w:sz w:val="14"/>
                <w:szCs w:val="16"/>
                <w:lang w:val="hy-AM" w:eastAsia="ru-RU"/>
              </w:rPr>
              <w:t>Ն</w:t>
            </w:r>
            <w:r w:rsidRPr="001C369E">
              <w:rPr>
                <w:rFonts w:ascii="GHEA Grapalat" w:hAnsi="GHEA Grapalat" w:cs="Sylfaen"/>
                <w:sz w:val="14"/>
                <w:szCs w:val="16"/>
                <w:lang w:val="hy-AM" w:eastAsia="ru-RU"/>
              </w:rPr>
              <w:t xml:space="preserve"> </w:t>
            </w:r>
            <w:r w:rsidRPr="001C369E">
              <w:rPr>
                <w:rFonts w:ascii="Sylfaen" w:hAnsi="Sylfaen" w:cs="Sylfaen"/>
                <w:sz w:val="14"/>
                <w:szCs w:val="16"/>
                <w:lang w:val="hy-AM" w:eastAsia="ru-RU"/>
              </w:rPr>
              <w:t>հրամանի</w:t>
            </w:r>
          </w:p>
        </w:tc>
        <w:tc>
          <w:tcPr>
            <w:tcW w:w="2354" w:type="dxa"/>
            <w:gridSpan w:val="5"/>
            <w:tcBorders>
              <w:bottom w:val="single" w:sz="8" w:space="0" w:color="auto"/>
            </w:tcBorders>
            <w:shd w:val="clear" w:color="auto" w:fill="auto"/>
            <w:vAlign w:val="center"/>
          </w:tcPr>
          <w:p w14:paraId="46999478" w14:textId="2A9AA66A"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olor w:val="000000"/>
                <w:sz w:val="14"/>
                <w:szCs w:val="16"/>
                <w:lang w:val="hy-AM"/>
              </w:rPr>
              <w:t xml:space="preserve">Բարձր տեսակի, պատրաստված տավարի և խոզի կամ տավարի և հորթի մսերից, փաթեթավորումը  վակումային կամ ոչ վակումային: Մսի պարունակությունը ոչ պակաս  քան 60 %։ Պիտանելիության մնացորդային ժամկետը ոչ պակաս քան 60 %։ </w:t>
            </w:r>
            <w:r w:rsidRPr="001C369E">
              <w:rPr>
                <w:rFonts w:ascii="GHEA Grapalat" w:hAnsi="GHEA Grapalat" w:cs="Sylfaen"/>
                <w:sz w:val="14"/>
                <w:szCs w:val="16"/>
                <w:lang w:val="hy-AM" w:eastAsia="ru-RU"/>
              </w:rPr>
              <w:t>100գ</w:t>
            </w:r>
            <w:r w:rsidRPr="001C369E">
              <w:rPr>
                <w:rFonts w:ascii="Times New Roman" w:hAnsi="Times New Roman"/>
                <w:sz w:val="14"/>
                <w:szCs w:val="16"/>
                <w:lang w:val="hy-AM" w:eastAsia="ru-RU"/>
              </w:rPr>
              <w:t>․</w:t>
            </w:r>
            <w:r w:rsidRPr="001C369E">
              <w:rPr>
                <w:rFonts w:ascii="GHEA Grapalat" w:hAnsi="GHEA Grapalat" w:cs="Sylfaen"/>
                <w:sz w:val="14"/>
                <w:szCs w:val="16"/>
                <w:lang w:val="hy-AM" w:eastAsia="ru-RU"/>
              </w:rPr>
              <w:t xml:space="preserve"> </w:t>
            </w:r>
            <w:r w:rsidRPr="001C369E">
              <w:rPr>
                <w:rFonts w:ascii="Sylfaen" w:hAnsi="Sylfaen" w:cs="Sylfaen"/>
                <w:sz w:val="14"/>
                <w:szCs w:val="16"/>
                <w:lang w:val="hy-AM" w:eastAsia="ru-RU"/>
              </w:rPr>
              <w:t>մթերքում</w:t>
            </w:r>
            <w:r w:rsidRPr="001C369E">
              <w:rPr>
                <w:rFonts w:ascii="Times New Roman" w:hAnsi="Times New Roman"/>
                <w:sz w:val="14"/>
                <w:szCs w:val="16"/>
                <w:lang w:val="hy-AM" w:eastAsia="ru-RU"/>
              </w:rPr>
              <w:t>․</w:t>
            </w:r>
            <w:r w:rsidRPr="001C369E">
              <w:rPr>
                <w:rFonts w:ascii="GHEA Grapalat" w:hAnsi="GHEA Grapalat" w:cs="Sylfaen"/>
                <w:sz w:val="14"/>
                <w:szCs w:val="16"/>
                <w:lang w:val="hy-AM" w:eastAsia="ru-RU"/>
              </w:rPr>
              <w:t xml:space="preserve"> </w:t>
            </w:r>
            <w:r w:rsidRPr="001C369E">
              <w:rPr>
                <w:rFonts w:ascii="Sylfaen" w:hAnsi="Sylfaen" w:cs="Sylfaen"/>
                <w:sz w:val="14"/>
                <w:szCs w:val="16"/>
                <w:lang w:val="hy-AM" w:eastAsia="ru-RU"/>
              </w:rPr>
              <w:t>սպիտակուց՝</w:t>
            </w:r>
            <w:r w:rsidRPr="001C369E">
              <w:rPr>
                <w:rFonts w:ascii="GHEA Grapalat" w:hAnsi="GHEA Grapalat" w:cs="Sylfaen"/>
                <w:sz w:val="14"/>
                <w:szCs w:val="16"/>
                <w:lang w:val="hy-AM" w:eastAsia="ru-RU"/>
              </w:rPr>
              <w:t xml:space="preserve"> </w:t>
            </w:r>
            <w:r w:rsidRPr="001C369E">
              <w:rPr>
                <w:rFonts w:ascii="Sylfaen" w:hAnsi="Sylfaen" w:cs="Sylfaen"/>
                <w:sz w:val="14"/>
                <w:szCs w:val="16"/>
                <w:lang w:val="hy-AM" w:eastAsia="ru-RU"/>
              </w:rPr>
              <w:t>ոչ</w:t>
            </w:r>
            <w:r w:rsidRPr="001C369E">
              <w:rPr>
                <w:rFonts w:ascii="GHEA Grapalat" w:hAnsi="GHEA Grapalat" w:cs="Sylfaen"/>
                <w:sz w:val="14"/>
                <w:szCs w:val="16"/>
                <w:lang w:val="hy-AM" w:eastAsia="ru-RU"/>
              </w:rPr>
              <w:t xml:space="preserve"> </w:t>
            </w:r>
            <w:r w:rsidRPr="001C369E">
              <w:rPr>
                <w:rFonts w:ascii="Sylfaen" w:hAnsi="Sylfaen" w:cs="Sylfaen"/>
                <w:sz w:val="14"/>
                <w:szCs w:val="16"/>
                <w:lang w:val="hy-AM" w:eastAsia="ru-RU"/>
              </w:rPr>
              <w:t>պակաս</w:t>
            </w:r>
            <w:r w:rsidRPr="001C369E">
              <w:rPr>
                <w:rFonts w:ascii="GHEA Grapalat" w:hAnsi="GHEA Grapalat" w:cs="Sylfaen"/>
                <w:sz w:val="14"/>
                <w:szCs w:val="16"/>
                <w:lang w:val="hy-AM" w:eastAsia="ru-RU"/>
              </w:rPr>
              <w:t xml:space="preserve"> 10, </w:t>
            </w:r>
            <w:r w:rsidRPr="001C369E">
              <w:rPr>
                <w:rFonts w:ascii="Sylfaen" w:hAnsi="Sylfaen" w:cs="Sylfaen"/>
                <w:sz w:val="14"/>
                <w:szCs w:val="16"/>
                <w:lang w:val="hy-AM" w:eastAsia="ru-RU"/>
              </w:rPr>
              <w:t>ճարպ՝</w:t>
            </w:r>
            <w:r w:rsidRPr="001C369E">
              <w:rPr>
                <w:rFonts w:ascii="GHEA Grapalat" w:hAnsi="GHEA Grapalat" w:cs="Sylfaen"/>
                <w:sz w:val="14"/>
                <w:szCs w:val="16"/>
                <w:lang w:val="hy-AM" w:eastAsia="ru-RU"/>
              </w:rPr>
              <w:t xml:space="preserve">  </w:t>
            </w:r>
            <w:r w:rsidRPr="001C369E">
              <w:rPr>
                <w:rFonts w:ascii="Sylfaen" w:hAnsi="Sylfaen" w:cs="Sylfaen"/>
                <w:sz w:val="14"/>
                <w:szCs w:val="16"/>
                <w:lang w:val="hy-AM" w:eastAsia="ru-RU"/>
              </w:rPr>
              <w:t>ոչ</w:t>
            </w:r>
            <w:r w:rsidRPr="001C369E">
              <w:rPr>
                <w:rFonts w:ascii="GHEA Grapalat" w:hAnsi="GHEA Grapalat" w:cs="Sylfaen"/>
                <w:sz w:val="14"/>
                <w:szCs w:val="16"/>
                <w:lang w:val="hy-AM" w:eastAsia="ru-RU"/>
              </w:rPr>
              <w:t xml:space="preserve"> </w:t>
            </w:r>
            <w:r w:rsidRPr="001C369E">
              <w:rPr>
                <w:rFonts w:ascii="Sylfaen" w:hAnsi="Sylfaen" w:cs="Sylfaen"/>
                <w:sz w:val="14"/>
                <w:szCs w:val="16"/>
                <w:lang w:val="hy-AM" w:eastAsia="ru-RU"/>
              </w:rPr>
              <w:t>ավելի</w:t>
            </w:r>
            <w:r w:rsidRPr="001C369E">
              <w:rPr>
                <w:rFonts w:ascii="GHEA Grapalat" w:hAnsi="GHEA Grapalat" w:cs="Sylfaen"/>
                <w:sz w:val="14"/>
                <w:szCs w:val="16"/>
                <w:lang w:val="hy-AM" w:eastAsia="ru-RU"/>
              </w:rPr>
              <w:t xml:space="preserve"> 30, </w:t>
            </w:r>
            <w:r w:rsidRPr="001C369E">
              <w:rPr>
                <w:rFonts w:ascii="Sylfaen" w:hAnsi="Sylfaen" w:cs="Sylfaen"/>
                <w:sz w:val="14"/>
                <w:szCs w:val="16"/>
                <w:lang w:val="hy-AM" w:eastAsia="ru-RU"/>
              </w:rPr>
              <w:t>ածխաջրատ՝</w:t>
            </w:r>
            <w:r w:rsidRPr="001C369E">
              <w:rPr>
                <w:rFonts w:ascii="GHEA Grapalat" w:hAnsi="GHEA Grapalat" w:cs="Sylfaen"/>
                <w:sz w:val="14"/>
                <w:szCs w:val="16"/>
                <w:lang w:val="hy-AM" w:eastAsia="ru-RU"/>
              </w:rPr>
              <w:t xml:space="preserve"> 1-</w:t>
            </w:r>
            <w:r w:rsidRPr="001C369E">
              <w:rPr>
                <w:rFonts w:ascii="Sylfaen" w:hAnsi="Sylfaen" w:cs="Sylfaen"/>
                <w:sz w:val="14"/>
                <w:szCs w:val="16"/>
                <w:lang w:val="hy-AM" w:eastAsia="ru-RU"/>
              </w:rPr>
              <w:t>ից</w:t>
            </w:r>
            <w:r w:rsidRPr="001C369E">
              <w:rPr>
                <w:rFonts w:ascii="GHEA Grapalat" w:hAnsi="GHEA Grapalat" w:cs="Sylfaen"/>
                <w:sz w:val="14"/>
                <w:szCs w:val="16"/>
                <w:lang w:val="hy-AM" w:eastAsia="ru-RU"/>
              </w:rPr>
              <w:t xml:space="preserve"> </w:t>
            </w:r>
            <w:r w:rsidRPr="001C369E">
              <w:rPr>
                <w:rFonts w:ascii="Sylfaen" w:hAnsi="Sylfaen" w:cs="Sylfaen"/>
                <w:sz w:val="14"/>
                <w:szCs w:val="16"/>
                <w:lang w:val="hy-AM" w:eastAsia="ru-RU"/>
              </w:rPr>
              <w:t>պակաս</w:t>
            </w:r>
            <w:r w:rsidRPr="001C369E">
              <w:rPr>
                <w:rFonts w:ascii="GHEA Grapalat" w:hAnsi="GHEA Grapalat" w:cs="Sylfaen"/>
                <w:sz w:val="14"/>
                <w:szCs w:val="16"/>
                <w:lang w:val="hy-AM" w:eastAsia="ru-RU"/>
              </w:rPr>
              <w:t xml:space="preserve">, </w:t>
            </w:r>
            <w:r w:rsidRPr="001C369E">
              <w:rPr>
                <w:rFonts w:ascii="Sylfaen" w:hAnsi="Sylfaen" w:cs="Sylfaen"/>
                <w:sz w:val="14"/>
                <w:szCs w:val="16"/>
                <w:lang w:val="hy-AM" w:eastAsia="ru-RU"/>
              </w:rPr>
              <w:t>ըստ</w:t>
            </w:r>
            <w:r w:rsidRPr="001C369E">
              <w:rPr>
                <w:rFonts w:ascii="GHEA Grapalat" w:hAnsi="GHEA Grapalat" w:cs="Sylfaen"/>
                <w:sz w:val="14"/>
                <w:szCs w:val="16"/>
                <w:lang w:val="hy-AM" w:eastAsia="ru-RU"/>
              </w:rPr>
              <w:t xml:space="preserve">  </w:t>
            </w:r>
            <w:r w:rsidRPr="001C369E">
              <w:rPr>
                <w:rFonts w:ascii="Sylfaen" w:hAnsi="Sylfaen" w:cs="Sylfaen"/>
                <w:sz w:val="14"/>
                <w:szCs w:val="16"/>
                <w:lang w:val="hy-AM" w:eastAsia="ru-RU"/>
              </w:rPr>
              <w:t>առողջապահության</w:t>
            </w:r>
            <w:r w:rsidRPr="001C369E">
              <w:rPr>
                <w:rFonts w:ascii="GHEA Grapalat" w:hAnsi="GHEA Grapalat" w:cs="Sylfaen"/>
                <w:sz w:val="14"/>
                <w:szCs w:val="16"/>
                <w:lang w:val="hy-AM" w:eastAsia="ru-RU"/>
              </w:rPr>
              <w:t xml:space="preserve"> </w:t>
            </w:r>
            <w:r w:rsidRPr="001C369E">
              <w:rPr>
                <w:rFonts w:ascii="Sylfaen" w:hAnsi="Sylfaen" w:cs="Sylfaen"/>
                <w:sz w:val="14"/>
                <w:szCs w:val="16"/>
                <w:lang w:val="hy-AM" w:eastAsia="ru-RU"/>
              </w:rPr>
              <w:t>նախարարի</w:t>
            </w:r>
            <w:r w:rsidRPr="001C369E">
              <w:rPr>
                <w:rFonts w:ascii="GHEA Grapalat" w:hAnsi="GHEA Grapalat" w:cs="Sylfaen"/>
                <w:sz w:val="14"/>
                <w:szCs w:val="16"/>
                <w:lang w:val="hy-AM" w:eastAsia="ru-RU"/>
              </w:rPr>
              <w:t xml:space="preserve"> 2010</w:t>
            </w:r>
            <w:r w:rsidRPr="001C369E">
              <w:rPr>
                <w:rFonts w:ascii="Sylfaen" w:hAnsi="Sylfaen" w:cs="Sylfaen"/>
                <w:sz w:val="14"/>
                <w:szCs w:val="16"/>
                <w:lang w:val="hy-AM" w:eastAsia="ru-RU"/>
              </w:rPr>
              <w:t>թ</w:t>
            </w:r>
            <w:r w:rsidRPr="001C369E">
              <w:rPr>
                <w:rFonts w:ascii="GHEA Grapalat" w:hAnsi="GHEA Grapalat" w:cs="Sylfaen"/>
                <w:sz w:val="14"/>
                <w:szCs w:val="16"/>
                <w:lang w:val="hy-AM" w:eastAsia="ru-RU"/>
              </w:rPr>
              <w:t>-</w:t>
            </w:r>
            <w:r w:rsidRPr="001C369E">
              <w:rPr>
                <w:rFonts w:ascii="Sylfaen" w:hAnsi="Sylfaen" w:cs="Sylfaen"/>
                <w:sz w:val="14"/>
                <w:szCs w:val="16"/>
                <w:lang w:val="hy-AM" w:eastAsia="ru-RU"/>
              </w:rPr>
              <w:t>ի</w:t>
            </w:r>
            <w:r w:rsidRPr="001C369E">
              <w:rPr>
                <w:rFonts w:ascii="GHEA Grapalat" w:hAnsi="GHEA Grapalat" w:cs="Sylfaen"/>
                <w:sz w:val="14"/>
                <w:szCs w:val="16"/>
                <w:lang w:val="hy-AM" w:eastAsia="ru-RU"/>
              </w:rPr>
              <w:t xml:space="preserve"> N06-</w:t>
            </w:r>
            <w:r w:rsidRPr="001C369E">
              <w:rPr>
                <w:rFonts w:ascii="Sylfaen" w:hAnsi="Sylfaen" w:cs="Sylfaen"/>
                <w:sz w:val="14"/>
                <w:szCs w:val="16"/>
                <w:lang w:val="hy-AM" w:eastAsia="ru-RU"/>
              </w:rPr>
              <w:t>Ն</w:t>
            </w:r>
            <w:r w:rsidRPr="001C369E">
              <w:rPr>
                <w:rFonts w:ascii="GHEA Grapalat" w:hAnsi="GHEA Grapalat" w:cs="Sylfaen"/>
                <w:sz w:val="14"/>
                <w:szCs w:val="16"/>
                <w:lang w:val="hy-AM" w:eastAsia="ru-RU"/>
              </w:rPr>
              <w:t xml:space="preserve"> </w:t>
            </w:r>
            <w:r w:rsidRPr="001C369E">
              <w:rPr>
                <w:rFonts w:ascii="Sylfaen" w:hAnsi="Sylfaen" w:cs="Sylfaen"/>
                <w:sz w:val="14"/>
                <w:szCs w:val="16"/>
                <w:lang w:val="hy-AM" w:eastAsia="ru-RU"/>
              </w:rPr>
              <w:t>հրամանի</w:t>
            </w:r>
          </w:p>
        </w:tc>
      </w:tr>
      <w:tr w:rsidR="001C369E" w:rsidRPr="00A17F70" w14:paraId="23DB063A" w14:textId="77777777" w:rsidTr="001C369E">
        <w:trPr>
          <w:trHeight w:val="39"/>
        </w:trPr>
        <w:tc>
          <w:tcPr>
            <w:tcW w:w="628" w:type="dxa"/>
            <w:shd w:val="clear" w:color="auto" w:fill="auto"/>
            <w:vAlign w:val="center"/>
          </w:tcPr>
          <w:p w14:paraId="1B2D301F" w14:textId="77777777" w:rsidR="001C369E" w:rsidRPr="00CD5E41" w:rsidRDefault="001C369E" w:rsidP="00CD5E41">
            <w:pPr>
              <w:pStyle w:val="ListParagraph"/>
              <w:widowControl w:val="0"/>
              <w:numPr>
                <w:ilvl w:val="0"/>
                <w:numId w:val="11"/>
              </w:numPr>
              <w:spacing w:before="0" w:after="0"/>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2F9BE8BC" w14:textId="63280723"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color w:val="000000"/>
                <w:sz w:val="18"/>
                <w:szCs w:val="20"/>
              </w:rPr>
              <w:t>Ձուկ</w:t>
            </w:r>
          </w:p>
        </w:tc>
        <w:tc>
          <w:tcPr>
            <w:tcW w:w="567" w:type="dxa"/>
            <w:gridSpan w:val="3"/>
            <w:tcBorders>
              <w:bottom w:val="single" w:sz="8" w:space="0" w:color="auto"/>
            </w:tcBorders>
            <w:shd w:val="clear" w:color="auto" w:fill="auto"/>
            <w:vAlign w:val="center"/>
          </w:tcPr>
          <w:p w14:paraId="0B3C4C1E" w14:textId="7EE1A538"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կգ</w:t>
            </w:r>
          </w:p>
        </w:tc>
        <w:tc>
          <w:tcPr>
            <w:tcW w:w="708" w:type="dxa"/>
            <w:tcBorders>
              <w:bottom w:val="single" w:sz="8" w:space="0" w:color="auto"/>
            </w:tcBorders>
            <w:shd w:val="clear" w:color="auto" w:fill="auto"/>
            <w:vAlign w:val="center"/>
          </w:tcPr>
          <w:p w14:paraId="2340C9E1" w14:textId="2FFECBB8"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65</w:t>
            </w:r>
          </w:p>
        </w:tc>
        <w:tc>
          <w:tcPr>
            <w:tcW w:w="851" w:type="dxa"/>
            <w:gridSpan w:val="4"/>
            <w:tcBorders>
              <w:bottom w:val="single" w:sz="8" w:space="0" w:color="auto"/>
            </w:tcBorders>
            <w:shd w:val="clear" w:color="auto" w:fill="auto"/>
            <w:vAlign w:val="center"/>
          </w:tcPr>
          <w:p w14:paraId="078D924F" w14:textId="1143D132"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65</w:t>
            </w:r>
          </w:p>
        </w:tc>
        <w:tc>
          <w:tcPr>
            <w:tcW w:w="992" w:type="dxa"/>
            <w:gridSpan w:val="3"/>
            <w:tcBorders>
              <w:bottom w:val="single" w:sz="8" w:space="0" w:color="auto"/>
            </w:tcBorders>
            <w:shd w:val="clear" w:color="auto" w:fill="auto"/>
            <w:vAlign w:val="center"/>
          </w:tcPr>
          <w:p w14:paraId="5D32A4CF" w14:textId="760A6971"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227500</w:t>
            </w:r>
          </w:p>
        </w:tc>
        <w:tc>
          <w:tcPr>
            <w:tcW w:w="992" w:type="dxa"/>
            <w:gridSpan w:val="3"/>
            <w:tcBorders>
              <w:bottom w:val="single" w:sz="8" w:space="0" w:color="auto"/>
            </w:tcBorders>
            <w:shd w:val="clear" w:color="auto" w:fill="auto"/>
            <w:vAlign w:val="center"/>
          </w:tcPr>
          <w:p w14:paraId="7AE9774E" w14:textId="401E5701"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227500</w:t>
            </w:r>
          </w:p>
        </w:tc>
        <w:tc>
          <w:tcPr>
            <w:tcW w:w="2523" w:type="dxa"/>
            <w:gridSpan w:val="7"/>
            <w:tcBorders>
              <w:bottom w:val="single" w:sz="8" w:space="0" w:color="auto"/>
            </w:tcBorders>
            <w:shd w:val="clear" w:color="auto" w:fill="auto"/>
            <w:vAlign w:val="center"/>
          </w:tcPr>
          <w:p w14:paraId="6992F0EE" w14:textId="3A471646"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Sylfaen"/>
                <w:sz w:val="14"/>
                <w:szCs w:val="16"/>
                <w:lang w:val="hy-AM" w:eastAsia="ru-RU"/>
              </w:rPr>
              <w:t>Ձուկ սառեցված` առանց գլխի և փորոտիկի, 1-ին տեսակի ԳՕՍՏ 20057-96: Անվտանգությունը` N 2-III-4.9-01-2010 հիգիենիիկ նորմատիվների և «Սննդամթերքի անվտանգության մասին» ՀՀ օրենքի 8-րդ հոդվածի</w:t>
            </w:r>
          </w:p>
        </w:tc>
        <w:tc>
          <w:tcPr>
            <w:tcW w:w="2354" w:type="dxa"/>
            <w:gridSpan w:val="5"/>
            <w:tcBorders>
              <w:bottom w:val="single" w:sz="8" w:space="0" w:color="auto"/>
            </w:tcBorders>
            <w:shd w:val="clear" w:color="auto" w:fill="auto"/>
            <w:vAlign w:val="center"/>
          </w:tcPr>
          <w:p w14:paraId="4531D591" w14:textId="09EEE99B"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Sylfaen"/>
                <w:sz w:val="14"/>
                <w:szCs w:val="16"/>
                <w:lang w:val="hy-AM" w:eastAsia="ru-RU"/>
              </w:rPr>
              <w:t>Ձուկ սառեցված` առանց գլխի և փորոտիկի, 1-ին տեսակի ԳՕՍՏ 20057-96: Անվտանգությունը` N 2-III-4.9-01-2010 հիգիենիիկ նորմատիվների և «Սննդամթերքի անվտանգության մասին» ՀՀ օրենքի 8-րդ հոդվածի</w:t>
            </w:r>
          </w:p>
        </w:tc>
      </w:tr>
      <w:tr w:rsidR="001C369E" w:rsidRPr="00A17F70" w14:paraId="041AB62C" w14:textId="77777777" w:rsidTr="001C369E">
        <w:trPr>
          <w:trHeight w:val="39"/>
        </w:trPr>
        <w:tc>
          <w:tcPr>
            <w:tcW w:w="628" w:type="dxa"/>
            <w:shd w:val="clear" w:color="auto" w:fill="auto"/>
            <w:vAlign w:val="center"/>
          </w:tcPr>
          <w:p w14:paraId="0360A837" w14:textId="77777777" w:rsidR="001C369E" w:rsidRPr="009832E6" w:rsidRDefault="001C369E" w:rsidP="00CD5E41">
            <w:pPr>
              <w:pStyle w:val="Default"/>
              <w:widowControl w:val="0"/>
              <w:numPr>
                <w:ilvl w:val="0"/>
                <w:numId w:val="11"/>
              </w:numPr>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2E220419" w14:textId="11A6BCE2"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color w:val="000000"/>
                <w:sz w:val="18"/>
                <w:szCs w:val="20"/>
              </w:rPr>
              <w:t>Կարտոֆիլ</w:t>
            </w:r>
          </w:p>
        </w:tc>
        <w:tc>
          <w:tcPr>
            <w:tcW w:w="567" w:type="dxa"/>
            <w:gridSpan w:val="3"/>
            <w:tcBorders>
              <w:bottom w:val="single" w:sz="8" w:space="0" w:color="auto"/>
            </w:tcBorders>
            <w:shd w:val="clear" w:color="auto" w:fill="auto"/>
            <w:vAlign w:val="center"/>
          </w:tcPr>
          <w:p w14:paraId="6A03FCCF" w14:textId="318C4C55"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կգ</w:t>
            </w:r>
          </w:p>
        </w:tc>
        <w:tc>
          <w:tcPr>
            <w:tcW w:w="708" w:type="dxa"/>
            <w:tcBorders>
              <w:bottom w:val="single" w:sz="8" w:space="0" w:color="auto"/>
            </w:tcBorders>
            <w:shd w:val="clear" w:color="auto" w:fill="auto"/>
            <w:vAlign w:val="center"/>
          </w:tcPr>
          <w:p w14:paraId="36068736" w14:textId="5CDA1B1F"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320</w:t>
            </w:r>
          </w:p>
        </w:tc>
        <w:tc>
          <w:tcPr>
            <w:tcW w:w="851" w:type="dxa"/>
            <w:gridSpan w:val="4"/>
            <w:tcBorders>
              <w:bottom w:val="single" w:sz="8" w:space="0" w:color="auto"/>
            </w:tcBorders>
            <w:shd w:val="clear" w:color="auto" w:fill="auto"/>
            <w:vAlign w:val="center"/>
          </w:tcPr>
          <w:p w14:paraId="337DFFAE" w14:textId="71BD1A84"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320</w:t>
            </w:r>
          </w:p>
        </w:tc>
        <w:tc>
          <w:tcPr>
            <w:tcW w:w="992" w:type="dxa"/>
            <w:gridSpan w:val="3"/>
            <w:tcBorders>
              <w:bottom w:val="single" w:sz="8" w:space="0" w:color="auto"/>
            </w:tcBorders>
            <w:shd w:val="clear" w:color="auto" w:fill="auto"/>
            <w:vAlign w:val="center"/>
          </w:tcPr>
          <w:p w14:paraId="03C6809E" w14:textId="087C0D97"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70400</w:t>
            </w:r>
          </w:p>
        </w:tc>
        <w:tc>
          <w:tcPr>
            <w:tcW w:w="992" w:type="dxa"/>
            <w:gridSpan w:val="3"/>
            <w:tcBorders>
              <w:bottom w:val="single" w:sz="8" w:space="0" w:color="auto"/>
            </w:tcBorders>
            <w:shd w:val="clear" w:color="auto" w:fill="auto"/>
            <w:vAlign w:val="center"/>
          </w:tcPr>
          <w:p w14:paraId="7140EF08" w14:textId="66FC98BA"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70400</w:t>
            </w:r>
          </w:p>
        </w:tc>
        <w:tc>
          <w:tcPr>
            <w:tcW w:w="2523" w:type="dxa"/>
            <w:gridSpan w:val="7"/>
            <w:tcBorders>
              <w:bottom w:val="single" w:sz="8" w:space="0" w:color="auto"/>
            </w:tcBorders>
            <w:shd w:val="clear" w:color="auto" w:fill="auto"/>
            <w:vAlign w:val="center"/>
          </w:tcPr>
          <w:p w14:paraId="631F0A9A" w14:textId="542E59B0"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t xml:space="preserve">Կարտոֆիլ  I տեսակի, չցրտահարված, առանց վնասվածքների, կլոր ձվաձև 10-14 սմ, 5%, երկարացված 9,5սմ, 5 %, կլոր ձվաձև (10-ից 14) սմ 20%, երկարացված (10-ից 11,5սմ) սմ 20%, կլոր ձվաձև (11-ից 12սմ) 55%, երկարացված (11-ից 11,5) սմ 55%, կլոր ձվաձև (12-ից 13) սմ 20%, երկարացված (12-ից 12,5) սմ 20%: Տեսականու մաքրությունը` 90 %-ից ոչ պակաս, փաթեթավորումը` առանց չափածրարման: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:Անվտանգությունը և մակնշումը` ըստ N2-III-4.9-01-2010 սանիտարահամաճարակային կանոնների և նորմերի, "Սննդամթերքի անվտանգության մասին" ՀՀ օրենքի 8-րդ հոդվածի: </w:t>
            </w:r>
          </w:p>
        </w:tc>
        <w:tc>
          <w:tcPr>
            <w:tcW w:w="2354" w:type="dxa"/>
            <w:gridSpan w:val="5"/>
            <w:tcBorders>
              <w:bottom w:val="single" w:sz="8" w:space="0" w:color="auto"/>
            </w:tcBorders>
            <w:shd w:val="clear" w:color="auto" w:fill="auto"/>
            <w:vAlign w:val="center"/>
          </w:tcPr>
          <w:p w14:paraId="38E6AA29" w14:textId="2D84A285"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t xml:space="preserve">Կարտոֆիլ  I տեսակի, չցրտահարված, առանց վնասվածքների, կլոր ձվաձև 10-14 սմ, 5%, երկարացված 9,5սմ, 5 %, կլոր ձվաձև (10-ից 14) սմ 20%, երկարացված (10-ից 11,5սմ) սմ 20%, կլոր ձվաձև (11-ից 12սմ) 55%, երկարացված (11-ից 11,5) սմ 55%, կլոր ձվաձև (12-ից 13) սմ 20%, երկարացված (12-ից 12,5) սմ 20%: Տեսականու մաքրությունը` 90 %-ից ոչ պակաս, փաթեթավորումը` առանց չափածրարման: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:Անվտանգությունը և մակնշումը` ըստ N2-III-4.9-01-2010 սանիտարահամաճարակային կանոնների և նորմերի, "Սննդամթերքի անվտանգության մասին" ՀՀ օրենքի 8-րդ հոդվածի: </w:t>
            </w:r>
          </w:p>
        </w:tc>
      </w:tr>
      <w:tr w:rsidR="001C369E" w:rsidRPr="00A17F70" w14:paraId="50DE87B9" w14:textId="77777777" w:rsidTr="001C369E">
        <w:trPr>
          <w:trHeight w:val="39"/>
        </w:trPr>
        <w:tc>
          <w:tcPr>
            <w:tcW w:w="628" w:type="dxa"/>
            <w:shd w:val="clear" w:color="auto" w:fill="auto"/>
            <w:vAlign w:val="center"/>
          </w:tcPr>
          <w:p w14:paraId="7A58C7C8" w14:textId="77777777" w:rsidR="001C369E" w:rsidRPr="009832E6" w:rsidRDefault="001C369E" w:rsidP="00CD5E41">
            <w:pPr>
              <w:pStyle w:val="Default"/>
              <w:widowControl w:val="0"/>
              <w:numPr>
                <w:ilvl w:val="0"/>
                <w:numId w:val="11"/>
              </w:numPr>
              <w:autoSpaceDE/>
              <w:autoSpaceDN/>
              <w:adjustRightInd/>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3AF54907" w14:textId="44A8E48C"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sz w:val="18"/>
                <w:szCs w:val="20"/>
              </w:rPr>
              <w:t>Հյութ</w:t>
            </w:r>
          </w:p>
        </w:tc>
        <w:tc>
          <w:tcPr>
            <w:tcW w:w="567" w:type="dxa"/>
            <w:gridSpan w:val="3"/>
            <w:tcBorders>
              <w:bottom w:val="single" w:sz="8" w:space="0" w:color="auto"/>
            </w:tcBorders>
            <w:shd w:val="clear" w:color="auto" w:fill="auto"/>
            <w:vAlign w:val="center"/>
          </w:tcPr>
          <w:p w14:paraId="6EFF77AB" w14:textId="6E591D70"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լիտր</w:t>
            </w:r>
          </w:p>
        </w:tc>
        <w:tc>
          <w:tcPr>
            <w:tcW w:w="708" w:type="dxa"/>
            <w:tcBorders>
              <w:bottom w:val="single" w:sz="8" w:space="0" w:color="auto"/>
            </w:tcBorders>
            <w:shd w:val="clear" w:color="auto" w:fill="auto"/>
            <w:vAlign w:val="center"/>
          </w:tcPr>
          <w:p w14:paraId="599ECB10" w14:textId="364F66D4"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720</w:t>
            </w:r>
          </w:p>
        </w:tc>
        <w:tc>
          <w:tcPr>
            <w:tcW w:w="851" w:type="dxa"/>
            <w:gridSpan w:val="4"/>
            <w:tcBorders>
              <w:bottom w:val="single" w:sz="8" w:space="0" w:color="auto"/>
            </w:tcBorders>
            <w:shd w:val="clear" w:color="auto" w:fill="auto"/>
            <w:vAlign w:val="center"/>
          </w:tcPr>
          <w:p w14:paraId="3BE10D0A" w14:textId="7EAF325C"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720</w:t>
            </w:r>
          </w:p>
        </w:tc>
        <w:tc>
          <w:tcPr>
            <w:tcW w:w="992" w:type="dxa"/>
            <w:gridSpan w:val="3"/>
            <w:tcBorders>
              <w:bottom w:val="single" w:sz="8" w:space="0" w:color="auto"/>
            </w:tcBorders>
            <w:shd w:val="clear" w:color="auto" w:fill="auto"/>
            <w:vAlign w:val="center"/>
          </w:tcPr>
          <w:p w14:paraId="43BE0582" w14:textId="1A21FEF3"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468000</w:t>
            </w:r>
          </w:p>
        </w:tc>
        <w:tc>
          <w:tcPr>
            <w:tcW w:w="992" w:type="dxa"/>
            <w:gridSpan w:val="3"/>
            <w:tcBorders>
              <w:bottom w:val="single" w:sz="8" w:space="0" w:color="auto"/>
            </w:tcBorders>
            <w:shd w:val="clear" w:color="auto" w:fill="auto"/>
            <w:vAlign w:val="center"/>
          </w:tcPr>
          <w:p w14:paraId="6BE63400" w14:textId="037C0FD6"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468000</w:t>
            </w:r>
          </w:p>
        </w:tc>
        <w:tc>
          <w:tcPr>
            <w:tcW w:w="2523" w:type="dxa"/>
            <w:gridSpan w:val="7"/>
            <w:tcBorders>
              <w:bottom w:val="single" w:sz="8" w:space="0" w:color="auto"/>
            </w:tcBorders>
            <w:shd w:val="clear" w:color="auto" w:fill="auto"/>
          </w:tcPr>
          <w:p w14:paraId="7965D3CA" w14:textId="1133A21C"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Sylfaen"/>
                <w:color w:val="000000"/>
                <w:sz w:val="14"/>
                <w:szCs w:val="16"/>
                <w:shd w:val="clear" w:color="auto" w:fill="FFFFFF"/>
                <w:lang w:val="hy-AM"/>
              </w:rPr>
              <w:t xml:space="preserve">Մրգահյութեր` պատրաստված թարմ մրգերից և պտուղներից, պտղամսով, շաքարի օշարակի հավելումով կամ առանց դրա, արտաքին տեսքով պարզ` նստվածքի զանգվածային մասը 0,2% ոչ ավելի և ոչ պարզ` 0,8% ոչ պակաս, տեղական արտադրության: ԳՕՍՏ Ռ 52184-2003, ԳՕՍՏ Ռ 52185-2003 կամ ԳՕՍՏ Ռ 52186-2003։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9-րդ հոդվածի պահանջների։ </w:t>
            </w:r>
            <w:r w:rsidRPr="001C369E">
              <w:rPr>
                <w:rFonts w:ascii="GHEA Grapalat" w:hAnsi="GHEA Grapalat" w:cs="Sylfaen"/>
                <w:color w:val="000000"/>
                <w:sz w:val="14"/>
                <w:szCs w:val="16"/>
                <w:shd w:val="clear" w:color="auto" w:fill="FFFFFF"/>
                <w:lang w:val="hy-AM"/>
              </w:rPr>
              <w:lastRenderedPageBreak/>
              <w:t>Արտադրության ամսաթիվը, պիտանիության ժամկետը, պահման պայմանները նշված լինեն փաթեթի կամ պիտակի վրա:</w:t>
            </w:r>
          </w:p>
        </w:tc>
        <w:tc>
          <w:tcPr>
            <w:tcW w:w="2354" w:type="dxa"/>
            <w:gridSpan w:val="5"/>
            <w:tcBorders>
              <w:bottom w:val="single" w:sz="8" w:space="0" w:color="auto"/>
            </w:tcBorders>
            <w:shd w:val="clear" w:color="auto" w:fill="auto"/>
          </w:tcPr>
          <w:p w14:paraId="527AECE2" w14:textId="545B9F88"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Sylfaen"/>
                <w:color w:val="000000"/>
                <w:sz w:val="14"/>
                <w:szCs w:val="16"/>
                <w:shd w:val="clear" w:color="auto" w:fill="FFFFFF"/>
                <w:lang w:val="hy-AM"/>
              </w:rPr>
              <w:lastRenderedPageBreak/>
              <w:t xml:space="preserve">Մրգահյութեր` պատրաստված թարմ մրգերից և պտուղներից, պտղամսով, շաքարի օշարակի հավելումով կամ առանց դրա, արտաքին տեսքով պարզ` նստվածքի զանգվածային մասը 0,2% ոչ ավելի և ոչ պարզ` 0,8% ոչ պակաս, տեղական արտադրության: ԳՕՍՏ Ռ 52184-2003, ԳՕՍՏ Ռ 52185-2003 կամ ԳՕՍՏ Ռ 52186-2003։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9-րդ հոդվածի </w:t>
            </w:r>
            <w:r w:rsidRPr="001C369E">
              <w:rPr>
                <w:rFonts w:ascii="GHEA Grapalat" w:hAnsi="GHEA Grapalat" w:cs="Sylfaen"/>
                <w:color w:val="000000"/>
                <w:sz w:val="14"/>
                <w:szCs w:val="16"/>
                <w:shd w:val="clear" w:color="auto" w:fill="FFFFFF"/>
                <w:lang w:val="hy-AM"/>
              </w:rPr>
              <w:lastRenderedPageBreak/>
              <w:t>պահանջների։ Արտադրության ամսաթիվը, պիտանիության ժամկետը, պահման պայմանները նշված լինեն փաթեթի կամ պիտակի վրա:</w:t>
            </w:r>
          </w:p>
        </w:tc>
      </w:tr>
      <w:tr w:rsidR="001C369E" w:rsidRPr="00A17F70" w14:paraId="24C53C9A" w14:textId="77777777" w:rsidTr="001C369E">
        <w:trPr>
          <w:trHeight w:val="39"/>
        </w:trPr>
        <w:tc>
          <w:tcPr>
            <w:tcW w:w="628" w:type="dxa"/>
            <w:shd w:val="clear" w:color="auto" w:fill="auto"/>
            <w:vAlign w:val="center"/>
          </w:tcPr>
          <w:p w14:paraId="536F0856" w14:textId="77777777" w:rsidR="001C369E" w:rsidRPr="009832E6" w:rsidRDefault="001C369E" w:rsidP="00CD5E41">
            <w:pPr>
              <w:pStyle w:val="Default"/>
              <w:widowControl w:val="0"/>
              <w:numPr>
                <w:ilvl w:val="0"/>
                <w:numId w:val="11"/>
              </w:numPr>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659FC06E" w14:textId="1E549C6A"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sz w:val="18"/>
                <w:szCs w:val="20"/>
              </w:rPr>
              <w:t>Լոբի, կանաչ</w:t>
            </w:r>
          </w:p>
        </w:tc>
        <w:tc>
          <w:tcPr>
            <w:tcW w:w="567" w:type="dxa"/>
            <w:gridSpan w:val="3"/>
            <w:tcBorders>
              <w:bottom w:val="single" w:sz="8" w:space="0" w:color="auto"/>
            </w:tcBorders>
            <w:shd w:val="clear" w:color="auto" w:fill="auto"/>
            <w:vAlign w:val="center"/>
          </w:tcPr>
          <w:p w14:paraId="3CA61919" w14:textId="6BCB333E"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կգ</w:t>
            </w:r>
          </w:p>
        </w:tc>
        <w:tc>
          <w:tcPr>
            <w:tcW w:w="708" w:type="dxa"/>
            <w:tcBorders>
              <w:bottom w:val="single" w:sz="8" w:space="0" w:color="auto"/>
            </w:tcBorders>
            <w:shd w:val="clear" w:color="auto" w:fill="auto"/>
            <w:vAlign w:val="center"/>
          </w:tcPr>
          <w:p w14:paraId="4B1DA574" w14:textId="1F28A271"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30</w:t>
            </w:r>
          </w:p>
        </w:tc>
        <w:tc>
          <w:tcPr>
            <w:tcW w:w="851" w:type="dxa"/>
            <w:gridSpan w:val="4"/>
            <w:tcBorders>
              <w:bottom w:val="single" w:sz="8" w:space="0" w:color="auto"/>
            </w:tcBorders>
            <w:shd w:val="clear" w:color="auto" w:fill="auto"/>
            <w:vAlign w:val="center"/>
          </w:tcPr>
          <w:p w14:paraId="4B613705" w14:textId="222BEFBB"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30</w:t>
            </w:r>
          </w:p>
        </w:tc>
        <w:tc>
          <w:tcPr>
            <w:tcW w:w="992" w:type="dxa"/>
            <w:gridSpan w:val="3"/>
            <w:tcBorders>
              <w:bottom w:val="single" w:sz="8" w:space="0" w:color="auto"/>
            </w:tcBorders>
            <w:shd w:val="clear" w:color="auto" w:fill="auto"/>
            <w:vAlign w:val="center"/>
          </w:tcPr>
          <w:p w14:paraId="6B889986" w14:textId="253E6062"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15000</w:t>
            </w:r>
          </w:p>
        </w:tc>
        <w:tc>
          <w:tcPr>
            <w:tcW w:w="992" w:type="dxa"/>
            <w:gridSpan w:val="3"/>
            <w:tcBorders>
              <w:bottom w:val="single" w:sz="8" w:space="0" w:color="auto"/>
            </w:tcBorders>
            <w:shd w:val="clear" w:color="auto" w:fill="auto"/>
            <w:vAlign w:val="center"/>
          </w:tcPr>
          <w:p w14:paraId="72769A4B" w14:textId="4978264F"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15000</w:t>
            </w:r>
          </w:p>
        </w:tc>
        <w:tc>
          <w:tcPr>
            <w:tcW w:w="2523" w:type="dxa"/>
            <w:gridSpan w:val="7"/>
            <w:tcBorders>
              <w:bottom w:val="single" w:sz="8" w:space="0" w:color="auto"/>
            </w:tcBorders>
            <w:shd w:val="clear" w:color="auto" w:fill="auto"/>
            <w:vAlign w:val="center"/>
          </w:tcPr>
          <w:p w14:paraId="4B0A2FBF" w14:textId="04DED89A"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Arial"/>
                <w:sz w:val="14"/>
                <w:szCs w:val="16"/>
                <w:lang w:val="hy-AM"/>
              </w:rPr>
              <w:t>թարմ՝ առանց վնասվածքների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2354" w:type="dxa"/>
            <w:gridSpan w:val="5"/>
            <w:tcBorders>
              <w:bottom w:val="single" w:sz="8" w:space="0" w:color="auto"/>
            </w:tcBorders>
            <w:shd w:val="clear" w:color="auto" w:fill="auto"/>
            <w:vAlign w:val="center"/>
          </w:tcPr>
          <w:p w14:paraId="60D6A001" w14:textId="5A040EBA"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Arial"/>
                <w:sz w:val="14"/>
                <w:szCs w:val="16"/>
                <w:lang w:val="hy-AM"/>
              </w:rPr>
              <w:t>թարմ՝ առանց վնասվածքների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r>
      <w:tr w:rsidR="001C369E" w:rsidRPr="00A17F70" w14:paraId="19449CD3" w14:textId="77777777" w:rsidTr="001C369E">
        <w:trPr>
          <w:trHeight w:val="39"/>
        </w:trPr>
        <w:tc>
          <w:tcPr>
            <w:tcW w:w="628" w:type="dxa"/>
            <w:shd w:val="clear" w:color="auto" w:fill="auto"/>
            <w:vAlign w:val="center"/>
          </w:tcPr>
          <w:p w14:paraId="604C7E9C" w14:textId="77777777" w:rsidR="001C369E" w:rsidRPr="009832E6" w:rsidRDefault="001C369E" w:rsidP="00CD5E41">
            <w:pPr>
              <w:pStyle w:val="Default"/>
              <w:widowControl w:val="0"/>
              <w:numPr>
                <w:ilvl w:val="0"/>
                <w:numId w:val="11"/>
              </w:numPr>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71A21DCE" w14:textId="2F0141E9"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sz w:val="18"/>
                <w:szCs w:val="20"/>
              </w:rPr>
              <w:t>Լոլիկ</w:t>
            </w:r>
          </w:p>
        </w:tc>
        <w:tc>
          <w:tcPr>
            <w:tcW w:w="567" w:type="dxa"/>
            <w:gridSpan w:val="3"/>
            <w:tcBorders>
              <w:bottom w:val="single" w:sz="8" w:space="0" w:color="auto"/>
            </w:tcBorders>
            <w:shd w:val="clear" w:color="auto" w:fill="auto"/>
            <w:vAlign w:val="center"/>
          </w:tcPr>
          <w:p w14:paraId="735E60B1" w14:textId="6D79BE8B"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կգ</w:t>
            </w:r>
          </w:p>
        </w:tc>
        <w:tc>
          <w:tcPr>
            <w:tcW w:w="708" w:type="dxa"/>
            <w:tcBorders>
              <w:bottom w:val="single" w:sz="8" w:space="0" w:color="auto"/>
            </w:tcBorders>
            <w:shd w:val="clear" w:color="auto" w:fill="auto"/>
            <w:vAlign w:val="center"/>
          </w:tcPr>
          <w:p w14:paraId="06B0660F" w14:textId="74EC9134"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280</w:t>
            </w:r>
          </w:p>
        </w:tc>
        <w:tc>
          <w:tcPr>
            <w:tcW w:w="851" w:type="dxa"/>
            <w:gridSpan w:val="4"/>
            <w:tcBorders>
              <w:bottom w:val="single" w:sz="8" w:space="0" w:color="auto"/>
            </w:tcBorders>
            <w:shd w:val="clear" w:color="auto" w:fill="auto"/>
            <w:vAlign w:val="center"/>
          </w:tcPr>
          <w:p w14:paraId="3847F563" w14:textId="0A98999A"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280</w:t>
            </w:r>
          </w:p>
        </w:tc>
        <w:tc>
          <w:tcPr>
            <w:tcW w:w="992" w:type="dxa"/>
            <w:gridSpan w:val="3"/>
            <w:tcBorders>
              <w:bottom w:val="single" w:sz="8" w:space="0" w:color="auto"/>
            </w:tcBorders>
            <w:shd w:val="clear" w:color="auto" w:fill="auto"/>
            <w:vAlign w:val="center"/>
          </w:tcPr>
          <w:p w14:paraId="3B9DA9B0" w14:textId="65045A9A"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98000</w:t>
            </w:r>
          </w:p>
        </w:tc>
        <w:tc>
          <w:tcPr>
            <w:tcW w:w="992" w:type="dxa"/>
            <w:gridSpan w:val="3"/>
            <w:tcBorders>
              <w:bottom w:val="single" w:sz="8" w:space="0" w:color="auto"/>
            </w:tcBorders>
            <w:shd w:val="clear" w:color="auto" w:fill="auto"/>
            <w:vAlign w:val="center"/>
          </w:tcPr>
          <w:p w14:paraId="2A838CCC" w14:textId="21628CED"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98000</w:t>
            </w:r>
          </w:p>
        </w:tc>
        <w:tc>
          <w:tcPr>
            <w:tcW w:w="2523" w:type="dxa"/>
            <w:gridSpan w:val="7"/>
            <w:tcBorders>
              <w:bottom w:val="single" w:sz="8" w:space="0" w:color="auto"/>
            </w:tcBorders>
            <w:shd w:val="clear" w:color="auto" w:fill="auto"/>
            <w:vAlign w:val="center"/>
          </w:tcPr>
          <w:p w14:paraId="13BD2902" w14:textId="742849E8"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t>Լոլիկ թարմ օգտագործման տեսակի, տրամագիծը 6սմ-ից ոչ պակասանվտանգությունը`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2354" w:type="dxa"/>
            <w:gridSpan w:val="5"/>
            <w:tcBorders>
              <w:bottom w:val="single" w:sz="8" w:space="0" w:color="auto"/>
            </w:tcBorders>
            <w:shd w:val="clear" w:color="auto" w:fill="auto"/>
            <w:vAlign w:val="center"/>
          </w:tcPr>
          <w:p w14:paraId="5ADADC5C" w14:textId="68B5EC1B"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t>Լոլիկ թարմ օգտագործման տեսակի, տրամագիծը 6սմ-ից ոչ պակասանվտանգությունը`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r>
      <w:tr w:rsidR="001C369E" w:rsidRPr="00A17F70" w14:paraId="59863277" w14:textId="77777777" w:rsidTr="001C369E">
        <w:trPr>
          <w:trHeight w:val="39"/>
        </w:trPr>
        <w:tc>
          <w:tcPr>
            <w:tcW w:w="628" w:type="dxa"/>
            <w:shd w:val="clear" w:color="auto" w:fill="auto"/>
            <w:vAlign w:val="center"/>
          </w:tcPr>
          <w:p w14:paraId="57B924E0" w14:textId="77777777" w:rsidR="001C369E" w:rsidRPr="009832E6" w:rsidRDefault="001C369E" w:rsidP="00CD5E41">
            <w:pPr>
              <w:pStyle w:val="Default"/>
              <w:widowControl w:val="0"/>
              <w:numPr>
                <w:ilvl w:val="0"/>
                <w:numId w:val="11"/>
              </w:numPr>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74C8794B" w14:textId="5E4A5259"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sz w:val="18"/>
                <w:szCs w:val="20"/>
              </w:rPr>
              <w:t>Լոբի, հատիկավոր</w:t>
            </w:r>
          </w:p>
        </w:tc>
        <w:tc>
          <w:tcPr>
            <w:tcW w:w="567" w:type="dxa"/>
            <w:gridSpan w:val="3"/>
            <w:tcBorders>
              <w:bottom w:val="single" w:sz="8" w:space="0" w:color="auto"/>
            </w:tcBorders>
            <w:shd w:val="clear" w:color="auto" w:fill="auto"/>
            <w:vAlign w:val="center"/>
          </w:tcPr>
          <w:p w14:paraId="49E21CDE" w14:textId="728FBF6C"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կգ</w:t>
            </w:r>
          </w:p>
        </w:tc>
        <w:tc>
          <w:tcPr>
            <w:tcW w:w="708" w:type="dxa"/>
            <w:tcBorders>
              <w:bottom w:val="single" w:sz="8" w:space="0" w:color="auto"/>
            </w:tcBorders>
            <w:shd w:val="clear" w:color="auto" w:fill="auto"/>
            <w:vAlign w:val="center"/>
          </w:tcPr>
          <w:p w14:paraId="027A5CC6" w14:textId="328B7506"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20</w:t>
            </w:r>
          </w:p>
        </w:tc>
        <w:tc>
          <w:tcPr>
            <w:tcW w:w="851" w:type="dxa"/>
            <w:gridSpan w:val="4"/>
            <w:tcBorders>
              <w:bottom w:val="single" w:sz="8" w:space="0" w:color="auto"/>
            </w:tcBorders>
            <w:shd w:val="clear" w:color="auto" w:fill="auto"/>
            <w:vAlign w:val="center"/>
          </w:tcPr>
          <w:p w14:paraId="2B45CF87" w14:textId="1B49530F"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20</w:t>
            </w:r>
          </w:p>
        </w:tc>
        <w:tc>
          <w:tcPr>
            <w:tcW w:w="992" w:type="dxa"/>
            <w:gridSpan w:val="3"/>
            <w:tcBorders>
              <w:bottom w:val="single" w:sz="8" w:space="0" w:color="auto"/>
            </w:tcBorders>
            <w:shd w:val="clear" w:color="auto" w:fill="auto"/>
            <w:vAlign w:val="center"/>
          </w:tcPr>
          <w:p w14:paraId="30373F58" w14:textId="7314BF54"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20000</w:t>
            </w:r>
          </w:p>
        </w:tc>
        <w:tc>
          <w:tcPr>
            <w:tcW w:w="992" w:type="dxa"/>
            <w:gridSpan w:val="3"/>
            <w:tcBorders>
              <w:bottom w:val="single" w:sz="8" w:space="0" w:color="auto"/>
            </w:tcBorders>
            <w:shd w:val="clear" w:color="auto" w:fill="auto"/>
            <w:vAlign w:val="center"/>
          </w:tcPr>
          <w:p w14:paraId="5285E085" w14:textId="5CC52CF9"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20000</w:t>
            </w:r>
          </w:p>
        </w:tc>
        <w:tc>
          <w:tcPr>
            <w:tcW w:w="2523" w:type="dxa"/>
            <w:gridSpan w:val="7"/>
            <w:tcBorders>
              <w:bottom w:val="single" w:sz="8" w:space="0" w:color="auto"/>
            </w:tcBorders>
            <w:shd w:val="clear" w:color="auto" w:fill="auto"/>
            <w:vAlign w:val="center"/>
          </w:tcPr>
          <w:p w14:paraId="75032814" w14:textId="48A851CD"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t>Լոբի կարմիր, միագույն, գունավոր ցայտուն, մաքուր, չոր` խոնավությունը 15 %-ից ոչ ավելի կամ միջին չորությամբ` (15,1-18,0) %: Փաթեթավորումը՝ թղթե տոպրակով կամ սննդի համար նախատեսված պոլիէթիլենային թաղանթով:Անվտանգությունը և մակնշումը՝ ըստ ՀՀ կառավարության 2006թ. դեկտեմբերի 21-ի N 1913-Ն որոշմամբ հաստատված  ՀՀ օրենքի 8-րդ հոդվածի:</w:t>
            </w:r>
          </w:p>
        </w:tc>
        <w:tc>
          <w:tcPr>
            <w:tcW w:w="2354" w:type="dxa"/>
            <w:gridSpan w:val="5"/>
            <w:tcBorders>
              <w:bottom w:val="single" w:sz="8" w:space="0" w:color="auto"/>
            </w:tcBorders>
            <w:shd w:val="clear" w:color="auto" w:fill="auto"/>
            <w:vAlign w:val="center"/>
          </w:tcPr>
          <w:p w14:paraId="15257856" w14:textId="262FAF49"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t>Լոբի կարմիր, միագույն, գունավոր ցայտուն, մաքուր, չոր` խոնավությունը 15 %-ից ոչ ավելի կամ միջին չորությամբ` (15,1-18,0) %: Փաթեթավորումը՝ թղթե տոպրակով կամ սննդի համար նախատեսված պոլիէթիլենային թաղանթով:Անվտանգությունը և մակնշումը՝ ըստ ՀՀ կառավարության 2006թ. դեկտեմբերի 21-ի N 1913-Ն որոշմամբ հաստատված  ՀՀ օրենքի 8-րդ հոդվածի:</w:t>
            </w:r>
          </w:p>
        </w:tc>
      </w:tr>
      <w:tr w:rsidR="001C369E" w:rsidRPr="00A17F70" w14:paraId="0DA9ED24" w14:textId="77777777" w:rsidTr="001C369E">
        <w:trPr>
          <w:trHeight w:val="39"/>
        </w:trPr>
        <w:tc>
          <w:tcPr>
            <w:tcW w:w="628" w:type="dxa"/>
            <w:shd w:val="clear" w:color="auto" w:fill="auto"/>
            <w:vAlign w:val="center"/>
          </w:tcPr>
          <w:p w14:paraId="62EFA2AA" w14:textId="77777777" w:rsidR="001C369E" w:rsidRPr="009832E6" w:rsidRDefault="001C369E" w:rsidP="00CD5E41">
            <w:pPr>
              <w:pStyle w:val="Default"/>
              <w:widowControl w:val="0"/>
              <w:numPr>
                <w:ilvl w:val="0"/>
                <w:numId w:val="11"/>
              </w:numPr>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1E404BF2" w14:textId="6445FDD7"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sz w:val="18"/>
                <w:szCs w:val="20"/>
              </w:rPr>
              <w:t>Ոսպ</w:t>
            </w:r>
          </w:p>
        </w:tc>
        <w:tc>
          <w:tcPr>
            <w:tcW w:w="567" w:type="dxa"/>
            <w:gridSpan w:val="3"/>
            <w:tcBorders>
              <w:bottom w:val="single" w:sz="8" w:space="0" w:color="auto"/>
            </w:tcBorders>
            <w:shd w:val="clear" w:color="auto" w:fill="auto"/>
            <w:vAlign w:val="center"/>
          </w:tcPr>
          <w:p w14:paraId="23AE43E1" w14:textId="0FAF85DA"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կգ</w:t>
            </w:r>
          </w:p>
        </w:tc>
        <w:tc>
          <w:tcPr>
            <w:tcW w:w="708" w:type="dxa"/>
            <w:tcBorders>
              <w:bottom w:val="single" w:sz="8" w:space="0" w:color="auto"/>
            </w:tcBorders>
            <w:shd w:val="clear" w:color="auto" w:fill="auto"/>
            <w:vAlign w:val="center"/>
          </w:tcPr>
          <w:p w14:paraId="6F6ED4B8" w14:textId="2B1527D8"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42</w:t>
            </w:r>
          </w:p>
        </w:tc>
        <w:tc>
          <w:tcPr>
            <w:tcW w:w="851" w:type="dxa"/>
            <w:gridSpan w:val="4"/>
            <w:tcBorders>
              <w:bottom w:val="single" w:sz="8" w:space="0" w:color="auto"/>
            </w:tcBorders>
            <w:shd w:val="clear" w:color="auto" w:fill="auto"/>
            <w:vAlign w:val="center"/>
          </w:tcPr>
          <w:p w14:paraId="09E389B6" w14:textId="67041D12"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42</w:t>
            </w:r>
          </w:p>
        </w:tc>
        <w:tc>
          <w:tcPr>
            <w:tcW w:w="992" w:type="dxa"/>
            <w:gridSpan w:val="3"/>
            <w:tcBorders>
              <w:bottom w:val="single" w:sz="8" w:space="0" w:color="auto"/>
            </w:tcBorders>
            <w:shd w:val="clear" w:color="auto" w:fill="auto"/>
            <w:vAlign w:val="center"/>
          </w:tcPr>
          <w:p w14:paraId="7926D01F" w14:textId="7DFCDD3E"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21000</w:t>
            </w:r>
          </w:p>
        </w:tc>
        <w:tc>
          <w:tcPr>
            <w:tcW w:w="992" w:type="dxa"/>
            <w:gridSpan w:val="3"/>
            <w:tcBorders>
              <w:bottom w:val="single" w:sz="8" w:space="0" w:color="auto"/>
            </w:tcBorders>
            <w:shd w:val="clear" w:color="auto" w:fill="auto"/>
            <w:vAlign w:val="center"/>
          </w:tcPr>
          <w:p w14:paraId="610B40A0" w14:textId="135B343C"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21000</w:t>
            </w:r>
          </w:p>
        </w:tc>
        <w:tc>
          <w:tcPr>
            <w:tcW w:w="2523" w:type="dxa"/>
            <w:gridSpan w:val="7"/>
            <w:tcBorders>
              <w:bottom w:val="single" w:sz="8" w:space="0" w:color="auto"/>
            </w:tcBorders>
            <w:shd w:val="clear" w:color="auto" w:fill="auto"/>
            <w:vAlign w:val="center"/>
          </w:tcPr>
          <w:p w14:paraId="07BB34A3" w14:textId="7C56FD83"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t xml:space="preserve">Երեք տեսակի, համասեռ, խոշոր չափի, մաքուր, չոր` խոնավությունը` (14,0-17,0) % ոչ ավելի: Փաթեթավորումը՝ թղթե տոպրակով կամ սննդի համար նախատեսված պոլիէթիլենային թաղանթով՝անվտանգությունը` ըստ N 2-III-4.9-01-2010 հիգիենիկ նորմատիվների, «Սննդամթերքի անվտանգության մասին» ՀՀ օրենքի 8-րդ հոդվածի:  </w:t>
            </w:r>
          </w:p>
        </w:tc>
        <w:tc>
          <w:tcPr>
            <w:tcW w:w="2354" w:type="dxa"/>
            <w:gridSpan w:val="5"/>
            <w:tcBorders>
              <w:bottom w:val="single" w:sz="8" w:space="0" w:color="auto"/>
            </w:tcBorders>
            <w:shd w:val="clear" w:color="auto" w:fill="auto"/>
            <w:vAlign w:val="center"/>
          </w:tcPr>
          <w:p w14:paraId="33DF0404" w14:textId="0E645771"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t xml:space="preserve">Երեք տեսակի, համասեռ, խոշոր չափի, մաքուր, չոր` խոնավությունը` (14,0-17,0) % ոչ ավելի: Փաթեթավորումը՝ թղթե տոպրակով կամ սննդի համար նախատեսված պոլիէթիլենային թաղանթով՝անվտանգությունը` ըստ N 2-III-4.9-01-2010 հիգիենիկ նորմատիվների, «Սննդամթերքի անվտանգության մասին» ՀՀ օրենքի 8-րդ հոդվածի:  </w:t>
            </w:r>
          </w:p>
        </w:tc>
      </w:tr>
      <w:tr w:rsidR="001C369E" w:rsidRPr="001C369E" w14:paraId="6FFD7CFF" w14:textId="77777777" w:rsidTr="001C369E">
        <w:trPr>
          <w:trHeight w:val="39"/>
        </w:trPr>
        <w:tc>
          <w:tcPr>
            <w:tcW w:w="628" w:type="dxa"/>
            <w:shd w:val="clear" w:color="auto" w:fill="auto"/>
            <w:vAlign w:val="center"/>
          </w:tcPr>
          <w:p w14:paraId="5771653C" w14:textId="77777777" w:rsidR="001C369E" w:rsidRPr="009832E6" w:rsidRDefault="001C369E" w:rsidP="00CD5E41">
            <w:pPr>
              <w:pStyle w:val="Default"/>
              <w:widowControl w:val="0"/>
              <w:numPr>
                <w:ilvl w:val="0"/>
                <w:numId w:val="11"/>
              </w:numPr>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344580EB" w14:textId="6C281551"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sz w:val="18"/>
                <w:szCs w:val="20"/>
              </w:rPr>
              <w:t>Ոլոռ, ամբողջական</w:t>
            </w:r>
          </w:p>
        </w:tc>
        <w:tc>
          <w:tcPr>
            <w:tcW w:w="567" w:type="dxa"/>
            <w:gridSpan w:val="3"/>
            <w:tcBorders>
              <w:bottom w:val="single" w:sz="8" w:space="0" w:color="auto"/>
            </w:tcBorders>
            <w:shd w:val="clear" w:color="auto" w:fill="auto"/>
            <w:vAlign w:val="center"/>
          </w:tcPr>
          <w:p w14:paraId="696F9434" w14:textId="5BAEBA29"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կգ</w:t>
            </w:r>
          </w:p>
        </w:tc>
        <w:tc>
          <w:tcPr>
            <w:tcW w:w="708" w:type="dxa"/>
            <w:tcBorders>
              <w:bottom w:val="single" w:sz="8" w:space="0" w:color="auto"/>
            </w:tcBorders>
            <w:shd w:val="clear" w:color="auto" w:fill="auto"/>
            <w:vAlign w:val="center"/>
          </w:tcPr>
          <w:p w14:paraId="7895911D" w14:textId="65A659F1"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18</w:t>
            </w:r>
          </w:p>
        </w:tc>
        <w:tc>
          <w:tcPr>
            <w:tcW w:w="851" w:type="dxa"/>
            <w:gridSpan w:val="4"/>
            <w:tcBorders>
              <w:bottom w:val="single" w:sz="8" w:space="0" w:color="auto"/>
            </w:tcBorders>
            <w:shd w:val="clear" w:color="auto" w:fill="auto"/>
            <w:vAlign w:val="center"/>
          </w:tcPr>
          <w:p w14:paraId="1CECF9E7" w14:textId="23DC2557"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18</w:t>
            </w:r>
          </w:p>
        </w:tc>
        <w:tc>
          <w:tcPr>
            <w:tcW w:w="992" w:type="dxa"/>
            <w:gridSpan w:val="3"/>
            <w:tcBorders>
              <w:bottom w:val="single" w:sz="8" w:space="0" w:color="auto"/>
            </w:tcBorders>
            <w:shd w:val="clear" w:color="auto" w:fill="auto"/>
            <w:vAlign w:val="center"/>
          </w:tcPr>
          <w:p w14:paraId="4A3BC9D7" w14:textId="68C08ABB"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9000</w:t>
            </w:r>
          </w:p>
        </w:tc>
        <w:tc>
          <w:tcPr>
            <w:tcW w:w="992" w:type="dxa"/>
            <w:gridSpan w:val="3"/>
            <w:tcBorders>
              <w:bottom w:val="single" w:sz="8" w:space="0" w:color="auto"/>
            </w:tcBorders>
            <w:shd w:val="clear" w:color="auto" w:fill="auto"/>
            <w:vAlign w:val="center"/>
          </w:tcPr>
          <w:p w14:paraId="72BB1C69" w14:textId="2CEFAB3A"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9000</w:t>
            </w:r>
          </w:p>
        </w:tc>
        <w:tc>
          <w:tcPr>
            <w:tcW w:w="2523" w:type="dxa"/>
            <w:gridSpan w:val="7"/>
            <w:tcBorders>
              <w:bottom w:val="single" w:sz="8" w:space="0" w:color="auto"/>
            </w:tcBorders>
            <w:shd w:val="clear" w:color="auto" w:fill="auto"/>
            <w:vAlign w:val="center"/>
          </w:tcPr>
          <w:p w14:paraId="304874D7" w14:textId="77777777" w:rsidR="001C369E" w:rsidRPr="001C369E" w:rsidRDefault="001C369E" w:rsidP="001C369E">
            <w:pPr>
              <w:ind w:right="-103"/>
              <w:rPr>
                <w:rFonts w:ascii="GHEA Grapalat" w:eastAsia="GHEA Grapalat" w:hAnsi="GHEA Grapalat" w:cs="Arial"/>
                <w:color w:val="000000"/>
                <w:sz w:val="14"/>
                <w:szCs w:val="16"/>
                <w:lang w:val="hy-AM"/>
              </w:rPr>
            </w:pPr>
            <w:r w:rsidRPr="001C369E">
              <w:rPr>
                <w:rFonts w:ascii="GHEA Grapalat" w:eastAsia="GHEA Grapalat" w:hAnsi="GHEA Grapalat" w:cs="Arial"/>
                <w:color w:val="000000"/>
                <w:sz w:val="14"/>
                <w:szCs w:val="16"/>
                <w:lang w:val="hy-AM"/>
              </w:rPr>
              <w:t xml:space="preserve"> Չորացրած, կեղևած, դեղին կամ կանաչ գույնի, մաքուր, Փաթեթավորումը՝ թղթե տոպրակով կամ   սննդի համար նախատեսված պոլիէթիլենային թաղանթով՝ համապատասխան մակնշումով:Անվտանգությունը՝ N 2-III-4.9-01-2010 հիգիենիկ նորմատիվների և «Սննդամթերքի անվտանգության մասինե ՀՀ օրենքի 9-րդ հոդվածի:</w:t>
            </w:r>
          </w:p>
          <w:p w14:paraId="0F3DEA26" w14:textId="66B72575"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eastAsia="GHEA Grapalat" w:hAnsi="GHEA Grapalat" w:cs="Arial"/>
                <w:color w:val="000000"/>
                <w:sz w:val="14"/>
                <w:szCs w:val="16"/>
                <w:lang w:val="hy-AM"/>
              </w:rPr>
              <w:t>«Մակնշումը՝ ընթեռնելի» ԳՕՍՏ 23843-79</w:t>
            </w:r>
          </w:p>
        </w:tc>
        <w:tc>
          <w:tcPr>
            <w:tcW w:w="2354" w:type="dxa"/>
            <w:gridSpan w:val="5"/>
            <w:tcBorders>
              <w:bottom w:val="single" w:sz="8" w:space="0" w:color="auto"/>
            </w:tcBorders>
            <w:shd w:val="clear" w:color="auto" w:fill="auto"/>
            <w:vAlign w:val="center"/>
          </w:tcPr>
          <w:p w14:paraId="3A7B4E50" w14:textId="77777777" w:rsidR="001C369E" w:rsidRPr="001C369E" w:rsidRDefault="001C369E" w:rsidP="001C369E">
            <w:pPr>
              <w:ind w:right="-103"/>
              <w:rPr>
                <w:rFonts w:ascii="GHEA Grapalat" w:eastAsia="GHEA Grapalat" w:hAnsi="GHEA Grapalat" w:cs="Arial"/>
                <w:color w:val="000000"/>
                <w:sz w:val="14"/>
                <w:szCs w:val="16"/>
                <w:lang w:val="hy-AM"/>
              </w:rPr>
            </w:pPr>
            <w:r w:rsidRPr="001C369E">
              <w:rPr>
                <w:rFonts w:ascii="GHEA Grapalat" w:eastAsia="GHEA Grapalat" w:hAnsi="GHEA Grapalat" w:cs="Arial"/>
                <w:color w:val="000000"/>
                <w:sz w:val="14"/>
                <w:szCs w:val="16"/>
                <w:lang w:val="hy-AM"/>
              </w:rPr>
              <w:t xml:space="preserve"> Չորացրած, կեղևած, դեղին կամ կանաչ գույնի, մաքուր, Փաթեթավորումը՝ թղթե տոպրակով կամ   սննդի համար նախատեսված պոլիէթիլենային թաղանթով՝ համապատասխան մակնշումով:Անվտանգությունը՝ N 2-III-4.9-01-2010 հիգիենիկ նորմատիվների և «Սննդամթերքի անվտանգության մասինե ՀՀ օրենքի 9-րդ հոդվածի:</w:t>
            </w:r>
          </w:p>
          <w:p w14:paraId="554C6CF9" w14:textId="277818BF"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eastAsia="GHEA Grapalat" w:hAnsi="GHEA Grapalat" w:cs="Arial"/>
                <w:color w:val="000000"/>
                <w:sz w:val="14"/>
                <w:szCs w:val="16"/>
                <w:lang w:val="hy-AM"/>
              </w:rPr>
              <w:t>«Մակնշումը՝ ընթեռնելի» ԳՕՍՏ 23843-79</w:t>
            </w:r>
          </w:p>
        </w:tc>
      </w:tr>
      <w:tr w:rsidR="001C369E" w:rsidRPr="00A17F70" w14:paraId="29E9FB17" w14:textId="77777777" w:rsidTr="001C369E">
        <w:trPr>
          <w:trHeight w:val="39"/>
        </w:trPr>
        <w:tc>
          <w:tcPr>
            <w:tcW w:w="628" w:type="dxa"/>
            <w:shd w:val="clear" w:color="auto" w:fill="auto"/>
            <w:vAlign w:val="center"/>
          </w:tcPr>
          <w:p w14:paraId="05A25B84" w14:textId="77777777" w:rsidR="001C369E" w:rsidRPr="009832E6" w:rsidRDefault="001C369E" w:rsidP="00CD5E41">
            <w:pPr>
              <w:pStyle w:val="Default"/>
              <w:widowControl w:val="0"/>
              <w:numPr>
                <w:ilvl w:val="0"/>
                <w:numId w:val="11"/>
              </w:numPr>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409D949F" w14:textId="58C6BA10"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sz w:val="18"/>
                <w:szCs w:val="20"/>
              </w:rPr>
              <w:t>Սոխ, գլուխ</w:t>
            </w:r>
          </w:p>
        </w:tc>
        <w:tc>
          <w:tcPr>
            <w:tcW w:w="567" w:type="dxa"/>
            <w:gridSpan w:val="3"/>
            <w:tcBorders>
              <w:bottom w:val="single" w:sz="8" w:space="0" w:color="auto"/>
            </w:tcBorders>
            <w:shd w:val="clear" w:color="auto" w:fill="auto"/>
            <w:vAlign w:val="center"/>
          </w:tcPr>
          <w:p w14:paraId="785B5E0B" w14:textId="5928990D"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կգ</w:t>
            </w:r>
          </w:p>
        </w:tc>
        <w:tc>
          <w:tcPr>
            <w:tcW w:w="708" w:type="dxa"/>
            <w:tcBorders>
              <w:bottom w:val="single" w:sz="8" w:space="0" w:color="auto"/>
            </w:tcBorders>
            <w:shd w:val="clear" w:color="auto" w:fill="auto"/>
            <w:vAlign w:val="center"/>
          </w:tcPr>
          <w:p w14:paraId="6433B45F" w14:textId="39D54F8A"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40</w:t>
            </w:r>
          </w:p>
        </w:tc>
        <w:tc>
          <w:tcPr>
            <w:tcW w:w="851" w:type="dxa"/>
            <w:gridSpan w:val="4"/>
            <w:tcBorders>
              <w:bottom w:val="single" w:sz="8" w:space="0" w:color="auto"/>
            </w:tcBorders>
            <w:shd w:val="clear" w:color="auto" w:fill="auto"/>
            <w:vAlign w:val="center"/>
          </w:tcPr>
          <w:p w14:paraId="2E9B7B67" w14:textId="4F91405D"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40</w:t>
            </w:r>
          </w:p>
        </w:tc>
        <w:tc>
          <w:tcPr>
            <w:tcW w:w="992" w:type="dxa"/>
            <w:gridSpan w:val="3"/>
            <w:tcBorders>
              <w:bottom w:val="single" w:sz="8" w:space="0" w:color="auto"/>
            </w:tcBorders>
            <w:shd w:val="clear" w:color="auto" w:fill="auto"/>
            <w:vAlign w:val="center"/>
          </w:tcPr>
          <w:p w14:paraId="1DD9DE8F" w14:textId="3D9727D6"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10000</w:t>
            </w:r>
          </w:p>
        </w:tc>
        <w:tc>
          <w:tcPr>
            <w:tcW w:w="992" w:type="dxa"/>
            <w:gridSpan w:val="3"/>
            <w:tcBorders>
              <w:bottom w:val="single" w:sz="8" w:space="0" w:color="auto"/>
            </w:tcBorders>
            <w:shd w:val="clear" w:color="auto" w:fill="auto"/>
            <w:vAlign w:val="center"/>
          </w:tcPr>
          <w:p w14:paraId="4A3BDA02" w14:textId="0188AA37"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10000</w:t>
            </w:r>
          </w:p>
        </w:tc>
        <w:tc>
          <w:tcPr>
            <w:tcW w:w="2523" w:type="dxa"/>
            <w:gridSpan w:val="7"/>
            <w:tcBorders>
              <w:bottom w:val="single" w:sz="8" w:space="0" w:color="auto"/>
            </w:tcBorders>
            <w:shd w:val="clear" w:color="auto" w:fill="auto"/>
            <w:vAlign w:val="center"/>
          </w:tcPr>
          <w:p w14:paraId="75275232" w14:textId="1B24F30A"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t>Գլուխ սոխ թարմ, ընտիր տեսակի, նեղ մասի տրամագիծը 6-7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2354" w:type="dxa"/>
            <w:gridSpan w:val="5"/>
            <w:tcBorders>
              <w:bottom w:val="single" w:sz="8" w:space="0" w:color="auto"/>
            </w:tcBorders>
            <w:shd w:val="clear" w:color="auto" w:fill="auto"/>
            <w:vAlign w:val="center"/>
          </w:tcPr>
          <w:p w14:paraId="00892F58" w14:textId="455A2E61"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t>Գլուխ սոխ թարմ, ընտիր տեսակի, նեղ մասի տրամագիծը 6-7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1C369E" w:rsidRPr="00A17F70" w14:paraId="435BC4B4" w14:textId="77777777" w:rsidTr="00A71E58">
        <w:trPr>
          <w:trHeight w:val="39"/>
        </w:trPr>
        <w:tc>
          <w:tcPr>
            <w:tcW w:w="628" w:type="dxa"/>
            <w:shd w:val="clear" w:color="auto" w:fill="auto"/>
            <w:vAlign w:val="center"/>
          </w:tcPr>
          <w:p w14:paraId="59011623" w14:textId="77777777" w:rsidR="001C369E" w:rsidRPr="009832E6" w:rsidRDefault="001C369E" w:rsidP="00CD5E41">
            <w:pPr>
              <w:pStyle w:val="Default"/>
              <w:widowControl w:val="0"/>
              <w:numPr>
                <w:ilvl w:val="0"/>
                <w:numId w:val="11"/>
              </w:numPr>
              <w:autoSpaceDE/>
              <w:autoSpaceDN/>
              <w:adjustRightInd/>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19BB331B" w14:textId="5ADCD88B"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sz w:val="18"/>
                <w:szCs w:val="20"/>
              </w:rPr>
              <w:t>Սխտոր</w:t>
            </w:r>
          </w:p>
        </w:tc>
        <w:tc>
          <w:tcPr>
            <w:tcW w:w="567" w:type="dxa"/>
            <w:gridSpan w:val="3"/>
            <w:tcBorders>
              <w:bottom w:val="single" w:sz="8" w:space="0" w:color="auto"/>
            </w:tcBorders>
            <w:shd w:val="clear" w:color="auto" w:fill="auto"/>
            <w:vAlign w:val="center"/>
          </w:tcPr>
          <w:p w14:paraId="3DA445FC" w14:textId="05845F9E"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կգ</w:t>
            </w:r>
          </w:p>
        </w:tc>
        <w:tc>
          <w:tcPr>
            <w:tcW w:w="708" w:type="dxa"/>
            <w:tcBorders>
              <w:bottom w:val="single" w:sz="8" w:space="0" w:color="auto"/>
            </w:tcBorders>
            <w:shd w:val="clear" w:color="auto" w:fill="auto"/>
            <w:vAlign w:val="center"/>
          </w:tcPr>
          <w:p w14:paraId="621DB0B5" w14:textId="47592491"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2</w:t>
            </w:r>
          </w:p>
        </w:tc>
        <w:tc>
          <w:tcPr>
            <w:tcW w:w="851" w:type="dxa"/>
            <w:gridSpan w:val="4"/>
            <w:tcBorders>
              <w:bottom w:val="single" w:sz="8" w:space="0" w:color="auto"/>
            </w:tcBorders>
            <w:shd w:val="clear" w:color="auto" w:fill="auto"/>
            <w:vAlign w:val="center"/>
          </w:tcPr>
          <w:p w14:paraId="2810F9A1" w14:textId="125F0DC0"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2</w:t>
            </w:r>
          </w:p>
        </w:tc>
        <w:tc>
          <w:tcPr>
            <w:tcW w:w="992" w:type="dxa"/>
            <w:gridSpan w:val="3"/>
            <w:tcBorders>
              <w:bottom w:val="single" w:sz="8" w:space="0" w:color="auto"/>
            </w:tcBorders>
            <w:shd w:val="clear" w:color="auto" w:fill="auto"/>
            <w:vAlign w:val="center"/>
          </w:tcPr>
          <w:p w14:paraId="2E456237" w14:textId="6AE018E7"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3000</w:t>
            </w:r>
          </w:p>
        </w:tc>
        <w:tc>
          <w:tcPr>
            <w:tcW w:w="992" w:type="dxa"/>
            <w:gridSpan w:val="3"/>
            <w:tcBorders>
              <w:bottom w:val="single" w:sz="8" w:space="0" w:color="auto"/>
            </w:tcBorders>
            <w:shd w:val="clear" w:color="auto" w:fill="auto"/>
            <w:vAlign w:val="center"/>
          </w:tcPr>
          <w:p w14:paraId="36D5B1D2" w14:textId="72F6A0CC"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3000</w:t>
            </w:r>
          </w:p>
        </w:tc>
        <w:tc>
          <w:tcPr>
            <w:tcW w:w="2523" w:type="dxa"/>
            <w:gridSpan w:val="7"/>
            <w:tcBorders>
              <w:bottom w:val="single" w:sz="8" w:space="0" w:color="auto"/>
            </w:tcBorders>
            <w:shd w:val="clear" w:color="auto" w:fill="auto"/>
            <w:vAlign w:val="center"/>
          </w:tcPr>
          <w:p w14:paraId="3F1396F6" w14:textId="738C91EF"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Sylfaen"/>
                <w:sz w:val="14"/>
                <w:szCs w:val="16"/>
                <w:lang w:val="hy-AM"/>
              </w:rPr>
              <w:t xml:space="preserve">Ընտիր կամ սովորական տեսակի հյութալի թարմ:Անվտանգությունը,փաթեթավորումը և մակնշումը`ըստ ՀՀ կառավարության 2006թ. </w:t>
            </w:r>
            <w:r w:rsidRPr="001C369E">
              <w:rPr>
                <w:rFonts w:ascii="GHEA Grapalat" w:hAnsi="GHEA Grapalat" w:cs="Sylfaen"/>
                <w:sz w:val="14"/>
                <w:szCs w:val="16"/>
                <w:lang w:val="hy-AM"/>
              </w:rPr>
              <w:lastRenderedPageBreak/>
              <w:t>դեկտեմբերի 21-ին N 1913-Ն որոշմամբ հաստատված  &lt;&lt;Թարմպտուղ-բանջարեղենի  տեխնիկական կանոնակարգի &gt;&gt; և &lt;&lt;Սննդամթերքի անվտանգության մասին &gt;&gt;  ՀՀ օրենքի 8-րդ հոդվածի</w:t>
            </w:r>
          </w:p>
        </w:tc>
        <w:tc>
          <w:tcPr>
            <w:tcW w:w="2354" w:type="dxa"/>
            <w:gridSpan w:val="5"/>
            <w:tcBorders>
              <w:bottom w:val="single" w:sz="8" w:space="0" w:color="auto"/>
            </w:tcBorders>
            <w:shd w:val="clear" w:color="auto" w:fill="auto"/>
            <w:vAlign w:val="center"/>
          </w:tcPr>
          <w:p w14:paraId="6D9334C1" w14:textId="2FB214A8"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Sylfaen"/>
                <w:sz w:val="14"/>
                <w:szCs w:val="16"/>
                <w:lang w:val="hy-AM"/>
              </w:rPr>
              <w:lastRenderedPageBreak/>
              <w:t xml:space="preserve">Ընտիր կամ սովորական տեսակի հյութալի թարմ:Անվտանգությունը,փաթեթավորումը և մակնշումը`ըստ ՀՀ կառավարության 2006թ. </w:t>
            </w:r>
            <w:r w:rsidRPr="001C369E">
              <w:rPr>
                <w:rFonts w:ascii="GHEA Grapalat" w:hAnsi="GHEA Grapalat" w:cs="Sylfaen"/>
                <w:sz w:val="14"/>
                <w:szCs w:val="16"/>
                <w:lang w:val="hy-AM"/>
              </w:rPr>
              <w:lastRenderedPageBreak/>
              <w:t>դեկտեմբերի 21-ին N 1913-Ն որոշմամբ հաստատված  &lt;&lt;Թարմպտուղ-բանջարեղենի  տեխնիկական կանոնակարգի &gt;&gt; և &lt;&lt;Սննդամթերքի անվտանգության մասին &gt;&gt;  ՀՀ օրենքի 8-րդ հոդվածի</w:t>
            </w:r>
          </w:p>
        </w:tc>
      </w:tr>
      <w:tr w:rsidR="001C369E" w:rsidRPr="00A17F70" w14:paraId="3831AAAA" w14:textId="77777777" w:rsidTr="00A71E58">
        <w:trPr>
          <w:trHeight w:val="39"/>
        </w:trPr>
        <w:tc>
          <w:tcPr>
            <w:tcW w:w="628" w:type="dxa"/>
            <w:shd w:val="clear" w:color="auto" w:fill="auto"/>
            <w:vAlign w:val="center"/>
          </w:tcPr>
          <w:p w14:paraId="25FFC6B0" w14:textId="77777777" w:rsidR="001C369E" w:rsidRPr="009832E6" w:rsidRDefault="001C369E" w:rsidP="00CD5E41">
            <w:pPr>
              <w:pStyle w:val="Default"/>
              <w:widowControl w:val="0"/>
              <w:numPr>
                <w:ilvl w:val="0"/>
                <w:numId w:val="11"/>
              </w:numPr>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60760C47" w14:textId="656C3971"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sz w:val="18"/>
                <w:szCs w:val="20"/>
              </w:rPr>
              <w:t>Կանաչի, խառը</w:t>
            </w:r>
          </w:p>
        </w:tc>
        <w:tc>
          <w:tcPr>
            <w:tcW w:w="567" w:type="dxa"/>
            <w:gridSpan w:val="3"/>
            <w:tcBorders>
              <w:bottom w:val="single" w:sz="8" w:space="0" w:color="auto"/>
            </w:tcBorders>
            <w:shd w:val="clear" w:color="auto" w:fill="auto"/>
            <w:vAlign w:val="center"/>
          </w:tcPr>
          <w:p w14:paraId="2BC1DE6E" w14:textId="4254E659"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կգ</w:t>
            </w:r>
          </w:p>
        </w:tc>
        <w:tc>
          <w:tcPr>
            <w:tcW w:w="708" w:type="dxa"/>
            <w:tcBorders>
              <w:bottom w:val="single" w:sz="8" w:space="0" w:color="auto"/>
            </w:tcBorders>
            <w:shd w:val="clear" w:color="auto" w:fill="auto"/>
            <w:vAlign w:val="center"/>
          </w:tcPr>
          <w:p w14:paraId="477EE53F" w14:textId="41DCBACC"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42</w:t>
            </w:r>
          </w:p>
        </w:tc>
        <w:tc>
          <w:tcPr>
            <w:tcW w:w="851" w:type="dxa"/>
            <w:gridSpan w:val="4"/>
            <w:tcBorders>
              <w:bottom w:val="single" w:sz="8" w:space="0" w:color="auto"/>
            </w:tcBorders>
            <w:shd w:val="clear" w:color="auto" w:fill="auto"/>
            <w:vAlign w:val="center"/>
          </w:tcPr>
          <w:p w14:paraId="6A2D8012" w14:textId="639F29AF"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42</w:t>
            </w:r>
          </w:p>
        </w:tc>
        <w:tc>
          <w:tcPr>
            <w:tcW w:w="992" w:type="dxa"/>
            <w:gridSpan w:val="3"/>
            <w:tcBorders>
              <w:bottom w:val="single" w:sz="8" w:space="0" w:color="auto"/>
            </w:tcBorders>
            <w:shd w:val="clear" w:color="auto" w:fill="auto"/>
            <w:vAlign w:val="center"/>
          </w:tcPr>
          <w:p w14:paraId="6E9718BD" w14:textId="32283FCB"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67200</w:t>
            </w:r>
          </w:p>
        </w:tc>
        <w:tc>
          <w:tcPr>
            <w:tcW w:w="992" w:type="dxa"/>
            <w:gridSpan w:val="3"/>
            <w:tcBorders>
              <w:bottom w:val="single" w:sz="8" w:space="0" w:color="auto"/>
            </w:tcBorders>
            <w:shd w:val="clear" w:color="auto" w:fill="auto"/>
            <w:vAlign w:val="center"/>
          </w:tcPr>
          <w:p w14:paraId="359D0193" w14:textId="7A83A160"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67200</w:t>
            </w:r>
          </w:p>
        </w:tc>
        <w:tc>
          <w:tcPr>
            <w:tcW w:w="2523" w:type="dxa"/>
            <w:gridSpan w:val="7"/>
            <w:tcBorders>
              <w:bottom w:val="single" w:sz="8" w:space="0" w:color="auto"/>
            </w:tcBorders>
            <w:shd w:val="clear" w:color="auto" w:fill="auto"/>
            <w:vAlign w:val="center"/>
          </w:tcPr>
          <w:p w14:paraId="63522211" w14:textId="72C76CB7"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t xml:space="preserve">Կանաչի խառը կապը՝ 160-200գրամ/, տարբեր տեսակի կանաչեղեն, թարմ, անվտանգությունը` ըստ N 2-III-4,9-01-2003 (ՌԴ Սան Պին 2,3,2-1078-01) սանիտարահամաճարակային կանոնների և նորմերի և ՙՍննդամթերքի անվտանգության մասին՚ ՀՀ օրենքի 9-րդ հոդվածի:  </w:t>
            </w:r>
          </w:p>
        </w:tc>
        <w:tc>
          <w:tcPr>
            <w:tcW w:w="2354" w:type="dxa"/>
            <w:gridSpan w:val="5"/>
            <w:tcBorders>
              <w:bottom w:val="single" w:sz="8" w:space="0" w:color="auto"/>
            </w:tcBorders>
            <w:shd w:val="clear" w:color="auto" w:fill="auto"/>
            <w:vAlign w:val="center"/>
          </w:tcPr>
          <w:p w14:paraId="60F1D2D2" w14:textId="5DCF4D91"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t xml:space="preserve">Կանաչի խառը կապը՝ 160-200գրամ/, տարբեր տեսակի կանաչեղեն, թարմ, անվտանգությունը` ըստ N 2-III-4,9-01-2003 (ՌԴ Սան Պին 2,3,2-1078-01) սանիտարահամաճարակային կանոնների և նորմերի և ՙՍննդամթերքի անվտանգության մասին՚ ՀՀ օրենքի 9-րդ հոդվածի:  </w:t>
            </w:r>
          </w:p>
        </w:tc>
      </w:tr>
      <w:tr w:rsidR="001C369E" w:rsidRPr="00A17F70" w14:paraId="6925BD58" w14:textId="77777777" w:rsidTr="00A71E58">
        <w:trPr>
          <w:trHeight w:val="39"/>
        </w:trPr>
        <w:tc>
          <w:tcPr>
            <w:tcW w:w="628" w:type="dxa"/>
            <w:shd w:val="clear" w:color="auto" w:fill="auto"/>
            <w:vAlign w:val="center"/>
          </w:tcPr>
          <w:p w14:paraId="7BFCAD70" w14:textId="77777777" w:rsidR="001C369E" w:rsidRPr="009832E6" w:rsidRDefault="001C369E" w:rsidP="00CD5E41">
            <w:pPr>
              <w:pStyle w:val="Default"/>
              <w:widowControl w:val="0"/>
              <w:numPr>
                <w:ilvl w:val="0"/>
                <w:numId w:val="11"/>
              </w:numPr>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2796ABA2" w14:textId="03E481F1"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sz w:val="18"/>
                <w:szCs w:val="20"/>
              </w:rPr>
              <w:t>Սմբուկ</w:t>
            </w:r>
          </w:p>
        </w:tc>
        <w:tc>
          <w:tcPr>
            <w:tcW w:w="567" w:type="dxa"/>
            <w:gridSpan w:val="3"/>
            <w:tcBorders>
              <w:bottom w:val="single" w:sz="8" w:space="0" w:color="auto"/>
            </w:tcBorders>
            <w:shd w:val="clear" w:color="auto" w:fill="auto"/>
            <w:vAlign w:val="center"/>
          </w:tcPr>
          <w:p w14:paraId="5A4328C3" w14:textId="4E15B5C7"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կգ</w:t>
            </w:r>
          </w:p>
        </w:tc>
        <w:tc>
          <w:tcPr>
            <w:tcW w:w="708" w:type="dxa"/>
            <w:tcBorders>
              <w:bottom w:val="single" w:sz="8" w:space="0" w:color="auto"/>
            </w:tcBorders>
            <w:shd w:val="clear" w:color="auto" w:fill="auto"/>
            <w:vAlign w:val="center"/>
          </w:tcPr>
          <w:p w14:paraId="5D7FA28B" w14:textId="4BF70212"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125</w:t>
            </w:r>
          </w:p>
        </w:tc>
        <w:tc>
          <w:tcPr>
            <w:tcW w:w="851" w:type="dxa"/>
            <w:gridSpan w:val="4"/>
            <w:tcBorders>
              <w:bottom w:val="single" w:sz="8" w:space="0" w:color="auto"/>
            </w:tcBorders>
            <w:shd w:val="clear" w:color="auto" w:fill="auto"/>
            <w:vAlign w:val="center"/>
          </w:tcPr>
          <w:p w14:paraId="048BA94F" w14:textId="6C0EFB7C"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125</w:t>
            </w:r>
          </w:p>
        </w:tc>
        <w:tc>
          <w:tcPr>
            <w:tcW w:w="992" w:type="dxa"/>
            <w:gridSpan w:val="3"/>
            <w:tcBorders>
              <w:bottom w:val="single" w:sz="8" w:space="0" w:color="auto"/>
            </w:tcBorders>
            <w:shd w:val="clear" w:color="auto" w:fill="auto"/>
            <w:vAlign w:val="center"/>
          </w:tcPr>
          <w:p w14:paraId="7CEAE402" w14:textId="4D241B8C"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31250</w:t>
            </w:r>
          </w:p>
        </w:tc>
        <w:tc>
          <w:tcPr>
            <w:tcW w:w="992" w:type="dxa"/>
            <w:gridSpan w:val="3"/>
            <w:tcBorders>
              <w:bottom w:val="single" w:sz="8" w:space="0" w:color="auto"/>
            </w:tcBorders>
            <w:shd w:val="clear" w:color="auto" w:fill="auto"/>
            <w:vAlign w:val="center"/>
          </w:tcPr>
          <w:p w14:paraId="5A3A164A" w14:textId="26D2E194"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31250</w:t>
            </w:r>
          </w:p>
        </w:tc>
        <w:tc>
          <w:tcPr>
            <w:tcW w:w="2523" w:type="dxa"/>
            <w:gridSpan w:val="7"/>
            <w:tcBorders>
              <w:bottom w:val="single" w:sz="8" w:space="0" w:color="auto"/>
            </w:tcBorders>
            <w:shd w:val="clear" w:color="auto" w:fill="auto"/>
            <w:vAlign w:val="center"/>
          </w:tcPr>
          <w:p w14:paraId="0175EE93" w14:textId="67A2A216"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eastAsia="GHEA Grapalat" w:hAnsi="GHEA Grapalat" w:cs="Arial"/>
                <w:color w:val="000000"/>
                <w:sz w:val="14"/>
                <w:szCs w:val="16"/>
                <w:lang w:val="hy-AM"/>
              </w:rPr>
              <w:t>Սմբուկ թարմ, ԳՕՍՏ 13907-86: Անվտանգությունը` ըստ N 2-III-4,9-01-2003  սանիտարահամաճարակային կանոնների և նորմերի և ՙՍննդամթերքի անվտանգության մասին՚ ՀՀ օրենքի 9-րդ հոդվածի</w:t>
            </w:r>
          </w:p>
        </w:tc>
        <w:tc>
          <w:tcPr>
            <w:tcW w:w="2354" w:type="dxa"/>
            <w:gridSpan w:val="5"/>
            <w:tcBorders>
              <w:bottom w:val="single" w:sz="8" w:space="0" w:color="auto"/>
            </w:tcBorders>
            <w:shd w:val="clear" w:color="auto" w:fill="auto"/>
            <w:vAlign w:val="center"/>
          </w:tcPr>
          <w:p w14:paraId="244E4124" w14:textId="74DF9A06"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eastAsia="GHEA Grapalat" w:hAnsi="GHEA Grapalat" w:cs="Arial"/>
                <w:color w:val="000000"/>
                <w:sz w:val="14"/>
                <w:szCs w:val="16"/>
                <w:lang w:val="hy-AM"/>
              </w:rPr>
              <w:t>Սմբուկ թարմ, ԳՕՍՏ 13907-86: Անվտանգությունը` ըստ N 2-III-4,9-01-2003  սանիտարահամաճարակային կանոնների և նորմերի և ՙՍննդամթերքի անվտանգության մասին՚ ՀՀ օրենքի 9-րդ հոդվածի</w:t>
            </w:r>
          </w:p>
        </w:tc>
      </w:tr>
      <w:tr w:rsidR="001C369E" w:rsidRPr="001C369E" w14:paraId="3F4ECD25" w14:textId="77777777" w:rsidTr="001C369E">
        <w:trPr>
          <w:trHeight w:val="39"/>
        </w:trPr>
        <w:tc>
          <w:tcPr>
            <w:tcW w:w="628" w:type="dxa"/>
            <w:shd w:val="clear" w:color="auto" w:fill="auto"/>
            <w:vAlign w:val="center"/>
          </w:tcPr>
          <w:p w14:paraId="45E66B1C" w14:textId="77777777" w:rsidR="001C369E" w:rsidRPr="009832E6" w:rsidRDefault="001C369E" w:rsidP="00CD5E41">
            <w:pPr>
              <w:pStyle w:val="Default"/>
              <w:widowControl w:val="0"/>
              <w:numPr>
                <w:ilvl w:val="0"/>
                <w:numId w:val="11"/>
              </w:numPr>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33A7F7AD" w14:textId="70599E84" w:rsidR="001C369E" w:rsidRPr="001C369E" w:rsidRDefault="001C369E" w:rsidP="001C369E">
            <w:pPr>
              <w:tabs>
                <w:tab w:val="left" w:pos="1248"/>
              </w:tabs>
              <w:spacing w:before="0" w:after="0"/>
              <w:ind w:left="0" w:firstLine="0"/>
              <w:rPr>
                <w:rFonts w:ascii="Sylfaen" w:hAnsi="Sylfaen" w:cs="Arial"/>
                <w:sz w:val="18"/>
                <w:szCs w:val="20"/>
              </w:rPr>
            </w:pPr>
            <w:r w:rsidRPr="001C369E">
              <w:rPr>
                <w:sz w:val="18"/>
                <w:szCs w:val="20"/>
              </w:rPr>
              <w:t>Պղպեղ /բուլղարական/</w:t>
            </w:r>
          </w:p>
        </w:tc>
        <w:tc>
          <w:tcPr>
            <w:tcW w:w="567" w:type="dxa"/>
            <w:gridSpan w:val="3"/>
            <w:tcBorders>
              <w:bottom w:val="single" w:sz="8" w:space="0" w:color="auto"/>
            </w:tcBorders>
            <w:shd w:val="clear" w:color="auto" w:fill="auto"/>
            <w:vAlign w:val="center"/>
          </w:tcPr>
          <w:p w14:paraId="4DD56DE8" w14:textId="31EB7E24"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կգ</w:t>
            </w:r>
          </w:p>
        </w:tc>
        <w:tc>
          <w:tcPr>
            <w:tcW w:w="708" w:type="dxa"/>
            <w:tcBorders>
              <w:bottom w:val="single" w:sz="8" w:space="0" w:color="auto"/>
            </w:tcBorders>
            <w:shd w:val="clear" w:color="auto" w:fill="auto"/>
            <w:vAlign w:val="center"/>
          </w:tcPr>
          <w:p w14:paraId="0FE630C1" w14:textId="5E173DD6"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48</w:t>
            </w:r>
          </w:p>
        </w:tc>
        <w:tc>
          <w:tcPr>
            <w:tcW w:w="851" w:type="dxa"/>
            <w:gridSpan w:val="4"/>
            <w:tcBorders>
              <w:bottom w:val="single" w:sz="8" w:space="0" w:color="auto"/>
            </w:tcBorders>
            <w:shd w:val="clear" w:color="auto" w:fill="auto"/>
            <w:vAlign w:val="center"/>
          </w:tcPr>
          <w:p w14:paraId="0CE91CEE" w14:textId="15D2A6E1"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48</w:t>
            </w:r>
          </w:p>
        </w:tc>
        <w:tc>
          <w:tcPr>
            <w:tcW w:w="992" w:type="dxa"/>
            <w:gridSpan w:val="3"/>
            <w:tcBorders>
              <w:bottom w:val="single" w:sz="8" w:space="0" w:color="auto"/>
            </w:tcBorders>
            <w:shd w:val="clear" w:color="auto" w:fill="auto"/>
            <w:vAlign w:val="center"/>
          </w:tcPr>
          <w:p w14:paraId="66078E81" w14:textId="7D41AAAA"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19200</w:t>
            </w:r>
          </w:p>
        </w:tc>
        <w:tc>
          <w:tcPr>
            <w:tcW w:w="992" w:type="dxa"/>
            <w:gridSpan w:val="3"/>
            <w:tcBorders>
              <w:bottom w:val="single" w:sz="8" w:space="0" w:color="auto"/>
            </w:tcBorders>
            <w:shd w:val="clear" w:color="auto" w:fill="auto"/>
            <w:vAlign w:val="center"/>
          </w:tcPr>
          <w:p w14:paraId="4AF2E5F8" w14:textId="0324AE6E"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19200</w:t>
            </w:r>
          </w:p>
        </w:tc>
        <w:tc>
          <w:tcPr>
            <w:tcW w:w="2523" w:type="dxa"/>
            <w:gridSpan w:val="7"/>
            <w:tcBorders>
              <w:bottom w:val="single" w:sz="8" w:space="0" w:color="auto"/>
            </w:tcBorders>
            <w:shd w:val="clear" w:color="auto" w:fill="auto"/>
            <w:vAlign w:val="center"/>
          </w:tcPr>
          <w:p w14:paraId="636D45A4" w14:textId="65311EB3"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t>քաղցր /կարմիր, դեղին և կանաչ/; Ընտիր կամ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ԳՕՍՏ 13908-68</w:t>
            </w:r>
          </w:p>
        </w:tc>
        <w:tc>
          <w:tcPr>
            <w:tcW w:w="2354" w:type="dxa"/>
            <w:gridSpan w:val="5"/>
            <w:tcBorders>
              <w:bottom w:val="single" w:sz="8" w:space="0" w:color="auto"/>
            </w:tcBorders>
            <w:shd w:val="clear" w:color="auto" w:fill="auto"/>
            <w:vAlign w:val="center"/>
          </w:tcPr>
          <w:p w14:paraId="721589A7" w14:textId="4124DD07"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t>քաղցր /կարմիր, դեղին և կանաչ/; Ընտիր կամ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ԳՕՍՏ 13908-68</w:t>
            </w:r>
          </w:p>
        </w:tc>
      </w:tr>
      <w:tr w:rsidR="001C369E" w:rsidRPr="001C369E" w14:paraId="5CCC20BA" w14:textId="77777777" w:rsidTr="001C369E">
        <w:trPr>
          <w:trHeight w:val="39"/>
        </w:trPr>
        <w:tc>
          <w:tcPr>
            <w:tcW w:w="628" w:type="dxa"/>
            <w:shd w:val="clear" w:color="auto" w:fill="auto"/>
            <w:vAlign w:val="center"/>
          </w:tcPr>
          <w:p w14:paraId="18188276" w14:textId="77777777" w:rsidR="001C369E" w:rsidRPr="009832E6" w:rsidRDefault="001C369E" w:rsidP="00CD5E41">
            <w:pPr>
              <w:pStyle w:val="Default"/>
              <w:widowControl w:val="0"/>
              <w:numPr>
                <w:ilvl w:val="0"/>
                <w:numId w:val="11"/>
              </w:numPr>
              <w:autoSpaceDE/>
              <w:autoSpaceDN/>
              <w:adjustRightInd/>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7F51A6C1" w14:textId="39230EFC"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sz w:val="18"/>
                <w:szCs w:val="20"/>
              </w:rPr>
              <w:t>Ոլոռ /պահածո/</w:t>
            </w:r>
          </w:p>
        </w:tc>
        <w:tc>
          <w:tcPr>
            <w:tcW w:w="567" w:type="dxa"/>
            <w:gridSpan w:val="3"/>
            <w:tcBorders>
              <w:bottom w:val="single" w:sz="8" w:space="0" w:color="auto"/>
            </w:tcBorders>
            <w:shd w:val="clear" w:color="auto" w:fill="auto"/>
            <w:vAlign w:val="center"/>
          </w:tcPr>
          <w:p w14:paraId="7A773BA9" w14:textId="325305AB"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կգ</w:t>
            </w:r>
          </w:p>
        </w:tc>
        <w:tc>
          <w:tcPr>
            <w:tcW w:w="708" w:type="dxa"/>
            <w:tcBorders>
              <w:bottom w:val="single" w:sz="8" w:space="0" w:color="auto"/>
            </w:tcBorders>
            <w:shd w:val="clear" w:color="auto" w:fill="auto"/>
            <w:vAlign w:val="center"/>
          </w:tcPr>
          <w:p w14:paraId="4B38C4D8" w14:textId="3CAC17A7"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70</w:t>
            </w:r>
          </w:p>
        </w:tc>
        <w:tc>
          <w:tcPr>
            <w:tcW w:w="851" w:type="dxa"/>
            <w:gridSpan w:val="4"/>
            <w:tcBorders>
              <w:bottom w:val="single" w:sz="8" w:space="0" w:color="auto"/>
            </w:tcBorders>
            <w:shd w:val="clear" w:color="auto" w:fill="auto"/>
            <w:vAlign w:val="center"/>
          </w:tcPr>
          <w:p w14:paraId="5BE47573" w14:textId="4D58CFB1"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70</w:t>
            </w:r>
          </w:p>
        </w:tc>
        <w:tc>
          <w:tcPr>
            <w:tcW w:w="992" w:type="dxa"/>
            <w:gridSpan w:val="3"/>
            <w:tcBorders>
              <w:bottom w:val="single" w:sz="8" w:space="0" w:color="auto"/>
            </w:tcBorders>
            <w:shd w:val="clear" w:color="auto" w:fill="auto"/>
            <w:vAlign w:val="center"/>
          </w:tcPr>
          <w:p w14:paraId="667A9497" w14:textId="5B3D2FAC"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98000</w:t>
            </w:r>
          </w:p>
        </w:tc>
        <w:tc>
          <w:tcPr>
            <w:tcW w:w="992" w:type="dxa"/>
            <w:gridSpan w:val="3"/>
            <w:tcBorders>
              <w:bottom w:val="single" w:sz="8" w:space="0" w:color="auto"/>
            </w:tcBorders>
            <w:shd w:val="clear" w:color="auto" w:fill="auto"/>
            <w:vAlign w:val="center"/>
          </w:tcPr>
          <w:p w14:paraId="07A36091" w14:textId="31446643"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98000</w:t>
            </w:r>
          </w:p>
        </w:tc>
        <w:tc>
          <w:tcPr>
            <w:tcW w:w="2523" w:type="dxa"/>
            <w:gridSpan w:val="7"/>
            <w:tcBorders>
              <w:bottom w:val="single" w:sz="8" w:space="0" w:color="auto"/>
            </w:tcBorders>
            <w:shd w:val="clear" w:color="auto" w:fill="auto"/>
            <w:vAlign w:val="center"/>
          </w:tcPr>
          <w:p w14:paraId="2873AAC5" w14:textId="77777777" w:rsidR="001C369E" w:rsidRPr="001C369E" w:rsidRDefault="001C369E" w:rsidP="001C369E">
            <w:pPr>
              <w:ind w:right="-103"/>
              <w:rPr>
                <w:rFonts w:ascii="GHEA Grapalat" w:eastAsia="GHEA Grapalat" w:hAnsi="GHEA Grapalat" w:cs="Arial"/>
                <w:color w:val="000000"/>
                <w:sz w:val="14"/>
                <w:szCs w:val="16"/>
                <w:lang w:val="hy-AM"/>
              </w:rPr>
            </w:pPr>
            <w:r w:rsidRPr="001C369E">
              <w:rPr>
                <w:rFonts w:ascii="GHEA Grapalat" w:eastAsia="GHEA Grapalat" w:hAnsi="GHEA Grapalat" w:cs="Arial"/>
                <w:color w:val="000000"/>
                <w:sz w:val="14"/>
                <w:szCs w:val="16"/>
                <w:lang w:val="hy-AM"/>
              </w:rPr>
              <w:t>Պահածոյացված, կանաչ. տարայավորված 720գ 950գ -անոց տարայով: Պիտանելիության ժամկետի նշումը՝ դաջվածքով։  Տեղական կամ արտասահմանյան արտադրության:  ԳՕՍՏ 15842-90: Անվտանգությունը և մակնշումը` N 2-III-4.9-01-2010 հիգիենիկ նորմատիվների և «Սննդամթերքի անվտանգության մասին» ՀՀ օրենքի 9-րդ հոդվածի</w:t>
            </w:r>
          </w:p>
          <w:p w14:paraId="21BC49E2" w14:textId="786B1710"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eastAsia="GHEA Grapalat" w:hAnsi="GHEA Grapalat" w:cs="Arial"/>
                <w:color w:val="000000"/>
                <w:sz w:val="14"/>
                <w:szCs w:val="16"/>
                <w:lang w:val="hy-AM"/>
              </w:rPr>
              <w:t>«Մակնշումը՝ ընթեռնելի»</w:t>
            </w:r>
          </w:p>
        </w:tc>
        <w:tc>
          <w:tcPr>
            <w:tcW w:w="2354" w:type="dxa"/>
            <w:gridSpan w:val="5"/>
            <w:tcBorders>
              <w:bottom w:val="single" w:sz="8" w:space="0" w:color="auto"/>
            </w:tcBorders>
            <w:shd w:val="clear" w:color="auto" w:fill="auto"/>
            <w:vAlign w:val="center"/>
          </w:tcPr>
          <w:p w14:paraId="3E403155" w14:textId="77777777" w:rsidR="001C369E" w:rsidRPr="001C369E" w:rsidRDefault="001C369E" w:rsidP="001C369E">
            <w:pPr>
              <w:ind w:right="-103"/>
              <w:rPr>
                <w:rFonts w:ascii="GHEA Grapalat" w:eastAsia="GHEA Grapalat" w:hAnsi="GHEA Grapalat" w:cs="Arial"/>
                <w:color w:val="000000"/>
                <w:sz w:val="14"/>
                <w:szCs w:val="16"/>
                <w:lang w:val="hy-AM"/>
              </w:rPr>
            </w:pPr>
            <w:r w:rsidRPr="001C369E">
              <w:rPr>
                <w:rFonts w:ascii="GHEA Grapalat" w:eastAsia="GHEA Grapalat" w:hAnsi="GHEA Grapalat" w:cs="Arial"/>
                <w:color w:val="000000"/>
                <w:sz w:val="14"/>
                <w:szCs w:val="16"/>
                <w:lang w:val="hy-AM"/>
              </w:rPr>
              <w:t>Պահածոյացված, կանաչ. տարայավորված 720գ 950գ -անոց տարայով: Պիտանելիության ժամկետի նշումը՝ դաջվածքով։  Տեղական կամ արտասահմանյան արտադրության:  ԳՕՍՏ 15842-90: Անվտանգությունը և մակնշումը` N 2-III-4.9-01-2010 հիգիենիկ նորմատիվների և «Սննդամթերքի անվտանգության մասին» ՀՀ օրենքի 9-րդ հոդվածի</w:t>
            </w:r>
          </w:p>
          <w:p w14:paraId="4F6B2736" w14:textId="3FB150E9"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eastAsia="GHEA Grapalat" w:hAnsi="GHEA Grapalat" w:cs="Arial"/>
                <w:color w:val="000000"/>
                <w:sz w:val="14"/>
                <w:szCs w:val="16"/>
                <w:lang w:val="hy-AM"/>
              </w:rPr>
              <w:t>«Մակնշումը՝ ընթեռնելի»</w:t>
            </w:r>
          </w:p>
        </w:tc>
      </w:tr>
      <w:tr w:rsidR="001C369E" w:rsidRPr="00A17F70" w14:paraId="4BCDE3F4" w14:textId="77777777" w:rsidTr="001C369E">
        <w:trPr>
          <w:trHeight w:val="39"/>
        </w:trPr>
        <w:tc>
          <w:tcPr>
            <w:tcW w:w="628" w:type="dxa"/>
            <w:shd w:val="clear" w:color="auto" w:fill="auto"/>
            <w:vAlign w:val="center"/>
          </w:tcPr>
          <w:p w14:paraId="2C426F2B" w14:textId="77777777" w:rsidR="001C369E" w:rsidRPr="009832E6" w:rsidRDefault="001C369E" w:rsidP="00CD5E41">
            <w:pPr>
              <w:pStyle w:val="Default"/>
              <w:widowControl w:val="0"/>
              <w:numPr>
                <w:ilvl w:val="0"/>
                <w:numId w:val="11"/>
              </w:numPr>
              <w:autoSpaceDE/>
              <w:autoSpaceDN/>
              <w:adjustRightInd/>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0BAF994B" w14:textId="1102BC15"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sz w:val="18"/>
                <w:szCs w:val="20"/>
              </w:rPr>
              <w:t>Քաղցր եգիպտացորեն պահածոյացված</w:t>
            </w:r>
          </w:p>
        </w:tc>
        <w:tc>
          <w:tcPr>
            <w:tcW w:w="567" w:type="dxa"/>
            <w:gridSpan w:val="3"/>
            <w:tcBorders>
              <w:bottom w:val="single" w:sz="8" w:space="0" w:color="auto"/>
            </w:tcBorders>
            <w:shd w:val="clear" w:color="auto" w:fill="auto"/>
            <w:vAlign w:val="center"/>
          </w:tcPr>
          <w:p w14:paraId="6A988F76" w14:textId="360D3BC0"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կգ</w:t>
            </w:r>
          </w:p>
        </w:tc>
        <w:tc>
          <w:tcPr>
            <w:tcW w:w="708" w:type="dxa"/>
            <w:tcBorders>
              <w:bottom w:val="single" w:sz="8" w:space="0" w:color="auto"/>
            </w:tcBorders>
            <w:shd w:val="clear" w:color="auto" w:fill="auto"/>
            <w:vAlign w:val="center"/>
          </w:tcPr>
          <w:p w14:paraId="79C48B10" w14:textId="31144480"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32</w:t>
            </w:r>
          </w:p>
        </w:tc>
        <w:tc>
          <w:tcPr>
            <w:tcW w:w="851" w:type="dxa"/>
            <w:gridSpan w:val="4"/>
            <w:tcBorders>
              <w:bottom w:val="single" w:sz="8" w:space="0" w:color="auto"/>
            </w:tcBorders>
            <w:shd w:val="clear" w:color="auto" w:fill="auto"/>
            <w:vAlign w:val="center"/>
          </w:tcPr>
          <w:p w14:paraId="0417E5EB" w14:textId="63249DDA"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32</w:t>
            </w:r>
          </w:p>
        </w:tc>
        <w:tc>
          <w:tcPr>
            <w:tcW w:w="992" w:type="dxa"/>
            <w:gridSpan w:val="3"/>
            <w:tcBorders>
              <w:bottom w:val="single" w:sz="8" w:space="0" w:color="auto"/>
            </w:tcBorders>
            <w:shd w:val="clear" w:color="auto" w:fill="auto"/>
            <w:vAlign w:val="center"/>
          </w:tcPr>
          <w:p w14:paraId="23DC1AA6" w14:textId="555AB353"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51200</w:t>
            </w:r>
          </w:p>
        </w:tc>
        <w:tc>
          <w:tcPr>
            <w:tcW w:w="992" w:type="dxa"/>
            <w:gridSpan w:val="3"/>
            <w:tcBorders>
              <w:bottom w:val="single" w:sz="8" w:space="0" w:color="auto"/>
            </w:tcBorders>
            <w:shd w:val="clear" w:color="auto" w:fill="auto"/>
            <w:vAlign w:val="center"/>
          </w:tcPr>
          <w:p w14:paraId="4DF72793" w14:textId="2813E9F1"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51200</w:t>
            </w:r>
          </w:p>
        </w:tc>
        <w:tc>
          <w:tcPr>
            <w:tcW w:w="2523" w:type="dxa"/>
            <w:gridSpan w:val="7"/>
            <w:tcBorders>
              <w:bottom w:val="single" w:sz="8" w:space="0" w:color="auto"/>
            </w:tcBorders>
            <w:shd w:val="clear" w:color="auto" w:fill="auto"/>
            <w:vAlign w:val="center"/>
          </w:tcPr>
          <w:p w14:paraId="1DB60101" w14:textId="3F60B64D"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Sylfaen"/>
                <w:color w:val="000000"/>
                <w:sz w:val="14"/>
                <w:szCs w:val="16"/>
                <w:shd w:val="clear" w:color="auto" w:fill="FFFFFF"/>
                <w:lang w:val="hy-AM"/>
              </w:rPr>
              <w:t xml:space="preserve">Եգիպտացորեն  պահածոյացված , որն  անցել է համապատասխան  մշակում, մետաղյա կամ ապակյա տարաներով,   բաղադրությունը ` եգիպրացորեն, աղ, ջուր, պիտանելիության մնացորդային ժամկետը ոչ պակաս 70 %: Անվտանգությունը` ըստ 2-III-4.9-01-2010  հիգիենիկ նորմատիվների, իսկ մակնշումը` «Սննդամթերքի անվտանգության մասին» ՀՀ օրենքի 9-րդ հոդվածի: </w:t>
            </w:r>
            <w:r w:rsidRPr="001C369E">
              <w:rPr>
                <w:rFonts w:ascii="GHEA Grapalat" w:eastAsia="GHEA Grapalat" w:hAnsi="GHEA Grapalat" w:cs="Arial"/>
                <w:color w:val="000000"/>
                <w:sz w:val="14"/>
                <w:szCs w:val="16"/>
                <w:lang w:val="hy-AM"/>
              </w:rPr>
              <w:t>«Մակնշումը՝ ընթեռնելի»</w:t>
            </w:r>
          </w:p>
        </w:tc>
        <w:tc>
          <w:tcPr>
            <w:tcW w:w="2354" w:type="dxa"/>
            <w:gridSpan w:val="5"/>
            <w:tcBorders>
              <w:bottom w:val="single" w:sz="8" w:space="0" w:color="auto"/>
            </w:tcBorders>
            <w:shd w:val="clear" w:color="auto" w:fill="auto"/>
            <w:vAlign w:val="center"/>
          </w:tcPr>
          <w:p w14:paraId="6A514B98" w14:textId="1079DBFB"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Sylfaen"/>
                <w:color w:val="000000"/>
                <w:sz w:val="14"/>
                <w:szCs w:val="16"/>
                <w:shd w:val="clear" w:color="auto" w:fill="FFFFFF"/>
                <w:lang w:val="hy-AM"/>
              </w:rPr>
              <w:t xml:space="preserve">Եգիպտացորեն  պահածոյացված , որն  անցել է համապատասխան  մշակում, մետաղյա կամ ապակյա տարաներով,   բաղադրությունը ` եգիպրացորեն, աղ, ջուր, պիտանելիության մնացորդային ժամկետը ոչ պակաս 70 %: Անվտանգությունը` ըստ 2-III-4.9-01-2010  հիգիենիկ նորմատիվների, իսկ մակնշումը` «Սննդամթերքի անվտանգության մասին» ՀՀ օրենքի 9-րդ հոդվածի: </w:t>
            </w:r>
            <w:r w:rsidRPr="001C369E">
              <w:rPr>
                <w:rFonts w:ascii="GHEA Grapalat" w:eastAsia="GHEA Grapalat" w:hAnsi="GHEA Grapalat" w:cs="Arial"/>
                <w:color w:val="000000"/>
                <w:sz w:val="14"/>
                <w:szCs w:val="16"/>
                <w:lang w:val="hy-AM"/>
              </w:rPr>
              <w:t>«Մակնշումը՝ ընթեռնելի»</w:t>
            </w:r>
          </w:p>
        </w:tc>
      </w:tr>
      <w:tr w:rsidR="001C369E" w:rsidRPr="00A17F70" w14:paraId="2A158D53" w14:textId="77777777" w:rsidTr="001C369E">
        <w:trPr>
          <w:trHeight w:val="39"/>
        </w:trPr>
        <w:tc>
          <w:tcPr>
            <w:tcW w:w="628" w:type="dxa"/>
            <w:shd w:val="clear" w:color="auto" w:fill="auto"/>
            <w:vAlign w:val="center"/>
          </w:tcPr>
          <w:p w14:paraId="11F73D81" w14:textId="77777777" w:rsidR="001C369E" w:rsidRPr="009832E6" w:rsidRDefault="001C369E" w:rsidP="00CD5E41">
            <w:pPr>
              <w:pStyle w:val="Default"/>
              <w:widowControl w:val="0"/>
              <w:numPr>
                <w:ilvl w:val="0"/>
                <w:numId w:val="11"/>
              </w:numPr>
              <w:autoSpaceDE/>
              <w:autoSpaceDN/>
              <w:adjustRightInd/>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54FF3FB9" w14:textId="30F61FA3"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sz w:val="18"/>
                <w:szCs w:val="20"/>
              </w:rPr>
              <w:t>Ջեմեր</w:t>
            </w:r>
          </w:p>
        </w:tc>
        <w:tc>
          <w:tcPr>
            <w:tcW w:w="567" w:type="dxa"/>
            <w:gridSpan w:val="3"/>
            <w:tcBorders>
              <w:bottom w:val="single" w:sz="8" w:space="0" w:color="auto"/>
            </w:tcBorders>
            <w:shd w:val="clear" w:color="auto" w:fill="auto"/>
            <w:vAlign w:val="center"/>
          </w:tcPr>
          <w:p w14:paraId="5F3C8F72" w14:textId="34BA0B4B"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կգ</w:t>
            </w:r>
          </w:p>
        </w:tc>
        <w:tc>
          <w:tcPr>
            <w:tcW w:w="708" w:type="dxa"/>
            <w:tcBorders>
              <w:bottom w:val="single" w:sz="8" w:space="0" w:color="auto"/>
            </w:tcBorders>
            <w:shd w:val="clear" w:color="auto" w:fill="auto"/>
            <w:vAlign w:val="center"/>
          </w:tcPr>
          <w:p w14:paraId="3157F031" w14:textId="7194AC60"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75</w:t>
            </w:r>
          </w:p>
        </w:tc>
        <w:tc>
          <w:tcPr>
            <w:tcW w:w="851" w:type="dxa"/>
            <w:gridSpan w:val="4"/>
            <w:tcBorders>
              <w:bottom w:val="single" w:sz="8" w:space="0" w:color="auto"/>
            </w:tcBorders>
            <w:shd w:val="clear" w:color="auto" w:fill="auto"/>
            <w:vAlign w:val="center"/>
          </w:tcPr>
          <w:p w14:paraId="15A6513C" w14:textId="0EC8AB42"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75</w:t>
            </w:r>
          </w:p>
        </w:tc>
        <w:tc>
          <w:tcPr>
            <w:tcW w:w="992" w:type="dxa"/>
            <w:gridSpan w:val="3"/>
            <w:tcBorders>
              <w:bottom w:val="single" w:sz="8" w:space="0" w:color="auto"/>
            </w:tcBorders>
            <w:shd w:val="clear" w:color="auto" w:fill="auto"/>
            <w:vAlign w:val="center"/>
          </w:tcPr>
          <w:p w14:paraId="28871E93" w14:textId="139E48D4"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67500</w:t>
            </w:r>
          </w:p>
        </w:tc>
        <w:tc>
          <w:tcPr>
            <w:tcW w:w="992" w:type="dxa"/>
            <w:gridSpan w:val="3"/>
            <w:tcBorders>
              <w:bottom w:val="single" w:sz="8" w:space="0" w:color="auto"/>
            </w:tcBorders>
            <w:shd w:val="clear" w:color="auto" w:fill="auto"/>
            <w:vAlign w:val="center"/>
          </w:tcPr>
          <w:p w14:paraId="62ACB495" w14:textId="1F02859D"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67500</w:t>
            </w:r>
          </w:p>
        </w:tc>
        <w:tc>
          <w:tcPr>
            <w:tcW w:w="2523" w:type="dxa"/>
            <w:gridSpan w:val="7"/>
            <w:tcBorders>
              <w:bottom w:val="single" w:sz="8" w:space="0" w:color="auto"/>
            </w:tcBorders>
            <w:shd w:val="clear" w:color="auto" w:fill="auto"/>
            <w:vAlign w:val="center"/>
          </w:tcPr>
          <w:p w14:paraId="1698A766" w14:textId="7C3E7A9D"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eastAsia="GHEA Grapalat" w:hAnsi="GHEA Grapalat" w:cs="Arial"/>
                <w:color w:val="000000"/>
                <w:sz w:val="14"/>
                <w:szCs w:val="16"/>
                <w:lang w:val="hy-AM"/>
              </w:rPr>
              <w:t>Ջեմ տեղական   /տարան՝ 1 կգ/; Ջեմ` տարբեր մրգերի՝ ըստ պահանջի, ՀՍՏ 48-2007: Տարայավորված  ապակե տարայով՝ պիտանելիության ժամկետը՝ դաջվածքով։ Անվտանգությունը՝ ըստ N 2-III-4.9-01-2010 հիգիենիկ նորմատիվների, իսկ մակնշումը` «Սննդամթերքի անվտանգության մասին» ՀՀ օրենքի 9-րդ հոդվածի; «Մակնշումը՝ ընթեռնելի</w:t>
            </w:r>
          </w:p>
        </w:tc>
        <w:tc>
          <w:tcPr>
            <w:tcW w:w="2354" w:type="dxa"/>
            <w:gridSpan w:val="5"/>
            <w:tcBorders>
              <w:bottom w:val="single" w:sz="8" w:space="0" w:color="auto"/>
            </w:tcBorders>
            <w:shd w:val="clear" w:color="auto" w:fill="auto"/>
            <w:vAlign w:val="center"/>
          </w:tcPr>
          <w:p w14:paraId="795AC3C6" w14:textId="2DF8DDCA"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eastAsia="GHEA Grapalat" w:hAnsi="GHEA Grapalat" w:cs="Arial"/>
                <w:color w:val="000000"/>
                <w:sz w:val="14"/>
                <w:szCs w:val="16"/>
                <w:lang w:val="hy-AM"/>
              </w:rPr>
              <w:t>Ջեմ տեղական   /տարան՝ 1 կգ/; Ջեմ` տարբեր մրգերի՝ ըստ պահանջի, ՀՍՏ 48-2007: Տարայավորված  ապակե տարայով՝ պիտանելիության ժամկետը՝ դաջվածքով։ Անվտանգությունը՝ ըստ N 2-III-4.9-01-2010 հիգիենիկ նորմատիվների, իսկ մակնշումը` «Սննդամթերքի անվտանգության մասին» ՀՀ օրենքի 9-րդ հոդվածի; «Մակնշումը՝ ընթեռնելի</w:t>
            </w:r>
          </w:p>
        </w:tc>
      </w:tr>
      <w:tr w:rsidR="001C369E" w:rsidRPr="00A17F70" w14:paraId="3EA43762" w14:textId="77777777" w:rsidTr="001C369E">
        <w:trPr>
          <w:trHeight w:val="39"/>
        </w:trPr>
        <w:tc>
          <w:tcPr>
            <w:tcW w:w="628" w:type="dxa"/>
            <w:shd w:val="clear" w:color="auto" w:fill="auto"/>
            <w:vAlign w:val="center"/>
          </w:tcPr>
          <w:p w14:paraId="6EB343C5" w14:textId="77777777" w:rsidR="001C369E" w:rsidRPr="009832E6" w:rsidRDefault="001C369E" w:rsidP="00CD5E41">
            <w:pPr>
              <w:pStyle w:val="Default"/>
              <w:widowControl w:val="0"/>
              <w:numPr>
                <w:ilvl w:val="0"/>
                <w:numId w:val="11"/>
              </w:numPr>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6E3BD20D" w14:textId="6D2877EB"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sz w:val="18"/>
                <w:szCs w:val="20"/>
              </w:rPr>
              <w:t>Տոմատի մածուկ</w:t>
            </w:r>
          </w:p>
        </w:tc>
        <w:tc>
          <w:tcPr>
            <w:tcW w:w="567" w:type="dxa"/>
            <w:gridSpan w:val="3"/>
            <w:tcBorders>
              <w:bottom w:val="single" w:sz="8" w:space="0" w:color="auto"/>
            </w:tcBorders>
            <w:shd w:val="clear" w:color="auto" w:fill="auto"/>
            <w:vAlign w:val="center"/>
          </w:tcPr>
          <w:p w14:paraId="07F635BC" w14:textId="60500E37"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կգ</w:t>
            </w:r>
          </w:p>
        </w:tc>
        <w:tc>
          <w:tcPr>
            <w:tcW w:w="708" w:type="dxa"/>
            <w:tcBorders>
              <w:bottom w:val="single" w:sz="8" w:space="0" w:color="auto"/>
            </w:tcBorders>
            <w:shd w:val="clear" w:color="auto" w:fill="auto"/>
            <w:vAlign w:val="center"/>
          </w:tcPr>
          <w:p w14:paraId="0B782E43" w14:textId="6FA5E2D2"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28</w:t>
            </w:r>
          </w:p>
        </w:tc>
        <w:tc>
          <w:tcPr>
            <w:tcW w:w="851" w:type="dxa"/>
            <w:gridSpan w:val="4"/>
            <w:tcBorders>
              <w:bottom w:val="single" w:sz="8" w:space="0" w:color="auto"/>
            </w:tcBorders>
            <w:shd w:val="clear" w:color="auto" w:fill="auto"/>
            <w:vAlign w:val="center"/>
          </w:tcPr>
          <w:p w14:paraId="1C938653" w14:textId="435ECE81"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28</w:t>
            </w:r>
          </w:p>
        </w:tc>
        <w:tc>
          <w:tcPr>
            <w:tcW w:w="992" w:type="dxa"/>
            <w:gridSpan w:val="3"/>
            <w:tcBorders>
              <w:bottom w:val="single" w:sz="8" w:space="0" w:color="auto"/>
            </w:tcBorders>
            <w:shd w:val="clear" w:color="auto" w:fill="auto"/>
            <w:vAlign w:val="center"/>
          </w:tcPr>
          <w:p w14:paraId="6294EAA7" w14:textId="3A5CA00B"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28000</w:t>
            </w:r>
          </w:p>
        </w:tc>
        <w:tc>
          <w:tcPr>
            <w:tcW w:w="992" w:type="dxa"/>
            <w:gridSpan w:val="3"/>
            <w:tcBorders>
              <w:bottom w:val="single" w:sz="8" w:space="0" w:color="auto"/>
            </w:tcBorders>
            <w:shd w:val="clear" w:color="auto" w:fill="auto"/>
            <w:vAlign w:val="center"/>
          </w:tcPr>
          <w:p w14:paraId="05FAF3F8" w14:textId="3ECCA151"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28000</w:t>
            </w:r>
          </w:p>
        </w:tc>
        <w:tc>
          <w:tcPr>
            <w:tcW w:w="2523" w:type="dxa"/>
            <w:gridSpan w:val="7"/>
            <w:tcBorders>
              <w:bottom w:val="single" w:sz="8" w:space="0" w:color="auto"/>
            </w:tcBorders>
            <w:shd w:val="clear" w:color="auto" w:fill="auto"/>
            <w:vAlign w:val="center"/>
          </w:tcPr>
          <w:p w14:paraId="076E28C5" w14:textId="03F2E6A7"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t xml:space="preserve">Տոմատի մածուկ /տարան՝ 0,5կգ-1կգ/; Բարձր կամ առաջին տեսակի, ապակե կամ մետաղյա տարաներով:Անվտանգությունը` N 2-III-4.9-01-2010 հիգիենիկ նորմատիվների և «Սննդամթերքի անվտանգության մասին» ՀՀ օրենքի 8-րդ հոդվածի: </w:t>
            </w:r>
            <w:r w:rsidRPr="001C369E">
              <w:rPr>
                <w:rFonts w:ascii="GHEA Grapalat" w:eastAsia="GHEA Grapalat" w:hAnsi="GHEA Grapalat" w:cs="Arial"/>
                <w:color w:val="000000"/>
                <w:sz w:val="14"/>
                <w:szCs w:val="16"/>
                <w:lang w:val="hy-AM"/>
              </w:rPr>
              <w:t>«Մակնշումը՝ ընթեռնելի»</w:t>
            </w:r>
          </w:p>
        </w:tc>
        <w:tc>
          <w:tcPr>
            <w:tcW w:w="2354" w:type="dxa"/>
            <w:gridSpan w:val="5"/>
            <w:tcBorders>
              <w:bottom w:val="single" w:sz="8" w:space="0" w:color="auto"/>
            </w:tcBorders>
            <w:shd w:val="clear" w:color="auto" w:fill="auto"/>
            <w:vAlign w:val="center"/>
          </w:tcPr>
          <w:p w14:paraId="281EBF78" w14:textId="3F614B4D"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t xml:space="preserve">Տոմատի մածուկ /տարան՝ 0,5կգ-1կգ/; Բարձր կամ առաջին տեսակի, ապակե կամ մետաղյա տարաներով:Անվտանգությունը` N 2-III-4.9-01-2010 հիգիենիկ նորմատիվների և «Սննդամթերքի անվտանգության մասին» ՀՀ օրենքի 8-րդ հոդվածի: </w:t>
            </w:r>
            <w:r w:rsidRPr="001C369E">
              <w:rPr>
                <w:rFonts w:ascii="GHEA Grapalat" w:eastAsia="GHEA Grapalat" w:hAnsi="GHEA Grapalat" w:cs="Arial"/>
                <w:color w:val="000000"/>
                <w:sz w:val="14"/>
                <w:szCs w:val="16"/>
                <w:lang w:val="hy-AM"/>
              </w:rPr>
              <w:t>«Մակնշումը՝ ընթեռնելի»</w:t>
            </w:r>
          </w:p>
        </w:tc>
      </w:tr>
      <w:tr w:rsidR="001C369E" w:rsidRPr="00A17F70" w14:paraId="1A6AEB27" w14:textId="77777777" w:rsidTr="001C369E">
        <w:trPr>
          <w:trHeight w:val="39"/>
        </w:trPr>
        <w:tc>
          <w:tcPr>
            <w:tcW w:w="628" w:type="dxa"/>
            <w:shd w:val="clear" w:color="auto" w:fill="auto"/>
            <w:vAlign w:val="center"/>
          </w:tcPr>
          <w:p w14:paraId="5C8D6360" w14:textId="77777777" w:rsidR="001C369E" w:rsidRPr="009832E6" w:rsidRDefault="001C369E" w:rsidP="00CD5E41">
            <w:pPr>
              <w:pStyle w:val="Default"/>
              <w:widowControl w:val="0"/>
              <w:numPr>
                <w:ilvl w:val="0"/>
                <w:numId w:val="11"/>
              </w:numPr>
              <w:autoSpaceDE/>
              <w:autoSpaceDN/>
              <w:adjustRightInd/>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372A3969" w14:textId="448D6C0E"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sz w:val="18"/>
                <w:szCs w:val="20"/>
              </w:rPr>
              <w:t>Մարինացված վարունգ</w:t>
            </w:r>
          </w:p>
        </w:tc>
        <w:tc>
          <w:tcPr>
            <w:tcW w:w="567" w:type="dxa"/>
            <w:gridSpan w:val="3"/>
            <w:tcBorders>
              <w:bottom w:val="single" w:sz="8" w:space="0" w:color="auto"/>
            </w:tcBorders>
            <w:shd w:val="clear" w:color="auto" w:fill="auto"/>
            <w:vAlign w:val="center"/>
          </w:tcPr>
          <w:p w14:paraId="69E93B52" w14:textId="7A3E493D"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կգ</w:t>
            </w:r>
          </w:p>
        </w:tc>
        <w:tc>
          <w:tcPr>
            <w:tcW w:w="708" w:type="dxa"/>
            <w:tcBorders>
              <w:bottom w:val="single" w:sz="8" w:space="0" w:color="auto"/>
            </w:tcBorders>
            <w:shd w:val="clear" w:color="auto" w:fill="auto"/>
            <w:vAlign w:val="center"/>
          </w:tcPr>
          <w:p w14:paraId="3395B240" w14:textId="49FB8D8C"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80</w:t>
            </w:r>
          </w:p>
        </w:tc>
        <w:tc>
          <w:tcPr>
            <w:tcW w:w="851" w:type="dxa"/>
            <w:gridSpan w:val="4"/>
            <w:tcBorders>
              <w:bottom w:val="single" w:sz="8" w:space="0" w:color="auto"/>
            </w:tcBorders>
            <w:shd w:val="clear" w:color="auto" w:fill="auto"/>
            <w:vAlign w:val="center"/>
          </w:tcPr>
          <w:p w14:paraId="10E40596" w14:textId="2725084D"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80</w:t>
            </w:r>
          </w:p>
        </w:tc>
        <w:tc>
          <w:tcPr>
            <w:tcW w:w="992" w:type="dxa"/>
            <w:gridSpan w:val="3"/>
            <w:tcBorders>
              <w:bottom w:val="single" w:sz="8" w:space="0" w:color="auto"/>
            </w:tcBorders>
            <w:shd w:val="clear" w:color="auto" w:fill="auto"/>
            <w:vAlign w:val="center"/>
          </w:tcPr>
          <w:p w14:paraId="16B71826" w14:textId="0E749439"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120000</w:t>
            </w:r>
          </w:p>
        </w:tc>
        <w:tc>
          <w:tcPr>
            <w:tcW w:w="992" w:type="dxa"/>
            <w:gridSpan w:val="3"/>
            <w:tcBorders>
              <w:bottom w:val="single" w:sz="8" w:space="0" w:color="auto"/>
            </w:tcBorders>
            <w:shd w:val="clear" w:color="auto" w:fill="auto"/>
            <w:vAlign w:val="center"/>
          </w:tcPr>
          <w:p w14:paraId="09261651" w14:textId="4B556CA1"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120000</w:t>
            </w:r>
          </w:p>
        </w:tc>
        <w:tc>
          <w:tcPr>
            <w:tcW w:w="2523" w:type="dxa"/>
            <w:gridSpan w:val="7"/>
            <w:tcBorders>
              <w:bottom w:val="single" w:sz="8" w:space="0" w:color="auto"/>
            </w:tcBorders>
            <w:shd w:val="clear" w:color="auto" w:fill="auto"/>
            <w:vAlign w:val="center"/>
          </w:tcPr>
          <w:p w14:paraId="1532D0DC" w14:textId="188753D6"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Sylfaen"/>
                <w:color w:val="000000"/>
                <w:sz w:val="14"/>
                <w:szCs w:val="16"/>
                <w:shd w:val="clear" w:color="auto" w:fill="FFFFFF"/>
                <w:lang w:val="hy-AM"/>
              </w:rPr>
              <w:t>Մարինացված վարունգներ, որն  անցել է համապատասխան  մշակում, մետաղյա կամ ապակյա տարաներով,   բաղադրությունը.</w:t>
            </w:r>
            <w:r w:rsidRPr="001C369E">
              <w:rPr>
                <w:rFonts w:ascii="GHEA Grapalat" w:hAnsi="GHEA Grapalat"/>
                <w:sz w:val="14"/>
                <w:szCs w:val="16"/>
                <w:lang w:val="hy-AM"/>
              </w:rPr>
              <w:t xml:space="preserve"> </w:t>
            </w:r>
            <w:r w:rsidRPr="001C369E">
              <w:rPr>
                <w:rFonts w:ascii="GHEA Grapalat" w:hAnsi="GHEA Grapalat" w:cs="Sylfaen"/>
                <w:color w:val="000000"/>
                <w:sz w:val="14"/>
                <w:szCs w:val="16"/>
                <w:shd w:val="clear" w:color="auto" w:fill="FFFFFF"/>
                <w:lang w:val="hy-AM"/>
              </w:rPr>
              <w:t xml:space="preserve">վարունգ կորնիշոն՝  3-10 սմ, կանաչեղեն (սամիթ, մաղադանոս, նեխուր) սխտոր, դափնու տերև, քացախաթթու, ջուր, աղ: Պիտանելիության մնացորդային ժամկետը ոչ պակաս 70 %: Անվտանգությունը` ըստ 2-III-4.9-01-2010  հիգիենիկ նորմատիվների, իսկ մակնշումը` «Սննդամթերքի անվտանգության մասին» ՀՀ օրենքի 9-րդ հոդվածի: </w:t>
            </w:r>
            <w:r w:rsidRPr="001C369E">
              <w:rPr>
                <w:rFonts w:ascii="GHEA Grapalat" w:eastAsia="GHEA Grapalat" w:hAnsi="GHEA Grapalat" w:cs="Arial"/>
                <w:color w:val="000000"/>
                <w:sz w:val="14"/>
                <w:szCs w:val="16"/>
                <w:lang w:val="hy-AM"/>
              </w:rPr>
              <w:t>«Մակնշումը՝ ընթեռնելի»</w:t>
            </w:r>
          </w:p>
        </w:tc>
        <w:tc>
          <w:tcPr>
            <w:tcW w:w="2354" w:type="dxa"/>
            <w:gridSpan w:val="5"/>
            <w:tcBorders>
              <w:bottom w:val="single" w:sz="8" w:space="0" w:color="auto"/>
            </w:tcBorders>
            <w:shd w:val="clear" w:color="auto" w:fill="auto"/>
            <w:vAlign w:val="center"/>
          </w:tcPr>
          <w:p w14:paraId="59833A92" w14:textId="1292964D"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Sylfaen"/>
                <w:color w:val="000000"/>
                <w:sz w:val="14"/>
                <w:szCs w:val="16"/>
                <w:shd w:val="clear" w:color="auto" w:fill="FFFFFF"/>
                <w:lang w:val="hy-AM"/>
              </w:rPr>
              <w:t>Մարինացված վարունգներ, որն  անցել է համապատասխան  մշակում, մետաղյա կամ ապակյա տարաներով,   բաղադրությունը.</w:t>
            </w:r>
            <w:r w:rsidRPr="001C369E">
              <w:rPr>
                <w:rFonts w:ascii="GHEA Grapalat" w:hAnsi="GHEA Grapalat"/>
                <w:sz w:val="14"/>
                <w:szCs w:val="16"/>
                <w:lang w:val="hy-AM"/>
              </w:rPr>
              <w:t xml:space="preserve"> </w:t>
            </w:r>
            <w:r w:rsidRPr="001C369E">
              <w:rPr>
                <w:rFonts w:ascii="GHEA Grapalat" w:hAnsi="GHEA Grapalat" w:cs="Sylfaen"/>
                <w:color w:val="000000"/>
                <w:sz w:val="14"/>
                <w:szCs w:val="16"/>
                <w:shd w:val="clear" w:color="auto" w:fill="FFFFFF"/>
                <w:lang w:val="hy-AM"/>
              </w:rPr>
              <w:t xml:space="preserve">վարունգ կորնիշոն՝  3-10 սմ, կանաչեղեն (սամիթ, մաղադանոս, նեխուր) սխտոր, դափնու տերև, քացախաթթու, ջուր, աղ: Պիտանելիության մնացորդային ժամկետը ոչ պակաս 70 %: Անվտանգությունը` ըստ 2-III-4.9-01-2010  հիգիենիկ նորմատիվների, իսկ մակնշումը` «Սննդամթերքի անվտանգության մասին» ՀՀ օրենքի 9-րդ հոդվածի: </w:t>
            </w:r>
            <w:r w:rsidRPr="001C369E">
              <w:rPr>
                <w:rFonts w:ascii="GHEA Grapalat" w:eastAsia="GHEA Grapalat" w:hAnsi="GHEA Grapalat" w:cs="Arial"/>
                <w:color w:val="000000"/>
                <w:sz w:val="14"/>
                <w:szCs w:val="16"/>
                <w:lang w:val="hy-AM"/>
              </w:rPr>
              <w:t>«Մակնշումը՝ ընթեռնելի»</w:t>
            </w:r>
          </w:p>
        </w:tc>
      </w:tr>
      <w:tr w:rsidR="001C369E" w:rsidRPr="00A17F70" w14:paraId="43B4CCFD" w14:textId="77777777" w:rsidTr="001C369E">
        <w:trPr>
          <w:trHeight w:val="39"/>
        </w:trPr>
        <w:tc>
          <w:tcPr>
            <w:tcW w:w="628" w:type="dxa"/>
            <w:shd w:val="clear" w:color="auto" w:fill="auto"/>
            <w:vAlign w:val="center"/>
          </w:tcPr>
          <w:p w14:paraId="223E2F11" w14:textId="77777777" w:rsidR="001C369E" w:rsidRPr="009832E6" w:rsidRDefault="001C369E" w:rsidP="00CD5E41">
            <w:pPr>
              <w:pStyle w:val="Default"/>
              <w:widowControl w:val="0"/>
              <w:numPr>
                <w:ilvl w:val="0"/>
                <w:numId w:val="11"/>
              </w:numPr>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46A057F9" w14:textId="00772E54"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sz w:val="18"/>
                <w:szCs w:val="20"/>
              </w:rPr>
              <w:t>Արևածաղկի ձեթ, ռաֆինացված, (զտած)</w:t>
            </w:r>
          </w:p>
        </w:tc>
        <w:tc>
          <w:tcPr>
            <w:tcW w:w="567" w:type="dxa"/>
            <w:gridSpan w:val="3"/>
            <w:tcBorders>
              <w:bottom w:val="single" w:sz="8" w:space="0" w:color="auto"/>
            </w:tcBorders>
            <w:shd w:val="clear" w:color="auto" w:fill="auto"/>
            <w:vAlign w:val="center"/>
          </w:tcPr>
          <w:p w14:paraId="105BB929" w14:textId="428CB3A1"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լիտր</w:t>
            </w:r>
          </w:p>
        </w:tc>
        <w:tc>
          <w:tcPr>
            <w:tcW w:w="708" w:type="dxa"/>
            <w:tcBorders>
              <w:bottom w:val="single" w:sz="8" w:space="0" w:color="auto"/>
            </w:tcBorders>
            <w:shd w:val="clear" w:color="auto" w:fill="auto"/>
            <w:vAlign w:val="center"/>
          </w:tcPr>
          <w:p w14:paraId="29DB1B3C" w14:textId="5272060E"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60</w:t>
            </w:r>
          </w:p>
        </w:tc>
        <w:tc>
          <w:tcPr>
            <w:tcW w:w="851" w:type="dxa"/>
            <w:gridSpan w:val="4"/>
            <w:tcBorders>
              <w:bottom w:val="single" w:sz="8" w:space="0" w:color="auto"/>
            </w:tcBorders>
            <w:shd w:val="clear" w:color="auto" w:fill="auto"/>
            <w:vAlign w:val="center"/>
          </w:tcPr>
          <w:p w14:paraId="55B08F42" w14:textId="52BC38DB"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60</w:t>
            </w:r>
          </w:p>
        </w:tc>
        <w:tc>
          <w:tcPr>
            <w:tcW w:w="992" w:type="dxa"/>
            <w:gridSpan w:val="3"/>
            <w:tcBorders>
              <w:bottom w:val="single" w:sz="8" w:space="0" w:color="auto"/>
            </w:tcBorders>
            <w:shd w:val="clear" w:color="auto" w:fill="auto"/>
            <w:vAlign w:val="center"/>
          </w:tcPr>
          <w:p w14:paraId="7174B53C" w14:textId="29671A76"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45000</w:t>
            </w:r>
          </w:p>
        </w:tc>
        <w:tc>
          <w:tcPr>
            <w:tcW w:w="992" w:type="dxa"/>
            <w:gridSpan w:val="3"/>
            <w:tcBorders>
              <w:bottom w:val="single" w:sz="8" w:space="0" w:color="auto"/>
            </w:tcBorders>
            <w:shd w:val="clear" w:color="auto" w:fill="auto"/>
            <w:vAlign w:val="center"/>
          </w:tcPr>
          <w:p w14:paraId="2559ABF8" w14:textId="27352BEA"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45000</w:t>
            </w:r>
          </w:p>
        </w:tc>
        <w:tc>
          <w:tcPr>
            <w:tcW w:w="2523" w:type="dxa"/>
            <w:gridSpan w:val="7"/>
            <w:tcBorders>
              <w:bottom w:val="single" w:sz="8" w:space="0" w:color="auto"/>
            </w:tcBorders>
            <w:shd w:val="clear" w:color="auto" w:fill="auto"/>
            <w:vAlign w:val="center"/>
          </w:tcPr>
          <w:p w14:paraId="7C271598" w14:textId="1AA7F0F1"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t xml:space="preserve">Արևածաղկի ձեթ, ռաֆինացված, (զտած): Պատրաստված արևածաղկի սերմերի լուծամզման և ճզմման եղանակով, բարձր տեսակի, զտված, հոտազերծված։ Չափածրարված 1 լիտր տարաներով : Անվտանգությունը՝ N 2-III-4.9-01-2010 հիգիենիկ նորմատիվների, մակնշումը`  “Սննդամթերքի անվտանգության մասին” ՀՀ օրենքի 8-րդ հոդվածի </w:t>
            </w:r>
            <w:r w:rsidRPr="001C369E">
              <w:rPr>
                <w:rFonts w:ascii="GHEA Grapalat" w:eastAsia="GHEA Grapalat" w:hAnsi="GHEA Grapalat" w:cs="Arial"/>
                <w:color w:val="000000"/>
                <w:sz w:val="14"/>
                <w:szCs w:val="16"/>
                <w:lang w:val="hy-AM"/>
              </w:rPr>
              <w:t>«Մակնշումը՝ ընթեռնելի»</w:t>
            </w:r>
          </w:p>
        </w:tc>
        <w:tc>
          <w:tcPr>
            <w:tcW w:w="2354" w:type="dxa"/>
            <w:gridSpan w:val="5"/>
            <w:tcBorders>
              <w:bottom w:val="single" w:sz="8" w:space="0" w:color="auto"/>
            </w:tcBorders>
            <w:shd w:val="clear" w:color="auto" w:fill="auto"/>
            <w:vAlign w:val="center"/>
          </w:tcPr>
          <w:p w14:paraId="02745385" w14:textId="1C9CCCD6"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t xml:space="preserve">Արևածաղկի ձեթ, ռաֆինացված, (զտած): Պատրաստված արևածաղկի սերմերի լուծամզման և ճզմման եղանակով, բարձր տեսակի, զտված, հոտազերծված։ Չափածրարված 1 լիտր տարաներով : Անվտանգությունը՝ N 2-III-4.9-01-2010 հիգիենիկ նորմատիվների, մակնշումը`  “Սննդամթերքի անվտանգության մասին” ՀՀ օրենքի 8-րդ հոդվածի </w:t>
            </w:r>
            <w:r w:rsidRPr="001C369E">
              <w:rPr>
                <w:rFonts w:ascii="GHEA Grapalat" w:eastAsia="GHEA Grapalat" w:hAnsi="GHEA Grapalat" w:cs="Arial"/>
                <w:color w:val="000000"/>
                <w:sz w:val="14"/>
                <w:szCs w:val="16"/>
                <w:lang w:val="hy-AM"/>
              </w:rPr>
              <w:t>«Մակնշումը՝ ընթեռնելի»</w:t>
            </w:r>
          </w:p>
        </w:tc>
      </w:tr>
      <w:tr w:rsidR="001C369E" w:rsidRPr="00A17F70" w14:paraId="241D74C4" w14:textId="77777777" w:rsidTr="001C369E">
        <w:trPr>
          <w:trHeight w:val="39"/>
        </w:trPr>
        <w:tc>
          <w:tcPr>
            <w:tcW w:w="628" w:type="dxa"/>
            <w:shd w:val="clear" w:color="auto" w:fill="auto"/>
            <w:vAlign w:val="center"/>
          </w:tcPr>
          <w:p w14:paraId="7FA96A08" w14:textId="77777777" w:rsidR="001C369E" w:rsidRPr="009832E6" w:rsidRDefault="001C369E" w:rsidP="00CD5E41">
            <w:pPr>
              <w:pStyle w:val="Default"/>
              <w:widowControl w:val="0"/>
              <w:numPr>
                <w:ilvl w:val="0"/>
                <w:numId w:val="11"/>
              </w:numPr>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21559EEF" w14:textId="77390CCD"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sz w:val="18"/>
                <w:szCs w:val="20"/>
              </w:rPr>
              <w:t>Կաթ, պաստերացված</w:t>
            </w:r>
          </w:p>
        </w:tc>
        <w:tc>
          <w:tcPr>
            <w:tcW w:w="567" w:type="dxa"/>
            <w:gridSpan w:val="3"/>
            <w:tcBorders>
              <w:bottom w:val="single" w:sz="8" w:space="0" w:color="auto"/>
            </w:tcBorders>
            <w:shd w:val="clear" w:color="auto" w:fill="auto"/>
            <w:vAlign w:val="center"/>
          </w:tcPr>
          <w:p w14:paraId="6CBEEB32" w14:textId="2AD3F4BE"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լիտր</w:t>
            </w:r>
          </w:p>
        </w:tc>
        <w:tc>
          <w:tcPr>
            <w:tcW w:w="708" w:type="dxa"/>
            <w:tcBorders>
              <w:bottom w:val="single" w:sz="8" w:space="0" w:color="auto"/>
            </w:tcBorders>
            <w:shd w:val="clear" w:color="auto" w:fill="auto"/>
            <w:vAlign w:val="center"/>
          </w:tcPr>
          <w:p w14:paraId="7351DC17" w14:textId="7B5F2AE3"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30</w:t>
            </w:r>
          </w:p>
        </w:tc>
        <w:tc>
          <w:tcPr>
            <w:tcW w:w="851" w:type="dxa"/>
            <w:gridSpan w:val="4"/>
            <w:tcBorders>
              <w:bottom w:val="single" w:sz="8" w:space="0" w:color="auto"/>
            </w:tcBorders>
            <w:shd w:val="clear" w:color="auto" w:fill="auto"/>
            <w:vAlign w:val="center"/>
          </w:tcPr>
          <w:p w14:paraId="2675532C" w14:textId="19DDFCF5"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30</w:t>
            </w:r>
          </w:p>
        </w:tc>
        <w:tc>
          <w:tcPr>
            <w:tcW w:w="992" w:type="dxa"/>
            <w:gridSpan w:val="3"/>
            <w:tcBorders>
              <w:bottom w:val="single" w:sz="8" w:space="0" w:color="auto"/>
            </w:tcBorders>
            <w:shd w:val="clear" w:color="auto" w:fill="auto"/>
            <w:vAlign w:val="center"/>
          </w:tcPr>
          <w:p w14:paraId="7E04795A" w14:textId="736EECD7"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18000</w:t>
            </w:r>
          </w:p>
        </w:tc>
        <w:tc>
          <w:tcPr>
            <w:tcW w:w="992" w:type="dxa"/>
            <w:gridSpan w:val="3"/>
            <w:tcBorders>
              <w:bottom w:val="single" w:sz="8" w:space="0" w:color="auto"/>
            </w:tcBorders>
            <w:shd w:val="clear" w:color="auto" w:fill="auto"/>
            <w:vAlign w:val="center"/>
          </w:tcPr>
          <w:p w14:paraId="0CB05EA5" w14:textId="3DE2782A"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18000</w:t>
            </w:r>
          </w:p>
        </w:tc>
        <w:tc>
          <w:tcPr>
            <w:tcW w:w="2523" w:type="dxa"/>
            <w:gridSpan w:val="7"/>
            <w:tcBorders>
              <w:bottom w:val="single" w:sz="8" w:space="0" w:color="auto"/>
            </w:tcBorders>
            <w:shd w:val="clear" w:color="auto" w:fill="auto"/>
            <w:vAlign w:val="center"/>
          </w:tcPr>
          <w:p w14:paraId="652B979C" w14:textId="37D309DE"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t>Պաստերացված կովի կաթ 3 % յուղայնությամբ, թթվայնությունը` 16-210T: Անվտանգությունը և մակնշումը` N 2-III-4,9-01-2003 (ՌԴ Սան Պին 2,3,2-1078-01) սանիտարահամաճարակային կանոնների և նորմերի և ՙՍննդամթերքի անվտանգության մասին՚ ՀՀ օրենքի 9-րդ հոդվածի:</w:t>
            </w:r>
            <w:r w:rsidRPr="001C369E">
              <w:rPr>
                <w:rFonts w:ascii="GHEA Grapalat" w:eastAsia="GHEA Grapalat" w:hAnsi="GHEA Grapalat" w:cs="Arial"/>
                <w:color w:val="000000"/>
                <w:sz w:val="14"/>
                <w:szCs w:val="16"/>
                <w:lang w:val="hy-AM"/>
              </w:rPr>
              <w:t xml:space="preserve"> «Մակնշումը՝ ընթեռնելի»</w:t>
            </w:r>
          </w:p>
        </w:tc>
        <w:tc>
          <w:tcPr>
            <w:tcW w:w="2354" w:type="dxa"/>
            <w:gridSpan w:val="5"/>
            <w:tcBorders>
              <w:bottom w:val="single" w:sz="8" w:space="0" w:color="auto"/>
            </w:tcBorders>
            <w:shd w:val="clear" w:color="auto" w:fill="auto"/>
            <w:vAlign w:val="center"/>
          </w:tcPr>
          <w:p w14:paraId="54643A4D" w14:textId="466ADE72"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t>Պաստերացված կովի կաթ 3 % յուղայնությամբ, թթվայնությունը` 16-210T: Անվտանգությունը և մակնշումը` N 2-III-4,9-01-2003 (ՌԴ Սան Պին 2,3,2-1078-01) սանիտարահամաճարակային կանոնների և նորմերի և ՙՍննդամթերքի անվտանգության մասին՚ ՀՀ օրենքի 9-րդ հոդվածի:</w:t>
            </w:r>
            <w:r w:rsidRPr="001C369E">
              <w:rPr>
                <w:rFonts w:ascii="GHEA Grapalat" w:eastAsia="GHEA Grapalat" w:hAnsi="GHEA Grapalat" w:cs="Arial"/>
                <w:color w:val="000000"/>
                <w:sz w:val="14"/>
                <w:szCs w:val="16"/>
                <w:lang w:val="hy-AM"/>
              </w:rPr>
              <w:t xml:space="preserve"> «Մակնշումը՝ ընթեռնելի»</w:t>
            </w:r>
          </w:p>
        </w:tc>
      </w:tr>
      <w:tr w:rsidR="001C369E" w:rsidRPr="001C369E" w14:paraId="737AF166" w14:textId="77777777" w:rsidTr="001C369E">
        <w:trPr>
          <w:trHeight w:val="39"/>
        </w:trPr>
        <w:tc>
          <w:tcPr>
            <w:tcW w:w="628" w:type="dxa"/>
            <w:shd w:val="clear" w:color="auto" w:fill="auto"/>
            <w:vAlign w:val="center"/>
          </w:tcPr>
          <w:p w14:paraId="3C001915" w14:textId="77777777" w:rsidR="001C369E" w:rsidRPr="009832E6" w:rsidRDefault="001C369E" w:rsidP="00CD5E41">
            <w:pPr>
              <w:pStyle w:val="Default"/>
              <w:widowControl w:val="0"/>
              <w:numPr>
                <w:ilvl w:val="0"/>
                <w:numId w:val="11"/>
              </w:numPr>
              <w:autoSpaceDE/>
              <w:autoSpaceDN/>
              <w:adjustRightInd/>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6ACF2121" w14:textId="62AD0ED4"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sz w:val="18"/>
                <w:szCs w:val="18"/>
              </w:rPr>
              <w:t>Յոգուրտ</w:t>
            </w:r>
          </w:p>
        </w:tc>
        <w:tc>
          <w:tcPr>
            <w:tcW w:w="567" w:type="dxa"/>
            <w:gridSpan w:val="3"/>
            <w:tcBorders>
              <w:bottom w:val="single" w:sz="8" w:space="0" w:color="auto"/>
            </w:tcBorders>
            <w:shd w:val="clear" w:color="auto" w:fill="auto"/>
            <w:vAlign w:val="center"/>
          </w:tcPr>
          <w:p w14:paraId="2736DB69" w14:textId="2060DAEB"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կգ</w:t>
            </w:r>
          </w:p>
        </w:tc>
        <w:tc>
          <w:tcPr>
            <w:tcW w:w="708" w:type="dxa"/>
            <w:tcBorders>
              <w:bottom w:val="single" w:sz="8" w:space="0" w:color="auto"/>
            </w:tcBorders>
            <w:shd w:val="clear" w:color="auto" w:fill="auto"/>
            <w:vAlign w:val="center"/>
          </w:tcPr>
          <w:p w14:paraId="7E8C1EB0" w14:textId="0CFD4493"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36</w:t>
            </w:r>
          </w:p>
        </w:tc>
        <w:tc>
          <w:tcPr>
            <w:tcW w:w="851" w:type="dxa"/>
            <w:gridSpan w:val="4"/>
            <w:tcBorders>
              <w:bottom w:val="single" w:sz="8" w:space="0" w:color="auto"/>
            </w:tcBorders>
            <w:shd w:val="clear" w:color="auto" w:fill="auto"/>
            <w:vAlign w:val="center"/>
          </w:tcPr>
          <w:p w14:paraId="60823415" w14:textId="743DFCD8"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36</w:t>
            </w:r>
          </w:p>
        </w:tc>
        <w:tc>
          <w:tcPr>
            <w:tcW w:w="992" w:type="dxa"/>
            <w:gridSpan w:val="3"/>
            <w:tcBorders>
              <w:bottom w:val="single" w:sz="8" w:space="0" w:color="auto"/>
            </w:tcBorders>
            <w:shd w:val="clear" w:color="auto" w:fill="auto"/>
            <w:vAlign w:val="center"/>
          </w:tcPr>
          <w:p w14:paraId="7E14E410" w14:textId="0180FB5B"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61200</w:t>
            </w:r>
          </w:p>
        </w:tc>
        <w:tc>
          <w:tcPr>
            <w:tcW w:w="992" w:type="dxa"/>
            <w:gridSpan w:val="3"/>
            <w:tcBorders>
              <w:bottom w:val="single" w:sz="8" w:space="0" w:color="auto"/>
            </w:tcBorders>
            <w:shd w:val="clear" w:color="auto" w:fill="auto"/>
            <w:vAlign w:val="center"/>
          </w:tcPr>
          <w:p w14:paraId="027E433C" w14:textId="3428BA07"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61200</w:t>
            </w:r>
          </w:p>
        </w:tc>
        <w:tc>
          <w:tcPr>
            <w:tcW w:w="2523" w:type="dxa"/>
            <w:gridSpan w:val="7"/>
            <w:tcBorders>
              <w:bottom w:val="single" w:sz="8" w:space="0" w:color="auto"/>
            </w:tcBorders>
            <w:shd w:val="clear" w:color="auto" w:fill="auto"/>
            <w:vAlign w:val="center"/>
          </w:tcPr>
          <w:p w14:paraId="362E6BF5" w14:textId="77777777" w:rsidR="001C369E" w:rsidRPr="001C369E" w:rsidRDefault="001C369E" w:rsidP="001C369E">
            <w:pPr>
              <w:ind w:right="-103"/>
              <w:rPr>
                <w:rFonts w:ascii="GHEA Grapalat" w:eastAsia="GHEA Grapalat" w:hAnsi="GHEA Grapalat" w:cs="Arial"/>
                <w:color w:val="000000"/>
                <w:sz w:val="14"/>
                <w:szCs w:val="16"/>
                <w:lang w:val="hy-AM"/>
              </w:rPr>
            </w:pPr>
            <w:r w:rsidRPr="001C369E">
              <w:rPr>
                <w:rFonts w:ascii="GHEA Grapalat" w:eastAsia="GHEA Grapalat" w:hAnsi="GHEA Grapalat" w:cs="Arial"/>
                <w:color w:val="000000"/>
                <w:sz w:val="14"/>
                <w:szCs w:val="16"/>
                <w:lang w:val="hy-AM"/>
              </w:rPr>
              <w:t>Տեղական արտադրության,</w:t>
            </w:r>
          </w:p>
          <w:p w14:paraId="40E60D5E" w14:textId="2DF05578"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t>Չափածրարված ,. Սննդի համար նախատեսված տարայով 75-110 գրամանոց տարբեր համերի ըստ պահնաջի:</w:t>
            </w:r>
            <w:r w:rsidRPr="001C369E">
              <w:rPr>
                <w:rFonts w:ascii="GHEA Grapalat" w:eastAsia="GHEA Grapalat" w:hAnsi="GHEA Grapalat" w:cs="Arial"/>
                <w:color w:val="000000"/>
                <w:sz w:val="14"/>
                <w:szCs w:val="16"/>
                <w:lang w:val="hy-AM"/>
              </w:rPr>
              <w:t xml:space="preserve"> անվտանգությունը և մակնշումը` ըստ ՀՀ կառավարության 2006թ. դեկտեմբերի 21-ի N 1925-Ն որոշմամբ հաստատված տեխնիկական կանոնակարգի 2-րդ գլխում «Հասկացությունները» տրված թթվասերի բնութագրին, «Կաթին, կաթնամթերքին և դրանց արտադրությանը ներկայացվող պահանջների տեխնիկական կանոնակարգի» և «Սննդամթերքի անվտանգության մասին» ՀՀ օրենքի 9-րդ հոդվածի:։ Պիտանելիության մնացորդային ժամկետը ոչ պակաս քան 90 %; «Մակնշումը՝ ընթեռնելի»</w:t>
            </w:r>
          </w:p>
        </w:tc>
        <w:tc>
          <w:tcPr>
            <w:tcW w:w="2354" w:type="dxa"/>
            <w:gridSpan w:val="5"/>
            <w:tcBorders>
              <w:bottom w:val="single" w:sz="8" w:space="0" w:color="auto"/>
            </w:tcBorders>
            <w:shd w:val="clear" w:color="auto" w:fill="auto"/>
            <w:vAlign w:val="center"/>
          </w:tcPr>
          <w:p w14:paraId="0CE497CE" w14:textId="77777777" w:rsidR="001C369E" w:rsidRPr="001C369E" w:rsidRDefault="001C369E" w:rsidP="001C369E">
            <w:pPr>
              <w:ind w:right="-103"/>
              <w:rPr>
                <w:rFonts w:ascii="GHEA Grapalat" w:eastAsia="GHEA Grapalat" w:hAnsi="GHEA Grapalat" w:cs="Arial"/>
                <w:color w:val="000000"/>
                <w:sz w:val="14"/>
                <w:szCs w:val="16"/>
                <w:lang w:val="hy-AM"/>
              </w:rPr>
            </w:pPr>
            <w:r w:rsidRPr="001C369E">
              <w:rPr>
                <w:rFonts w:ascii="GHEA Grapalat" w:eastAsia="GHEA Grapalat" w:hAnsi="GHEA Grapalat" w:cs="Arial"/>
                <w:color w:val="000000"/>
                <w:sz w:val="14"/>
                <w:szCs w:val="16"/>
                <w:lang w:val="hy-AM"/>
              </w:rPr>
              <w:t>Տեղական արտադրության,</w:t>
            </w:r>
          </w:p>
          <w:p w14:paraId="549BAE4F" w14:textId="38A06BE4"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t>Չափածրարված ,. Սննդի համար նախատեսված տարայով 75-110 գրամանոց տարբեր համերի ըստ պահնաջի:</w:t>
            </w:r>
            <w:r w:rsidRPr="001C369E">
              <w:rPr>
                <w:rFonts w:ascii="GHEA Grapalat" w:eastAsia="GHEA Grapalat" w:hAnsi="GHEA Grapalat" w:cs="Arial"/>
                <w:color w:val="000000"/>
                <w:sz w:val="14"/>
                <w:szCs w:val="16"/>
                <w:lang w:val="hy-AM"/>
              </w:rPr>
              <w:t xml:space="preserve"> անվտանգությունը և մակնշումը` ըստ ՀՀ կառավարության 2006թ. դեկտեմբերի 21-ի N 1925-Ն որոշմամբ հաստատված տեխնիկական կանոնակարգի 2-րդ գլխում «Հասկացությունները» տրված թթվասերի բնութագրին, «Կաթին, կաթնամթերքին և դրանց արտադրությանը ներկայացվող պահանջների տեխնիկական կանոնակարգի» և «Սննդամթերքի անվտանգության մասին» ՀՀ օրենքի 9-րդ հոդվածի:։ Պիտանելիության մնացորդային ժամկետը ոչ պակաս քան 90 %; «Մակնշումը՝ ընթեռնելի»</w:t>
            </w:r>
          </w:p>
        </w:tc>
      </w:tr>
      <w:tr w:rsidR="001C369E" w:rsidRPr="001C369E" w14:paraId="027781A7" w14:textId="77777777" w:rsidTr="001C369E">
        <w:trPr>
          <w:trHeight w:val="39"/>
        </w:trPr>
        <w:tc>
          <w:tcPr>
            <w:tcW w:w="628" w:type="dxa"/>
            <w:shd w:val="clear" w:color="auto" w:fill="auto"/>
            <w:vAlign w:val="center"/>
          </w:tcPr>
          <w:p w14:paraId="301700B7" w14:textId="77777777" w:rsidR="001C369E" w:rsidRPr="009832E6" w:rsidRDefault="001C369E" w:rsidP="00CD5E41">
            <w:pPr>
              <w:pStyle w:val="Default"/>
              <w:widowControl w:val="0"/>
              <w:numPr>
                <w:ilvl w:val="0"/>
                <w:numId w:val="11"/>
              </w:numPr>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7D8328CB" w14:textId="241ED839"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sz w:val="18"/>
                <w:szCs w:val="20"/>
              </w:rPr>
              <w:t>Թթվասեր</w:t>
            </w:r>
          </w:p>
        </w:tc>
        <w:tc>
          <w:tcPr>
            <w:tcW w:w="567" w:type="dxa"/>
            <w:gridSpan w:val="3"/>
            <w:tcBorders>
              <w:bottom w:val="single" w:sz="8" w:space="0" w:color="auto"/>
            </w:tcBorders>
            <w:shd w:val="clear" w:color="auto" w:fill="auto"/>
            <w:vAlign w:val="center"/>
          </w:tcPr>
          <w:p w14:paraId="2BC0FC6B" w14:textId="3EBB1E32"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կգ</w:t>
            </w:r>
          </w:p>
        </w:tc>
        <w:tc>
          <w:tcPr>
            <w:tcW w:w="708" w:type="dxa"/>
            <w:tcBorders>
              <w:bottom w:val="single" w:sz="8" w:space="0" w:color="auto"/>
            </w:tcBorders>
            <w:shd w:val="clear" w:color="auto" w:fill="auto"/>
            <w:vAlign w:val="center"/>
          </w:tcPr>
          <w:p w14:paraId="25A05456" w14:textId="6B3C637D"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200</w:t>
            </w:r>
          </w:p>
        </w:tc>
        <w:tc>
          <w:tcPr>
            <w:tcW w:w="851" w:type="dxa"/>
            <w:gridSpan w:val="4"/>
            <w:tcBorders>
              <w:bottom w:val="single" w:sz="8" w:space="0" w:color="auto"/>
            </w:tcBorders>
            <w:shd w:val="clear" w:color="auto" w:fill="auto"/>
            <w:vAlign w:val="center"/>
          </w:tcPr>
          <w:p w14:paraId="12D03B51" w14:textId="0919F35E"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200</w:t>
            </w:r>
          </w:p>
        </w:tc>
        <w:tc>
          <w:tcPr>
            <w:tcW w:w="992" w:type="dxa"/>
            <w:gridSpan w:val="3"/>
            <w:tcBorders>
              <w:bottom w:val="single" w:sz="8" w:space="0" w:color="auto"/>
            </w:tcBorders>
            <w:shd w:val="clear" w:color="auto" w:fill="auto"/>
            <w:vAlign w:val="center"/>
          </w:tcPr>
          <w:p w14:paraId="59803E42" w14:textId="4C37804A"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300000</w:t>
            </w:r>
          </w:p>
        </w:tc>
        <w:tc>
          <w:tcPr>
            <w:tcW w:w="992" w:type="dxa"/>
            <w:gridSpan w:val="3"/>
            <w:tcBorders>
              <w:bottom w:val="single" w:sz="8" w:space="0" w:color="auto"/>
            </w:tcBorders>
            <w:shd w:val="clear" w:color="auto" w:fill="auto"/>
            <w:vAlign w:val="center"/>
          </w:tcPr>
          <w:p w14:paraId="27E14DC8" w14:textId="19755F0F"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300000</w:t>
            </w:r>
          </w:p>
        </w:tc>
        <w:tc>
          <w:tcPr>
            <w:tcW w:w="2523" w:type="dxa"/>
            <w:gridSpan w:val="7"/>
            <w:tcBorders>
              <w:bottom w:val="single" w:sz="8" w:space="0" w:color="auto"/>
            </w:tcBorders>
            <w:shd w:val="clear" w:color="auto" w:fill="auto"/>
            <w:vAlign w:val="center"/>
          </w:tcPr>
          <w:p w14:paraId="0971C967" w14:textId="780BB0A9"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eastAsia="GHEA Grapalat" w:hAnsi="GHEA Grapalat" w:cs="Arial"/>
                <w:color w:val="000000"/>
                <w:sz w:val="14"/>
                <w:szCs w:val="16"/>
                <w:lang w:val="hy-AM"/>
              </w:rPr>
              <w:t xml:space="preserve">Տեղական արտադրության; Թարմ կովի կաթից, յուղայնությունը` 20 %-ից ոչ պակաս, </w:t>
            </w:r>
            <w:r w:rsidRPr="001C369E">
              <w:rPr>
                <w:rFonts w:ascii="GHEA Grapalat" w:hAnsi="GHEA Grapalat" w:cs="Calibri"/>
                <w:sz w:val="14"/>
                <w:szCs w:val="16"/>
                <w:lang w:val="hy-AM"/>
              </w:rPr>
              <w:t xml:space="preserve"> 150գ-1կգ տարողությամբ տարաներով,  </w:t>
            </w:r>
            <w:r w:rsidRPr="001C369E">
              <w:rPr>
                <w:rFonts w:ascii="GHEA Grapalat" w:eastAsia="GHEA Grapalat" w:hAnsi="GHEA Grapalat" w:cs="Arial"/>
                <w:color w:val="000000"/>
                <w:sz w:val="14"/>
                <w:szCs w:val="16"/>
                <w:lang w:val="hy-AM"/>
              </w:rPr>
              <w:t xml:space="preserve">թթվայնությունը` 65-100 0T, անվտանգությունը և մակնշումը` </w:t>
            </w:r>
            <w:r w:rsidRPr="001C369E">
              <w:rPr>
                <w:rFonts w:ascii="GHEA Grapalat" w:eastAsia="GHEA Grapalat" w:hAnsi="GHEA Grapalat" w:cs="Arial"/>
                <w:color w:val="000000"/>
                <w:sz w:val="14"/>
                <w:szCs w:val="16"/>
                <w:lang w:val="hy-AM"/>
              </w:rPr>
              <w:lastRenderedPageBreak/>
              <w:t xml:space="preserve">ըստ ՀՀ կառավարության 2006թ. դեկտեմբերի 21-ի N 1925-Ն որոշմամբ հաստատված տեխնիկական կանոնակարգի 2-րդ գլխում «Հասկացությունները» տրված թթվասերի բնութագրին, «Կաթին, կաթնամթերքին և դրանց արտադրությանը ներկայացվող պահանջների տեխնիկական կանոնակարգի» և «Սննդամթերքի անվտանգության մասին» ՀՀ օրենքի 9-րդ հոդվածի:։ Պիտանելիության մնացորդային ժամկետը ոչ պակաս քան 90 %; «Մակնշումը՝ ընթեռնելի» </w:t>
            </w:r>
          </w:p>
        </w:tc>
        <w:tc>
          <w:tcPr>
            <w:tcW w:w="2354" w:type="dxa"/>
            <w:gridSpan w:val="5"/>
            <w:tcBorders>
              <w:bottom w:val="single" w:sz="8" w:space="0" w:color="auto"/>
            </w:tcBorders>
            <w:shd w:val="clear" w:color="auto" w:fill="auto"/>
            <w:vAlign w:val="center"/>
          </w:tcPr>
          <w:p w14:paraId="6D481C6D" w14:textId="7D57CA30"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eastAsia="GHEA Grapalat" w:hAnsi="GHEA Grapalat" w:cs="Arial"/>
                <w:color w:val="000000"/>
                <w:sz w:val="14"/>
                <w:szCs w:val="16"/>
                <w:lang w:val="hy-AM"/>
              </w:rPr>
              <w:lastRenderedPageBreak/>
              <w:t xml:space="preserve">Տեղական արտադրության; Թարմ կովի կաթից, յուղայնությունը` 20 %-ից ոչ պակաս, </w:t>
            </w:r>
            <w:r w:rsidRPr="001C369E">
              <w:rPr>
                <w:rFonts w:ascii="GHEA Grapalat" w:hAnsi="GHEA Grapalat" w:cs="Calibri"/>
                <w:sz w:val="14"/>
                <w:szCs w:val="16"/>
                <w:lang w:val="hy-AM"/>
              </w:rPr>
              <w:t xml:space="preserve"> 150գ-1կգ տարողությամբ տարաներով,  </w:t>
            </w:r>
            <w:r w:rsidRPr="001C369E">
              <w:rPr>
                <w:rFonts w:ascii="GHEA Grapalat" w:eastAsia="GHEA Grapalat" w:hAnsi="GHEA Grapalat" w:cs="Arial"/>
                <w:color w:val="000000"/>
                <w:sz w:val="14"/>
                <w:szCs w:val="16"/>
                <w:lang w:val="hy-AM"/>
              </w:rPr>
              <w:t xml:space="preserve">թթվայնությունը` 65-100 0T, անվտանգությունը և մակնշումը` </w:t>
            </w:r>
            <w:r w:rsidRPr="001C369E">
              <w:rPr>
                <w:rFonts w:ascii="GHEA Grapalat" w:eastAsia="GHEA Grapalat" w:hAnsi="GHEA Grapalat" w:cs="Arial"/>
                <w:color w:val="000000"/>
                <w:sz w:val="14"/>
                <w:szCs w:val="16"/>
                <w:lang w:val="hy-AM"/>
              </w:rPr>
              <w:lastRenderedPageBreak/>
              <w:t xml:space="preserve">ըստ ՀՀ կառավարության 2006թ. դեկտեմբերի 21-ի N 1925-Ն որոշմամբ հաստատված տեխնիկական կանոնակարգի 2-րդ գլխում «Հասկացությունները» տրված թթվասերի բնութագրին, «Կաթին, կաթնամթերքին և դրանց արտադրությանը ներկայացվող պահանջների տեխնիկական կանոնակարգի» և «Սննդամթերքի անվտանգության մասին» ՀՀ օրենքի 9-րդ հոդվածի:։ Պիտանելիության մնացորդային ժամկետը ոչ պակաս քան 90 %; «Մակնշումը՝ ընթեռնելի» </w:t>
            </w:r>
          </w:p>
        </w:tc>
      </w:tr>
      <w:tr w:rsidR="001C369E" w:rsidRPr="00A17F70" w14:paraId="52F52C47" w14:textId="77777777" w:rsidTr="001C369E">
        <w:trPr>
          <w:trHeight w:val="39"/>
        </w:trPr>
        <w:tc>
          <w:tcPr>
            <w:tcW w:w="628" w:type="dxa"/>
            <w:shd w:val="clear" w:color="auto" w:fill="auto"/>
            <w:vAlign w:val="center"/>
          </w:tcPr>
          <w:p w14:paraId="0A712B13" w14:textId="77777777" w:rsidR="001C369E" w:rsidRPr="009832E6" w:rsidRDefault="001C369E" w:rsidP="00CD5E41">
            <w:pPr>
              <w:pStyle w:val="Default"/>
              <w:widowControl w:val="0"/>
              <w:numPr>
                <w:ilvl w:val="0"/>
                <w:numId w:val="11"/>
              </w:numPr>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328E356B" w14:textId="4E59CA30"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sz w:val="18"/>
                <w:szCs w:val="20"/>
              </w:rPr>
              <w:t>Կարագ</w:t>
            </w:r>
          </w:p>
        </w:tc>
        <w:tc>
          <w:tcPr>
            <w:tcW w:w="567" w:type="dxa"/>
            <w:gridSpan w:val="3"/>
            <w:tcBorders>
              <w:bottom w:val="single" w:sz="8" w:space="0" w:color="auto"/>
            </w:tcBorders>
            <w:shd w:val="clear" w:color="auto" w:fill="auto"/>
            <w:vAlign w:val="center"/>
          </w:tcPr>
          <w:p w14:paraId="14A42895" w14:textId="2B82402D"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կգ</w:t>
            </w:r>
          </w:p>
        </w:tc>
        <w:tc>
          <w:tcPr>
            <w:tcW w:w="708" w:type="dxa"/>
            <w:tcBorders>
              <w:bottom w:val="single" w:sz="8" w:space="0" w:color="auto"/>
            </w:tcBorders>
            <w:shd w:val="clear" w:color="auto" w:fill="auto"/>
            <w:vAlign w:val="center"/>
          </w:tcPr>
          <w:p w14:paraId="78B5A661" w14:textId="06C19312"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112</w:t>
            </w:r>
          </w:p>
        </w:tc>
        <w:tc>
          <w:tcPr>
            <w:tcW w:w="851" w:type="dxa"/>
            <w:gridSpan w:val="4"/>
            <w:tcBorders>
              <w:bottom w:val="single" w:sz="8" w:space="0" w:color="auto"/>
            </w:tcBorders>
            <w:shd w:val="clear" w:color="auto" w:fill="auto"/>
            <w:vAlign w:val="center"/>
          </w:tcPr>
          <w:p w14:paraId="6BBCD7AA" w14:textId="439A0B3B"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112</w:t>
            </w:r>
          </w:p>
        </w:tc>
        <w:tc>
          <w:tcPr>
            <w:tcW w:w="992" w:type="dxa"/>
            <w:gridSpan w:val="3"/>
            <w:tcBorders>
              <w:bottom w:val="single" w:sz="8" w:space="0" w:color="auto"/>
            </w:tcBorders>
            <w:shd w:val="clear" w:color="auto" w:fill="auto"/>
            <w:vAlign w:val="center"/>
          </w:tcPr>
          <w:p w14:paraId="46AA7B7C" w14:textId="08417380"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537600</w:t>
            </w:r>
          </w:p>
        </w:tc>
        <w:tc>
          <w:tcPr>
            <w:tcW w:w="992" w:type="dxa"/>
            <w:gridSpan w:val="3"/>
            <w:tcBorders>
              <w:bottom w:val="single" w:sz="8" w:space="0" w:color="auto"/>
            </w:tcBorders>
            <w:shd w:val="clear" w:color="auto" w:fill="auto"/>
            <w:vAlign w:val="center"/>
          </w:tcPr>
          <w:p w14:paraId="15501F16" w14:textId="46CC84FC"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537600</w:t>
            </w:r>
          </w:p>
        </w:tc>
        <w:tc>
          <w:tcPr>
            <w:tcW w:w="2523" w:type="dxa"/>
            <w:gridSpan w:val="7"/>
            <w:tcBorders>
              <w:bottom w:val="single" w:sz="8" w:space="0" w:color="auto"/>
            </w:tcBorders>
            <w:shd w:val="clear" w:color="auto" w:fill="auto"/>
            <w:vAlign w:val="center"/>
          </w:tcPr>
          <w:p w14:paraId="3DC55D11" w14:textId="73853BF4"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t>Կարագ Սերուցքային, յուղայնությունը՝ 82,5%, բարձր որակի, թարմ վիճակում, պրոտեինի պարունակությունը 0,7 գ, ածխաջուր 0,7 գ, 740 կկալ 200-250 գ, տիտրվող թթվայնությունը՝ 23-ից ոչ ավելի կամ կարագի պլազմայի pH-ը 6,25-ից ոչ պակաս՝ քաղցր սերուցքային տեսակի կարագի համար, 20-25 կգ գործարանային փաթեթներով։  Անվտանգությունը և մակնշումը՝ըստ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w:t>
            </w:r>
          </w:p>
        </w:tc>
        <w:tc>
          <w:tcPr>
            <w:tcW w:w="2354" w:type="dxa"/>
            <w:gridSpan w:val="5"/>
            <w:tcBorders>
              <w:bottom w:val="single" w:sz="8" w:space="0" w:color="auto"/>
            </w:tcBorders>
            <w:shd w:val="clear" w:color="auto" w:fill="auto"/>
            <w:vAlign w:val="center"/>
          </w:tcPr>
          <w:p w14:paraId="5790395B" w14:textId="2BF494C4"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t>Կարագ Սերուցքային, յուղայնությունը՝ 82,5%, բարձր որակի, թարմ վիճակում, պրոտեինի պարունակությունը 0,7 գ, ածխաջուր 0,7 գ, 740 կկալ 200-250 գ, տիտրվող թթվայնությունը՝ 23-ից ոչ ավելի կամ կարագի պլազմայի pH-ը 6,25-ից ոչ պակաս՝ քաղցր սերուցքային տեսակի կարագի համար, 20-25 կգ գործարանային փաթեթներով։  Անվտանգությունը և մակնշումը՝ըստ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w:t>
            </w:r>
          </w:p>
        </w:tc>
      </w:tr>
      <w:tr w:rsidR="001C369E" w:rsidRPr="001C369E" w14:paraId="1013D14B" w14:textId="77777777" w:rsidTr="001C369E">
        <w:trPr>
          <w:trHeight w:val="39"/>
        </w:trPr>
        <w:tc>
          <w:tcPr>
            <w:tcW w:w="628" w:type="dxa"/>
            <w:shd w:val="clear" w:color="auto" w:fill="auto"/>
            <w:vAlign w:val="center"/>
          </w:tcPr>
          <w:p w14:paraId="481D1D36" w14:textId="77777777" w:rsidR="001C369E" w:rsidRPr="009832E6" w:rsidRDefault="001C369E" w:rsidP="00CD5E41">
            <w:pPr>
              <w:pStyle w:val="Default"/>
              <w:widowControl w:val="0"/>
              <w:numPr>
                <w:ilvl w:val="0"/>
                <w:numId w:val="11"/>
              </w:numPr>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1FF67AC2" w14:textId="65AE7837"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sz w:val="18"/>
                <w:szCs w:val="20"/>
              </w:rPr>
              <w:t>Պանիր լոռի</w:t>
            </w:r>
          </w:p>
        </w:tc>
        <w:tc>
          <w:tcPr>
            <w:tcW w:w="567" w:type="dxa"/>
            <w:gridSpan w:val="3"/>
            <w:tcBorders>
              <w:bottom w:val="single" w:sz="8" w:space="0" w:color="auto"/>
            </w:tcBorders>
            <w:shd w:val="clear" w:color="auto" w:fill="auto"/>
            <w:vAlign w:val="center"/>
          </w:tcPr>
          <w:p w14:paraId="4DD02BA8" w14:textId="3EE4DA49"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կգ</w:t>
            </w:r>
          </w:p>
        </w:tc>
        <w:tc>
          <w:tcPr>
            <w:tcW w:w="708" w:type="dxa"/>
            <w:tcBorders>
              <w:bottom w:val="single" w:sz="8" w:space="0" w:color="auto"/>
            </w:tcBorders>
            <w:shd w:val="clear" w:color="auto" w:fill="auto"/>
            <w:vAlign w:val="center"/>
          </w:tcPr>
          <w:p w14:paraId="4627BB4D" w14:textId="4B33D94D"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75</w:t>
            </w:r>
          </w:p>
        </w:tc>
        <w:tc>
          <w:tcPr>
            <w:tcW w:w="851" w:type="dxa"/>
            <w:gridSpan w:val="4"/>
            <w:tcBorders>
              <w:bottom w:val="single" w:sz="8" w:space="0" w:color="auto"/>
            </w:tcBorders>
            <w:shd w:val="clear" w:color="auto" w:fill="auto"/>
            <w:vAlign w:val="center"/>
          </w:tcPr>
          <w:p w14:paraId="7D4948B1" w14:textId="07ADA51D"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75</w:t>
            </w:r>
          </w:p>
        </w:tc>
        <w:tc>
          <w:tcPr>
            <w:tcW w:w="992" w:type="dxa"/>
            <w:gridSpan w:val="3"/>
            <w:tcBorders>
              <w:bottom w:val="single" w:sz="8" w:space="0" w:color="auto"/>
            </w:tcBorders>
            <w:shd w:val="clear" w:color="auto" w:fill="auto"/>
            <w:vAlign w:val="center"/>
          </w:tcPr>
          <w:p w14:paraId="7F76B8B1" w14:textId="51F8A18F"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195000</w:t>
            </w:r>
          </w:p>
        </w:tc>
        <w:tc>
          <w:tcPr>
            <w:tcW w:w="992" w:type="dxa"/>
            <w:gridSpan w:val="3"/>
            <w:tcBorders>
              <w:bottom w:val="single" w:sz="8" w:space="0" w:color="auto"/>
            </w:tcBorders>
            <w:shd w:val="clear" w:color="auto" w:fill="auto"/>
            <w:vAlign w:val="center"/>
          </w:tcPr>
          <w:p w14:paraId="08984B07" w14:textId="2F169CC7"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195000</w:t>
            </w:r>
          </w:p>
        </w:tc>
        <w:tc>
          <w:tcPr>
            <w:tcW w:w="2523" w:type="dxa"/>
            <w:gridSpan w:val="7"/>
            <w:tcBorders>
              <w:bottom w:val="single" w:sz="8" w:space="0" w:color="auto"/>
            </w:tcBorders>
            <w:shd w:val="clear" w:color="auto" w:fill="auto"/>
            <w:vAlign w:val="center"/>
          </w:tcPr>
          <w:p w14:paraId="5959E385" w14:textId="77777777" w:rsidR="001C369E" w:rsidRPr="001C369E" w:rsidRDefault="001C369E" w:rsidP="001C369E">
            <w:pPr>
              <w:ind w:right="-103"/>
              <w:rPr>
                <w:rFonts w:ascii="GHEA Grapalat" w:hAnsi="GHEA Grapalat" w:cs="Calibri"/>
                <w:sz w:val="14"/>
                <w:szCs w:val="16"/>
                <w:lang w:val="hy-AM"/>
              </w:rPr>
            </w:pPr>
            <w:r w:rsidRPr="001C369E">
              <w:rPr>
                <w:rFonts w:ascii="GHEA Grapalat" w:hAnsi="GHEA Grapalat" w:cs="Arial"/>
                <w:sz w:val="14"/>
                <w:szCs w:val="16"/>
                <w:lang w:val="hy-AM"/>
              </w:rPr>
              <w:t>Սպիտակ աղաջրային պանիր, կովի կաթից, 40-50%  յուղայնությամբ։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r w:rsidRPr="001C369E">
              <w:rPr>
                <w:rFonts w:ascii="GHEA Grapalat" w:hAnsi="GHEA Grapalat" w:cs="Calibri"/>
                <w:sz w:val="14"/>
                <w:szCs w:val="16"/>
                <w:lang w:val="hy-AM"/>
              </w:rPr>
              <w:t>Արտադրանքը պետք է համապատասխանի արտադրատեսակի համար հաստատված տեխնիկական պայմաններին։</w:t>
            </w:r>
          </w:p>
          <w:p w14:paraId="5582EE3C" w14:textId="687A4419"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t>«Մակնշումը՝ ընթեռնելի»</w:t>
            </w:r>
          </w:p>
        </w:tc>
        <w:tc>
          <w:tcPr>
            <w:tcW w:w="2354" w:type="dxa"/>
            <w:gridSpan w:val="5"/>
            <w:tcBorders>
              <w:bottom w:val="single" w:sz="8" w:space="0" w:color="auto"/>
            </w:tcBorders>
            <w:shd w:val="clear" w:color="auto" w:fill="auto"/>
            <w:vAlign w:val="center"/>
          </w:tcPr>
          <w:p w14:paraId="60FBEA75" w14:textId="77777777" w:rsidR="001C369E" w:rsidRPr="001C369E" w:rsidRDefault="001C369E" w:rsidP="001C369E">
            <w:pPr>
              <w:ind w:right="-103"/>
              <w:rPr>
                <w:rFonts w:ascii="GHEA Grapalat" w:hAnsi="GHEA Grapalat" w:cs="Calibri"/>
                <w:sz w:val="14"/>
                <w:szCs w:val="16"/>
                <w:lang w:val="hy-AM"/>
              </w:rPr>
            </w:pPr>
            <w:r w:rsidRPr="001C369E">
              <w:rPr>
                <w:rFonts w:ascii="GHEA Grapalat" w:hAnsi="GHEA Grapalat" w:cs="Arial"/>
                <w:sz w:val="14"/>
                <w:szCs w:val="16"/>
                <w:lang w:val="hy-AM"/>
              </w:rPr>
              <w:t>Սպիտակ աղաջրային պանիր, կովի կաթից, 40-50%  յուղայնությամբ։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r w:rsidRPr="001C369E">
              <w:rPr>
                <w:rFonts w:ascii="GHEA Grapalat" w:hAnsi="GHEA Grapalat" w:cs="Calibri"/>
                <w:sz w:val="14"/>
                <w:szCs w:val="16"/>
                <w:lang w:val="hy-AM"/>
              </w:rPr>
              <w:t>Արտադրանքը պետք է համապատասխանի արտադրատեսակի համար հաստատված տեխնիկական պայմաններին։</w:t>
            </w:r>
          </w:p>
          <w:p w14:paraId="1AFA5176" w14:textId="3B5E80BE"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t>«Մակնշումը՝ ընթեռնելի»</w:t>
            </w:r>
          </w:p>
        </w:tc>
      </w:tr>
      <w:tr w:rsidR="001C369E" w:rsidRPr="001C369E" w14:paraId="1376E2DA" w14:textId="77777777" w:rsidTr="001C369E">
        <w:trPr>
          <w:trHeight w:val="39"/>
        </w:trPr>
        <w:tc>
          <w:tcPr>
            <w:tcW w:w="628" w:type="dxa"/>
            <w:shd w:val="clear" w:color="auto" w:fill="auto"/>
            <w:vAlign w:val="center"/>
          </w:tcPr>
          <w:p w14:paraId="2865729C" w14:textId="77777777" w:rsidR="001C369E" w:rsidRPr="00CD5E41" w:rsidRDefault="001C369E" w:rsidP="00CD5E41">
            <w:pPr>
              <w:pStyle w:val="ListParagraph"/>
              <w:widowControl w:val="0"/>
              <w:numPr>
                <w:ilvl w:val="0"/>
                <w:numId w:val="11"/>
              </w:numPr>
              <w:spacing w:before="0" w:after="0"/>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56EAA615" w14:textId="7146BB95"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sz w:val="18"/>
                <w:szCs w:val="20"/>
              </w:rPr>
              <w:t>Պանիր չանախ</w:t>
            </w:r>
          </w:p>
        </w:tc>
        <w:tc>
          <w:tcPr>
            <w:tcW w:w="567" w:type="dxa"/>
            <w:gridSpan w:val="3"/>
            <w:tcBorders>
              <w:bottom w:val="single" w:sz="8" w:space="0" w:color="auto"/>
            </w:tcBorders>
            <w:shd w:val="clear" w:color="auto" w:fill="auto"/>
            <w:vAlign w:val="center"/>
          </w:tcPr>
          <w:p w14:paraId="02F2648D" w14:textId="6C96F77C"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կգ</w:t>
            </w:r>
          </w:p>
        </w:tc>
        <w:tc>
          <w:tcPr>
            <w:tcW w:w="708" w:type="dxa"/>
            <w:tcBorders>
              <w:bottom w:val="single" w:sz="8" w:space="0" w:color="auto"/>
            </w:tcBorders>
            <w:shd w:val="clear" w:color="auto" w:fill="auto"/>
            <w:vAlign w:val="center"/>
          </w:tcPr>
          <w:p w14:paraId="28081E6F" w14:textId="1F244EEB"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100</w:t>
            </w:r>
          </w:p>
        </w:tc>
        <w:tc>
          <w:tcPr>
            <w:tcW w:w="851" w:type="dxa"/>
            <w:gridSpan w:val="4"/>
            <w:tcBorders>
              <w:bottom w:val="single" w:sz="8" w:space="0" w:color="auto"/>
            </w:tcBorders>
            <w:shd w:val="clear" w:color="auto" w:fill="auto"/>
            <w:vAlign w:val="center"/>
          </w:tcPr>
          <w:p w14:paraId="5A845E6B" w14:textId="2BA3F25F"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100</w:t>
            </w:r>
          </w:p>
        </w:tc>
        <w:tc>
          <w:tcPr>
            <w:tcW w:w="992" w:type="dxa"/>
            <w:gridSpan w:val="3"/>
            <w:tcBorders>
              <w:bottom w:val="single" w:sz="8" w:space="0" w:color="auto"/>
            </w:tcBorders>
            <w:shd w:val="clear" w:color="auto" w:fill="auto"/>
            <w:vAlign w:val="center"/>
          </w:tcPr>
          <w:p w14:paraId="23271467" w14:textId="4A5ABD4C"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170000</w:t>
            </w:r>
          </w:p>
        </w:tc>
        <w:tc>
          <w:tcPr>
            <w:tcW w:w="992" w:type="dxa"/>
            <w:gridSpan w:val="3"/>
            <w:tcBorders>
              <w:bottom w:val="single" w:sz="8" w:space="0" w:color="auto"/>
            </w:tcBorders>
            <w:shd w:val="clear" w:color="auto" w:fill="auto"/>
            <w:vAlign w:val="center"/>
          </w:tcPr>
          <w:p w14:paraId="2D466B9E" w14:textId="118940FB"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170000</w:t>
            </w:r>
          </w:p>
        </w:tc>
        <w:tc>
          <w:tcPr>
            <w:tcW w:w="2523" w:type="dxa"/>
            <w:gridSpan w:val="7"/>
            <w:tcBorders>
              <w:bottom w:val="single" w:sz="8" w:space="0" w:color="auto"/>
            </w:tcBorders>
            <w:shd w:val="clear" w:color="auto" w:fill="auto"/>
            <w:vAlign w:val="center"/>
          </w:tcPr>
          <w:p w14:paraId="35936AAB" w14:textId="77777777" w:rsidR="001C369E" w:rsidRPr="001C369E" w:rsidRDefault="001C369E" w:rsidP="001C369E">
            <w:pPr>
              <w:ind w:right="-103"/>
              <w:rPr>
                <w:rFonts w:ascii="GHEA Grapalat" w:hAnsi="GHEA Grapalat" w:cs="Calibri"/>
                <w:sz w:val="14"/>
                <w:szCs w:val="16"/>
                <w:lang w:val="hy-AM"/>
              </w:rPr>
            </w:pPr>
            <w:r w:rsidRPr="001C369E">
              <w:rPr>
                <w:rFonts w:ascii="GHEA Grapalat" w:hAnsi="GHEA Grapalat" w:cs="Arial"/>
                <w:sz w:val="14"/>
                <w:szCs w:val="16"/>
                <w:lang w:val="hy-AM"/>
              </w:rPr>
              <w:t xml:space="preserve">Սպիտակ աղաջրային պանիր, կովի կաթից, 36-40%  յուղայնությամբ։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w:t>
            </w:r>
            <w:r w:rsidRPr="001C369E">
              <w:rPr>
                <w:rFonts w:ascii="GHEA Grapalat" w:hAnsi="GHEA Grapalat" w:cs="Arial"/>
                <w:sz w:val="14"/>
                <w:szCs w:val="16"/>
                <w:lang w:val="hy-AM"/>
              </w:rPr>
              <w:lastRenderedPageBreak/>
              <w:t>կանոնակարգի» և «Սննդամթերքի անվտանգության մասին» ՀՀ օրենքի 9-րդ հոդվածի:</w:t>
            </w:r>
            <w:r w:rsidRPr="001C369E">
              <w:rPr>
                <w:rFonts w:ascii="GHEA Grapalat" w:hAnsi="GHEA Grapalat" w:cs="Calibri"/>
                <w:sz w:val="14"/>
                <w:szCs w:val="16"/>
                <w:lang w:val="hy-AM"/>
              </w:rPr>
              <w:t>Արտադրանքը պետք է համապատասխանի արտադրատեսակի համար հաստատված տեխնիկական պայմաններին։</w:t>
            </w:r>
          </w:p>
          <w:p w14:paraId="019B48B8" w14:textId="736FF810"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t>«Մակնշումը՝ ընթեռնելի»</w:t>
            </w:r>
          </w:p>
        </w:tc>
        <w:tc>
          <w:tcPr>
            <w:tcW w:w="2354" w:type="dxa"/>
            <w:gridSpan w:val="5"/>
            <w:tcBorders>
              <w:bottom w:val="single" w:sz="8" w:space="0" w:color="auto"/>
            </w:tcBorders>
            <w:shd w:val="clear" w:color="auto" w:fill="auto"/>
            <w:vAlign w:val="center"/>
          </w:tcPr>
          <w:p w14:paraId="337DC4A1" w14:textId="77777777" w:rsidR="001C369E" w:rsidRPr="001C369E" w:rsidRDefault="001C369E" w:rsidP="001C369E">
            <w:pPr>
              <w:ind w:right="-103"/>
              <w:rPr>
                <w:rFonts w:ascii="GHEA Grapalat" w:hAnsi="GHEA Grapalat" w:cs="Calibri"/>
                <w:sz w:val="14"/>
                <w:szCs w:val="16"/>
                <w:lang w:val="hy-AM"/>
              </w:rPr>
            </w:pPr>
            <w:r w:rsidRPr="001C369E">
              <w:rPr>
                <w:rFonts w:ascii="GHEA Grapalat" w:hAnsi="GHEA Grapalat" w:cs="Arial"/>
                <w:sz w:val="14"/>
                <w:szCs w:val="16"/>
                <w:lang w:val="hy-AM"/>
              </w:rPr>
              <w:lastRenderedPageBreak/>
              <w:t xml:space="preserve">Սպիտակ աղաջրային պանիր, կովի կաթից, 36-40%  յուղայնությամբ։ Անվտանգությունը և մակնշումը՝ ըստ ՀՀ կառավարության 2006թ. դեկտեմբերի 21-ի N 1925-Ն որոշմամբ հաստատված «Կաթին, կաթնամթերքին և դրանց արտադրությանը ներկայացվող </w:t>
            </w:r>
            <w:r w:rsidRPr="001C369E">
              <w:rPr>
                <w:rFonts w:ascii="GHEA Grapalat" w:hAnsi="GHEA Grapalat" w:cs="Arial"/>
                <w:sz w:val="14"/>
                <w:szCs w:val="16"/>
                <w:lang w:val="hy-AM"/>
              </w:rPr>
              <w:lastRenderedPageBreak/>
              <w:t>պահանջների տեխնիկական կանոնակարգի» և «Սննդամթերքի անվտանգության մասին» ՀՀ օրենքի 9-րդ հոդվածի:</w:t>
            </w:r>
            <w:r w:rsidRPr="001C369E">
              <w:rPr>
                <w:rFonts w:ascii="GHEA Grapalat" w:hAnsi="GHEA Grapalat" w:cs="Calibri"/>
                <w:sz w:val="14"/>
                <w:szCs w:val="16"/>
                <w:lang w:val="hy-AM"/>
              </w:rPr>
              <w:t>Արտադրանքը պետք է համապատասխանի արտադրատեսակի համար հաստատված տեխնիկական պայմաններին։</w:t>
            </w:r>
          </w:p>
          <w:p w14:paraId="3D4176C9" w14:textId="7AED1287"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t>«Մակնշումը՝ ընթեռնելի»</w:t>
            </w:r>
          </w:p>
        </w:tc>
      </w:tr>
      <w:tr w:rsidR="001C369E" w:rsidRPr="00A17F70" w14:paraId="3E544B82" w14:textId="77777777" w:rsidTr="001C369E">
        <w:trPr>
          <w:trHeight w:val="39"/>
        </w:trPr>
        <w:tc>
          <w:tcPr>
            <w:tcW w:w="628" w:type="dxa"/>
            <w:shd w:val="clear" w:color="auto" w:fill="auto"/>
            <w:vAlign w:val="center"/>
          </w:tcPr>
          <w:p w14:paraId="7E76A9A3" w14:textId="1AF5AAD1" w:rsidR="001C369E" w:rsidRPr="00CD5E41" w:rsidRDefault="001C369E" w:rsidP="00CD5E41">
            <w:pPr>
              <w:pStyle w:val="ListParagraph"/>
              <w:widowControl w:val="0"/>
              <w:numPr>
                <w:ilvl w:val="0"/>
                <w:numId w:val="11"/>
              </w:numPr>
              <w:spacing w:before="0" w:after="0"/>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2956DDF5" w14:textId="419728A8"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sz w:val="18"/>
                <w:szCs w:val="20"/>
              </w:rPr>
              <w:t>Կաթնաշոռ դասական</w:t>
            </w:r>
          </w:p>
        </w:tc>
        <w:tc>
          <w:tcPr>
            <w:tcW w:w="567" w:type="dxa"/>
            <w:gridSpan w:val="3"/>
            <w:tcBorders>
              <w:bottom w:val="single" w:sz="8" w:space="0" w:color="auto"/>
            </w:tcBorders>
            <w:shd w:val="clear" w:color="auto" w:fill="auto"/>
            <w:vAlign w:val="center"/>
          </w:tcPr>
          <w:p w14:paraId="048DD0B5" w14:textId="76A14F7F"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կգ</w:t>
            </w:r>
          </w:p>
        </w:tc>
        <w:tc>
          <w:tcPr>
            <w:tcW w:w="708" w:type="dxa"/>
            <w:tcBorders>
              <w:bottom w:val="single" w:sz="8" w:space="0" w:color="auto"/>
            </w:tcBorders>
            <w:shd w:val="clear" w:color="auto" w:fill="auto"/>
            <w:vAlign w:val="center"/>
          </w:tcPr>
          <w:p w14:paraId="4F8C54EB" w14:textId="4EF44F15"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30</w:t>
            </w:r>
          </w:p>
        </w:tc>
        <w:tc>
          <w:tcPr>
            <w:tcW w:w="851" w:type="dxa"/>
            <w:gridSpan w:val="4"/>
            <w:tcBorders>
              <w:bottom w:val="single" w:sz="8" w:space="0" w:color="auto"/>
            </w:tcBorders>
            <w:shd w:val="clear" w:color="auto" w:fill="auto"/>
            <w:vAlign w:val="center"/>
          </w:tcPr>
          <w:p w14:paraId="55A298CE" w14:textId="4B960020"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30</w:t>
            </w:r>
          </w:p>
        </w:tc>
        <w:tc>
          <w:tcPr>
            <w:tcW w:w="992" w:type="dxa"/>
            <w:gridSpan w:val="3"/>
            <w:tcBorders>
              <w:bottom w:val="single" w:sz="8" w:space="0" w:color="auto"/>
            </w:tcBorders>
            <w:shd w:val="clear" w:color="auto" w:fill="auto"/>
            <w:vAlign w:val="center"/>
          </w:tcPr>
          <w:p w14:paraId="59CD0415" w14:textId="161CD7FD"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45000</w:t>
            </w:r>
          </w:p>
        </w:tc>
        <w:tc>
          <w:tcPr>
            <w:tcW w:w="992" w:type="dxa"/>
            <w:gridSpan w:val="3"/>
            <w:tcBorders>
              <w:bottom w:val="single" w:sz="8" w:space="0" w:color="auto"/>
            </w:tcBorders>
            <w:shd w:val="clear" w:color="auto" w:fill="auto"/>
            <w:vAlign w:val="center"/>
          </w:tcPr>
          <w:p w14:paraId="29226D07" w14:textId="598EA9FC"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45000</w:t>
            </w:r>
          </w:p>
        </w:tc>
        <w:tc>
          <w:tcPr>
            <w:tcW w:w="2523" w:type="dxa"/>
            <w:gridSpan w:val="7"/>
            <w:tcBorders>
              <w:bottom w:val="single" w:sz="8" w:space="0" w:color="auto"/>
            </w:tcBorders>
            <w:shd w:val="clear" w:color="auto" w:fill="auto"/>
            <w:vAlign w:val="center"/>
          </w:tcPr>
          <w:p w14:paraId="28BD5F64" w14:textId="298C64C4"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t xml:space="preserve">Կաթնաշոռ կովի կաթից, տեղական արտադրության,18 և 9,0% յուղի պարունակությամբ, թթվայնությունը` 210-240 °T, Չափածրարված  200-500գ փաթեթներով: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  </w:t>
            </w:r>
          </w:p>
        </w:tc>
        <w:tc>
          <w:tcPr>
            <w:tcW w:w="2354" w:type="dxa"/>
            <w:gridSpan w:val="5"/>
            <w:tcBorders>
              <w:bottom w:val="single" w:sz="8" w:space="0" w:color="auto"/>
            </w:tcBorders>
            <w:shd w:val="clear" w:color="auto" w:fill="auto"/>
            <w:vAlign w:val="center"/>
          </w:tcPr>
          <w:p w14:paraId="04013B80" w14:textId="73ECAE2A"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t xml:space="preserve">Կաթնաշոռ կովի կաթից, տեղական արտադրության,18 և 9,0% յուղի պարունակությամբ, թթվայնությունը` 210-240 °T, Չափածրարված  200-500գ փաթեթներով: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  </w:t>
            </w:r>
          </w:p>
        </w:tc>
      </w:tr>
      <w:tr w:rsidR="001C369E" w:rsidRPr="00A17F70" w14:paraId="62C37261" w14:textId="77777777" w:rsidTr="001C369E">
        <w:trPr>
          <w:trHeight w:val="39"/>
        </w:trPr>
        <w:tc>
          <w:tcPr>
            <w:tcW w:w="628" w:type="dxa"/>
            <w:shd w:val="clear" w:color="auto" w:fill="auto"/>
            <w:vAlign w:val="center"/>
          </w:tcPr>
          <w:p w14:paraId="38846A8C" w14:textId="5DA6D3FD" w:rsidR="001C369E" w:rsidRPr="00CD5E41" w:rsidRDefault="001C369E" w:rsidP="00CD5E41">
            <w:pPr>
              <w:pStyle w:val="ListParagraph"/>
              <w:widowControl w:val="0"/>
              <w:numPr>
                <w:ilvl w:val="0"/>
                <w:numId w:val="11"/>
              </w:numPr>
              <w:spacing w:before="0" w:after="0"/>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4AF849A9" w14:textId="5EFF93AA"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sz w:val="18"/>
                <w:szCs w:val="20"/>
              </w:rPr>
              <w:t>Մածուն</w:t>
            </w:r>
          </w:p>
        </w:tc>
        <w:tc>
          <w:tcPr>
            <w:tcW w:w="567" w:type="dxa"/>
            <w:gridSpan w:val="3"/>
            <w:tcBorders>
              <w:bottom w:val="single" w:sz="8" w:space="0" w:color="auto"/>
            </w:tcBorders>
            <w:shd w:val="clear" w:color="auto" w:fill="auto"/>
            <w:vAlign w:val="center"/>
          </w:tcPr>
          <w:p w14:paraId="322EB934" w14:textId="2573BA4B"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կգ</w:t>
            </w:r>
          </w:p>
        </w:tc>
        <w:tc>
          <w:tcPr>
            <w:tcW w:w="708" w:type="dxa"/>
            <w:tcBorders>
              <w:bottom w:val="single" w:sz="8" w:space="0" w:color="auto"/>
            </w:tcBorders>
            <w:shd w:val="clear" w:color="auto" w:fill="auto"/>
            <w:vAlign w:val="center"/>
          </w:tcPr>
          <w:p w14:paraId="4583CD71" w14:textId="0D8ABDEF"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60</w:t>
            </w:r>
          </w:p>
        </w:tc>
        <w:tc>
          <w:tcPr>
            <w:tcW w:w="851" w:type="dxa"/>
            <w:gridSpan w:val="4"/>
            <w:tcBorders>
              <w:bottom w:val="single" w:sz="8" w:space="0" w:color="auto"/>
            </w:tcBorders>
            <w:shd w:val="clear" w:color="auto" w:fill="auto"/>
            <w:vAlign w:val="center"/>
          </w:tcPr>
          <w:p w14:paraId="6C6D41D0" w14:textId="548FAEC1"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60</w:t>
            </w:r>
          </w:p>
        </w:tc>
        <w:tc>
          <w:tcPr>
            <w:tcW w:w="992" w:type="dxa"/>
            <w:gridSpan w:val="3"/>
            <w:tcBorders>
              <w:bottom w:val="single" w:sz="8" w:space="0" w:color="auto"/>
            </w:tcBorders>
            <w:shd w:val="clear" w:color="auto" w:fill="auto"/>
            <w:vAlign w:val="center"/>
          </w:tcPr>
          <w:p w14:paraId="3682B9A1" w14:textId="6B96D468"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36000</w:t>
            </w:r>
          </w:p>
        </w:tc>
        <w:tc>
          <w:tcPr>
            <w:tcW w:w="992" w:type="dxa"/>
            <w:gridSpan w:val="3"/>
            <w:tcBorders>
              <w:bottom w:val="single" w:sz="8" w:space="0" w:color="auto"/>
            </w:tcBorders>
            <w:shd w:val="clear" w:color="auto" w:fill="auto"/>
            <w:vAlign w:val="center"/>
          </w:tcPr>
          <w:p w14:paraId="50183313" w14:textId="511C095A"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36000</w:t>
            </w:r>
          </w:p>
        </w:tc>
        <w:tc>
          <w:tcPr>
            <w:tcW w:w="2523" w:type="dxa"/>
            <w:gridSpan w:val="7"/>
            <w:tcBorders>
              <w:bottom w:val="single" w:sz="8" w:space="0" w:color="auto"/>
            </w:tcBorders>
            <w:shd w:val="clear" w:color="auto" w:fill="auto"/>
            <w:vAlign w:val="center"/>
          </w:tcPr>
          <w:p w14:paraId="4B6C34B9" w14:textId="0A027CDC"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t>Մածուն չափածրարված առավելագույնը 1000գ տարաներով: Թարմ կովի կաթից պատրաստված կաթնամթերք, թանձր համասեռ մակարդուկ առանց շիճուկի անջատման և գազաառաջացման, գույնը կաթնասպիտակ, հավասարաչափ ամբողջ զանգվածով, կաթնայուղի զանգվածային մասը 3,2%, ,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 և 9-րդ հոդվածի։</w:t>
            </w:r>
          </w:p>
        </w:tc>
        <w:tc>
          <w:tcPr>
            <w:tcW w:w="2354" w:type="dxa"/>
            <w:gridSpan w:val="5"/>
            <w:tcBorders>
              <w:bottom w:val="single" w:sz="8" w:space="0" w:color="auto"/>
            </w:tcBorders>
            <w:shd w:val="clear" w:color="auto" w:fill="auto"/>
            <w:vAlign w:val="center"/>
          </w:tcPr>
          <w:p w14:paraId="112F685D" w14:textId="59E27B77"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t>Մածուն չափածրարված առավելագույնը 1000գ տարաներով: Թարմ կովի կաթից պատրաստված կաթնամթերք, թանձր համասեռ մակարդուկ առանց շիճուկի անջատման և գազաառաջացման, գույնը կաթնասպիտակ, հավասարաչափ ամբողջ զանգվածով, կաթնայուղի զանգվածային մասը 3,2%, ,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 և 9-րդ հոդվածի։</w:t>
            </w:r>
          </w:p>
        </w:tc>
      </w:tr>
      <w:tr w:rsidR="001C369E" w:rsidRPr="00A17F70" w14:paraId="244BB1DA" w14:textId="77777777" w:rsidTr="001C369E">
        <w:trPr>
          <w:trHeight w:val="39"/>
        </w:trPr>
        <w:tc>
          <w:tcPr>
            <w:tcW w:w="628" w:type="dxa"/>
            <w:shd w:val="clear" w:color="auto" w:fill="auto"/>
            <w:vAlign w:val="center"/>
          </w:tcPr>
          <w:p w14:paraId="47996A51" w14:textId="641F765C" w:rsidR="001C369E" w:rsidRPr="00CD5E41" w:rsidRDefault="001C369E" w:rsidP="00CD5E41">
            <w:pPr>
              <w:pStyle w:val="ListParagraph"/>
              <w:widowControl w:val="0"/>
              <w:numPr>
                <w:ilvl w:val="0"/>
                <w:numId w:val="11"/>
              </w:numPr>
              <w:spacing w:before="0" w:after="0"/>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639091EC" w14:textId="0DD0CA69"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sz w:val="18"/>
                <w:szCs w:val="20"/>
              </w:rPr>
              <w:t>Բրինձ</w:t>
            </w:r>
          </w:p>
        </w:tc>
        <w:tc>
          <w:tcPr>
            <w:tcW w:w="567" w:type="dxa"/>
            <w:gridSpan w:val="3"/>
            <w:tcBorders>
              <w:bottom w:val="single" w:sz="8" w:space="0" w:color="auto"/>
            </w:tcBorders>
            <w:shd w:val="clear" w:color="auto" w:fill="auto"/>
            <w:vAlign w:val="center"/>
          </w:tcPr>
          <w:p w14:paraId="3C3AE52C" w14:textId="63BE8C29"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կգ</w:t>
            </w:r>
          </w:p>
        </w:tc>
        <w:tc>
          <w:tcPr>
            <w:tcW w:w="708" w:type="dxa"/>
            <w:tcBorders>
              <w:bottom w:val="single" w:sz="8" w:space="0" w:color="auto"/>
            </w:tcBorders>
            <w:shd w:val="clear" w:color="auto" w:fill="auto"/>
            <w:vAlign w:val="center"/>
          </w:tcPr>
          <w:p w14:paraId="3A76AC0A" w14:textId="1EA5437B"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62</w:t>
            </w:r>
          </w:p>
        </w:tc>
        <w:tc>
          <w:tcPr>
            <w:tcW w:w="851" w:type="dxa"/>
            <w:gridSpan w:val="4"/>
            <w:tcBorders>
              <w:bottom w:val="single" w:sz="8" w:space="0" w:color="auto"/>
            </w:tcBorders>
            <w:shd w:val="clear" w:color="auto" w:fill="auto"/>
            <w:vAlign w:val="center"/>
          </w:tcPr>
          <w:p w14:paraId="75B2DA6A" w14:textId="273007DE"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62</w:t>
            </w:r>
          </w:p>
        </w:tc>
        <w:tc>
          <w:tcPr>
            <w:tcW w:w="992" w:type="dxa"/>
            <w:gridSpan w:val="3"/>
            <w:tcBorders>
              <w:bottom w:val="single" w:sz="8" w:space="0" w:color="auto"/>
            </w:tcBorders>
            <w:shd w:val="clear" w:color="auto" w:fill="auto"/>
            <w:vAlign w:val="center"/>
          </w:tcPr>
          <w:p w14:paraId="69720C17" w14:textId="145F8F46"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43400</w:t>
            </w:r>
          </w:p>
        </w:tc>
        <w:tc>
          <w:tcPr>
            <w:tcW w:w="992" w:type="dxa"/>
            <w:gridSpan w:val="3"/>
            <w:tcBorders>
              <w:bottom w:val="single" w:sz="8" w:space="0" w:color="auto"/>
            </w:tcBorders>
            <w:shd w:val="clear" w:color="auto" w:fill="auto"/>
            <w:vAlign w:val="center"/>
          </w:tcPr>
          <w:p w14:paraId="5746CAA9" w14:textId="3B9FB59C"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43400</w:t>
            </w:r>
          </w:p>
        </w:tc>
        <w:tc>
          <w:tcPr>
            <w:tcW w:w="2523" w:type="dxa"/>
            <w:gridSpan w:val="7"/>
            <w:tcBorders>
              <w:bottom w:val="single" w:sz="8" w:space="0" w:color="auto"/>
            </w:tcBorders>
            <w:shd w:val="clear" w:color="auto" w:fill="auto"/>
            <w:vAlign w:val="center"/>
          </w:tcPr>
          <w:p w14:paraId="51D99C58" w14:textId="1C7CCC9B"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Sylfaen"/>
                <w:color w:val="000000"/>
                <w:sz w:val="14"/>
                <w:szCs w:val="16"/>
                <w:shd w:val="clear" w:color="auto" w:fill="FFFFFF"/>
                <w:lang w:val="hy-AM"/>
              </w:rPr>
              <w:t xml:space="preserve">Սպիտակ, խոշոր, բարձր, երկար տեսակի, չկոտրած, լայնությունից բաժանվում են 1-ից մինչև 4 տիպերի, ըստ տիպերի խոնավությունը 13%-ից մինչև 15%, </w:t>
            </w:r>
            <w:r w:rsidRPr="001C369E">
              <w:rPr>
                <w:rFonts w:ascii="GHEA Grapalat" w:hAnsi="GHEA Grapalat" w:cs="Sylfaen"/>
                <w:b/>
                <w:color w:val="000000"/>
                <w:sz w:val="14"/>
                <w:szCs w:val="16"/>
                <w:shd w:val="clear" w:color="auto" w:fill="FFFFFF"/>
                <w:lang w:val="hy-AM"/>
              </w:rPr>
              <w:t>Եփելիս՝  չխմորվող</w:t>
            </w:r>
            <w:r w:rsidRPr="001C369E">
              <w:rPr>
                <w:rFonts w:ascii="GHEA Grapalat" w:hAnsi="GHEA Grapalat" w:cs="Sylfaen"/>
                <w:color w:val="000000"/>
                <w:sz w:val="14"/>
                <w:szCs w:val="16"/>
                <w:shd w:val="clear" w:color="auto" w:fill="FFFFFF"/>
                <w:lang w:val="hy-AM"/>
              </w:rPr>
              <w:t>, ԳՕՍՏ 6293-90։ Անվտանգությունը և մակնշումը` ըստ ՀՀ կառ.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p>
        </w:tc>
        <w:tc>
          <w:tcPr>
            <w:tcW w:w="2354" w:type="dxa"/>
            <w:gridSpan w:val="5"/>
            <w:tcBorders>
              <w:bottom w:val="single" w:sz="8" w:space="0" w:color="auto"/>
            </w:tcBorders>
            <w:shd w:val="clear" w:color="auto" w:fill="auto"/>
            <w:vAlign w:val="center"/>
          </w:tcPr>
          <w:p w14:paraId="244FCBD7" w14:textId="60A767F5"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Sylfaen"/>
                <w:color w:val="000000"/>
                <w:sz w:val="14"/>
                <w:szCs w:val="16"/>
                <w:shd w:val="clear" w:color="auto" w:fill="FFFFFF"/>
                <w:lang w:val="hy-AM"/>
              </w:rPr>
              <w:t xml:space="preserve">Սպիտակ, խոշոր, բարձր, երկար տեսակի, չկոտրած, լայնությունից բաժանվում են 1-ից մինչև 4 տիպերի, ըստ տիպերի խոնավությունը 13%-ից մինչև 15%, </w:t>
            </w:r>
            <w:r w:rsidRPr="001C369E">
              <w:rPr>
                <w:rFonts w:ascii="GHEA Grapalat" w:hAnsi="GHEA Grapalat" w:cs="Sylfaen"/>
                <w:b/>
                <w:color w:val="000000"/>
                <w:sz w:val="14"/>
                <w:szCs w:val="16"/>
                <w:shd w:val="clear" w:color="auto" w:fill="FFFFFF"/>
                <w:lang w:val="hy-AM"/>
              </w:rPr>
              <w:t>Եփելիս՝  չխմորվող</w:t>
            </w:r>
            <w:r w:rsidRPr="001C369E">
              <w:rPr>
                <w:rFonts w:ascii="GHEA Grapalat" w:hAnsi="GHEA Grapalat" w:cs="Sylfaen"/>
                <w:color w:val="000000"/>
                <w:sz w:val="14"/>
                <w:szCs w:val="16"/>
                <w:shd w:val="clear" w:color="auto" w:fill="FFFFFF"/>
                <w:lang w:val="hy-AM"/>
              </w:rPr>
              <w:t>, ԳՕՍՏ 6293-90։ Անվտանգությունը և մակնշումը` ըստ ՀՀ կառ.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p>
        </w:tc>
      </w:tr>
      <w:tr w:rsidR="001C369E" w:rsidRPr="00A17F70" w14:paraId="1CA30414" w14:textId="77777777" w:rsidTr="001C369E">
        <w:trPr>
          <w:trHeight w:val="39"/>
        </w:trPr>
        <w:tc>
          <w:tcPr>
            <w:tcW w:w="628" w:type="dxa"/>
            <w:shd w:val="clear" w:color="auto" w:fill="auto"/>
            <w:vAlign w:val="center"/>
          </w:tcPr>
          <w:p w14:paraId="013DF7D6" w14:textId="260CA561" w:rsidR="001C369E" w:rsidRPr="00CD5E41" w:rsidRDefault="001C369E" w:rsidP="00CD5E41">
            <w:pPr>
              <w:pStyle w:val="ListParagraph"/>
              <w:widowControl w:val="0"/>
              <w:numPr>
                <w:ilvl w:val="0"/>
                <w:numId w:val="11"/>
              </w:numPr>
              <w:spacing w:before="0" w:after="0"/>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41597940" w14:textId="1DF1D5F8"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sz w:val="18"/>
                <w:szCs w:val="20"/>
              </w:rPr>
              <w:t>Հնդկաձավար</w:t>
            </w:r>
          </w:p>
        </w:tc>
        <w:tc>
          <w:tcPr>
            <w:tcW w:w="567" w:type="dxa"/>
            <w:gridSpan w:val="3"/>
            <w:tcBorders>
              <w:bottom w:val="single" w:sz="8" w:space="0" w:color="auto"/>
            </w:tcBorders>
            <w:shd w:val="clear" w:color="auto" w:fill="auto"/>
            <w:vAlign w:val="center"/>
          </w:tcPr>
          <w:p w14:paraId="208D620C" w14:textId="2013F496"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կգ</w:t>
            </w:r>
          </w:p>
        </w:tc>
        <w:tc>
          <w:tcPr>
            <w:tcW w:w="708" w:type="dxa"/>
            <w:tcBorders>
              <w:bottom w:val="single" w:sz="8" w:space="0" w:color="auto"/>
            </w:tcBorders>
            <w:shd w:val="clear" w:color="auto" w:fill="auto"/>
            <w:vAlign w:val="center"/>
          </w:tcPr>
          <w:p w14:paraId="6AF72479" w14:textId="451A8E5D"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50</w:t>
            </w:r>
          </w:p>
        </w:tc>
        <w:tc>
          <w:tcPr>
            <w:tcW w:w="851" w:type="dxa"/>
            <w:gridSpan w:val="4"/>
            <w:tcBorders>
              <w:bottom w:val="single" w:sz="8" w:space="0" w:color="auto"/>
            </w:tcBorders>
            <w:shd w:val="clear" w:color="auto" w:fill="auto"/>
            <w:vAlign w:val="center"/>
          </w:tcPr>
          <w:p w14:paraId="263F260D" w14:textId="78AA9CBF"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50</w:t>
            </w:r>
          </w:p>
        </w:tc>
        <w:tc>
          <w:tcPr>
            <w:tcW w:w="992" w:type="dxa"/>
            <w:gridSpan w:val="3"/>
            <w:tcBorders>
              <w:bottom w:val="single" w:sz="8" w:space="0" w:color="auto"/>
            </w:tcBorders>
            <w:shd w:val="clear" w:color="auto" w:fill="auto"/>
            <w:vAlign w:val="center"/>
          </w:tcPr>
          <w:p w14:paraId="5FA3905F" w14:textId="31081CB7"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20000</w:t>
            </w:r>
          </w:p>
        </w:tc>
        <w:tc>
          <w:tcPr>
            <w:tcW w:w="992" w:type="dxa"/>
            <w:gridSpan w:val="3"/>
            <w:tcBorders>
              <w:bottom w:val="single" w:sz="8" w:space="0" w:color="auto"/>
            </w:tcBorders>
            <w:shd w:val="clear" w:color="auto" w:fill="auto"/>
            <w:vAlign w:val="center"/>
          </w:tcPr>
          <w:p w14:paraId="20E66993" w14:textId="7906FB6F"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20000</w:t>
            </w:r>
          </w:p>
        </w:tc>
        <w:tc>
          <w:tcPr>
            <w:tcW w:w="2523" w:type="dxa"/>
            <w:gridSpan w:val="7"/>
            <w:tcBorders>
              <w:bottom w:val="single" w:sz="8" w:space="0" w:color="auto"/>
            </w:tcBorders>
            <w:shd w:val="clear" w:color="auto" w:fill="auto"/>
            <w:vAlign w:val="center"/>
          </w:tcPr>
          <w:p w14:paraId="426CF6CE" w14:textId="7AC21120"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t xml:space="preserve">Հնդկաձավար I կամ II տեսակների, խոնավությունը` 14,0 %-ից ոչ ավելի, հատիկները` 97,5 %-ից ոչ պակաս: Պիտանելիության մնացորդային ժամկետը ոչ պակաս քան 70 %: Փաթեթավորված պոլիէթիլենային փակ թաղանթներով: Անվտանգությունը և մակնշումը՝ ըստ ՀՀ կառավարության 2007թ. հունվարի </w:t>
            </w:r>
            <w:r w:rsidRPr="001C369E">
              <w:rPr>
                <w:rFonts w:ascii="GHEA Grapalat" w:hAnsi="GHEA Grapalat" w:cs="Calibri"/>
                <w:sz w:val="14"/>
                <w:szCs w:val="16"/>
                <w:lang w:val="hy-AM"/>
              </w:rPr>
              <w:lastRenderedPageBreak/>
              <w:t>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2354" w:type="dxa"/>
            <w:gridSpan w:val="5"/>
            <w:tcBorders>
              <w:bottom w:val="single" w:sz="8" w:space="0" w:color="auto"/>
            </w:tcBorders>
            <w:shd w:val="clear" w:color="auto" w:fill="auto"/>
            <w:vAlign w:val="center"/>
          </w:tcPr>
          <w:p w14:paraId="694524D6" w14:textId="114C1925"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lastRenderedPageBreak/>
              <w:t xml:space="preserve">Հնդկաձավար I կամ II տեսակների, խոնավությունը` 14,0 %-ից ոչ ավելի, հատիկները` 97,5 %-ից ոչ պակաս: Պիտանելիության մնացորդային ժամկետը ոչ պակաս քան 70 %: Փաթեթավորված պոլիէթիլենային փակ թաղանթներով: Անվտանգությունը և մակնշումը՝ </w:t>
            </w:r>
            <w:r w:rsidRPr="001C369E">
              <w:rPr>
                <w:rFonts w:ascii="GHEA Grapalat" w:hAnsi="GHEA Grapalat" w:cs="Calibri"/>
                <w:sz w:val="14"/>
                <w:szCs w:val="16"/>
                <w:lang w:val="hy-AM"/>
              </w:rPr>
              <w:lastRenderedPageBreak/>
              <w:t>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r>
      <w:tr w:rsidR="001C369E" w:rsidRPr="00A17F70" w14:paraId="70E77728" w14:textId="77777777" w:rsidTr="001C369E">
        <w:trPr>
          <w:trHeight w:val="39"/>
        </w:trPr>
        <w:tc>
          <w:tcPr>
            <w:tcW w:w="628" w:type="dxa"/>
            <w:shd w:val="clear" w:color="auto" w:fill="auto"/>
            <w:vAlign w:val="center"/>
          </w:tcPr>
          <w:p w14:paraId="3D7DFCC1" w14:textId="4E313AAD" w:rsidR="001C369E" w:rsidRPr="00CD5E41" w:rsidRDefault="001C369E" w:rsidP="00CD5E41">
            <w:pPr>
              <w:pStyle w:val="ListParagraph"/>
              <w:widowControl w:val="0"/>
              <w:numPr>
                <w:ilvl w:val="0"/>
                <w:numId w:val="11"/>
              </w:numPr>
              <w:spacing w:before="0" w:after="0"/>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25563E2C" w14:textId="61AA4AEE"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sz w:val="18"/>
                <w:szCs w:val="20"/>
              </w:rPr>
              <w:t>Ցորենաձավար</w:t>
            </w:r>
          </w:p>
        </w:tc>
        <w:tc>
          <w:tcPr>
            <w:tcW w:w="567" w:type="dxa"/>
            <w:gridSpan w:val="3"/>
            <w:tcBorders>
              <w:bottom w:val="single" w:sz="8" w:space="0" w:color="auto"/>
            </w:tcBorders>
            <w:shd w:val="clear" w:color="auto" w:fill="auto"/>
            <w:vAlign w:val="center"/>
          </w:tcPr>
          <w:p w14:paraId="789BF174" w14:textId="389AE35A"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կգ</w:t>
            </w:r>
          </w:p>
        </w:tc>
        <w:tc>
          <w:tcPr>
            <w:tcW w:w="708" w:type="dxa"/>
            <w:tcBorders>
              <w:bottom w:val="single" w:sz="8" w:space="0" w:color="auto"/>
            </w:tcBorders>
            <w:shd w:val="clear" w:color="auto" w:fill="auto"/>
            <w:vAlign w:val="center"/>
          </w:tcPr>
          <w:p w14:paraId="118AD652" w14:textId="26D466F8"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30</w:t>
            </w:r>
          </w:p>
        </w:tc>
        <w:tc>
          <w:tcPr>
            <w:tcW w:w="851" w:type="dxa"/>
            <w:gridSpan w:val="4"/>
            <w:tcBorders>
              <w:bottom w:val="single" w:sz="8" w:space="0" w:color="auto"/>
            </w:tcBorders>
            <w:shd w:val="clear" w:color="auto" w:fill="auto"/>
            <w:vAlign w:val="center"/>
          </w:tcPr>
          <w:p w14:paraId="164CBFEA" w14:textId="444C4811"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30</w:t>
            </w:r>
          </w:p>
        </w:tc>
        <w:tc>
          <w:tcPr>
            <w:tcW w:w="992" w:type="dxa"/>
            <w:gridSpan w:val="3"/>
            <w:tcBorders>
              <w:bottom w:val="single" w:sz="8" w:space="0" w:color="auto"/>
            </w:tcBorders>
            <w:shd w:val="clear" w:color="auto" w:fill="auto"/>
            <w:vAlign w:val="center"/>
          </w:tcPr>
          <w:p w14:paraId="196B295C" w14:textId="1F42595F"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10500</w:t>
            </w:r>
          </w:p>
        </w:tc>
        <w:tc>
          <w:tcPr>
            <w:tcW w:w="992" w:type="dxa"/>
            <w:gridSpan w:val="3"/>
            <w:tcBorders>
              <w:bottom w:val="single" w:sz="8" w:space="0" w:color="auto"/>
            </w:tcBorders>
            <w:shd w:val="clear" w:color="auto" w:fill="auto"/>
            <w:vAlign w:val="center"/>
          </w:tcPr>
          <w:p w14:paraId="3F1E6E7C" w14:textId="1BE8C265"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10500</w:t>
            </w:r>
          </w:p>
        </w:tc>
        <w:tc>
          <w:tcPr>
            <w:tcW w:w="2523" w:type="dxa"/>
            <w:gridSpan w:val="7"/>
            <w:tcBorders>
              <w:bottom w:val="single" w:sz="8" w:space="0" w:color="auto"/>
            </w:tcBorders>
            <w:shd w:val="clear" w:color="auto" w:fill="auto"/>
            <w:vAlign w:val="center"/>
          </w:tcPr>
          <w:p w14:paraId="0D817081" w14:textId="0217E906"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t>Ցորենաձավար 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ցորենից,փաթեթավորումը` 30կգ ոչ ավելի պարկերով, 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2354" w:type="dxa"/>
            <w:gridSpan w:val="5"/>
            <w:tcBorders>
              <w:bottom w:val="single" w:sz="8" w:space="0" w:color="auto"/>
            </w:tcBorders>
            <w:shd w:val="clear" w:color="auto" w:fill="auto"/>
            <w:vAlign w:val="center"/>
          </w:tcPr>
          <w:p w14:paraId="39C5B618" w14:textId="2F6D4C93"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t>Ցորենաձավար 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ցորենից,փաթեթավորումը` 30կգ ոչ ավելի պարկերով, 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r>
      <w:tr w:rsidR="001C369E" w:rsidRPr="00A17F70" w14:paraId="5A1C0816" w14:textId="77777777" w:rsidTr="001C369E">
        <w:trPr>
          <w:trHeight w:val="70"/>
        </w:trPr>
        <w:tc>
          <w:tcPr>
            <w:tcW w:w="628" w:type="dxa"/>
            <w:shd w:val="clear" w:color="auto" w:fill="auto"/>
            <w:vAlign w:val="center"/>
          </w:tcPr>
          <w:p w14:paraId="47D59BA9" w14:textId="51A4E0C7" w:rsidR="001C369E" w:rsidRPr="00CD5E41" w:rsidRDefault="001C369E" w:rsidP="00CD5E41">
            <w:pPr>
              <w:pStyle w:val="ListParagraph"/>
              <w:widowControl w:val="0"/>
              <w:numPr>
                <w:ilvl w:val="0"/>
                <w:numId w:val="11"/>
              </w:numPr>
              <w:spacing w:before="0" w:after="0"/>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68C17EDB" w14:textId="5D09835F"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sz w:val="18"/>
                <w:szCs w:val="20"/>
              </w:rPr>
              <w:t>Հաց «Մատնաքաշ» կամ «Հրազդան»</w:t>
            </w:r>
          </w:p>
        </w:tc>
        <w:tc>
          <w:tcPr>
            <w:tcW w:w="567" w:type="dxa"/>
            <w:gridSpan w:val="3"/>
            <w:tcBorders>
              <w:bottom w:val="single" w:sz="8" w:space="0" w:color="auto"/>
            </w:tcBorders>
            <w:shd w:val="clear" w:color="auto" w:fill="auto"/>
            <w:vAlign w:val="center"/>
          </w:tcPr>
          <w:p w14:paraId="622C76F1" w14:textId="2910CAC4"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կգ</w:t>
            </w:r>
          </w:p>
        </w:tc>
        <w:tc>
          <w:tcPr>
            <w:tcW w:w="708" w:type="dxa"/>
            <w:tcBorders>
              <w:bottom w:val="single" w:sz="8" w:space="0" w:color="auto"/>
            </w:tcBorders>
            <w:shd w:val="clear" w:color="auto" w:fill="auto"/>
            <w:vAlign w:val="center"/>
          </w:tcPr>
          <w:p w14:paraId="5EDBDE28" w14:textId="3D7F0220"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470</w:t>
            </w:r>
          </w:p>
        </w:tc>
        <w:tc>
          <w:tcPr>
            <w:tcW w:w="851" w:type="dxa"/>
            <w:gridSpan w:val="4"/>
            <w:tcBorders>
              <w:bottom w:val="single" w:sz="8" w:space="0" w:color="auto"/>
            </w:tcBorders>
            <w:shd w:val="clear" w:color="auto" w:fill="auto"/>
            <w:vAlign w:val="center"/>
          </w:tcPr>
          <w:p w14:paraId="33E67FDF" w14:textId="3D75979B"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470</w:t>
            </w:r>
          </w:p>
        </w:tc>
        <w:tc>
          <w:tcPr>
            <w:tcW w:w="992" w:type="dxa"/>
            <w:gridSpan w:val="3"/>
            <w:tcBorders>
              <w:bottom w:val="single" w:sz="8" w:space="0" w:color="auto"/>
            </w:tcBorders>
            <w:shd w:val="clear" w:color="auto" w:fill="auto"/>
            <w:vAlign w:val="center"/>
          </w:tcPr>
          <w:p w14:paraId="2CC45199" w14:textId="4F6B5087"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188000</w:t>
            </w:r>
          </w:p>
        </w:tc>
        <w:tc>
          <w:tcPr>
            <w:tcW w:w="992" w:type="dxa"/>
            <w:gridSpan w:val="3"/>
            <w:tcBorders>
              <w:bottom w:val="single" w:sz="8" w:space="0" w:color="auto"/>
            </w:tcBorders>
            <w:shd w:val="clear" w:color="auto" w:fill="auto"/>
            <w:vAlign w:val="center"/>
          </w:tcPr>
          <w:p w14:paraId="027B2E48" w14:textId="4B7653EA"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188000</w:t>
            </w:r>
          </w:p>
        </w:tc>
        <w:tc>
          <w:tcPr>
            <w:tcW w:w="2523" w:type="dxa"/>
            <w:gridSpan w:val="7"/>
            <w:tcBorders>
              <w:bottom w:val="single" w:sz="8" w:space="0" w:color="auto"/>
            </w:tcBorders>
            <w:shd w:val="clear" w:color="auto" w:fill="auto"/>
            <w:vAlign w:val="center"/>
          </w:tcPr>
          <w:p w14:paraId="4AAB2F83" w14:textId="6A5329F9"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t>ՀԱՑ Տեսակը՝ «Մատնաքաշ» և «Հրազդան»; Ցորենի բարձր տեսակի ալյուրից պատրաստված,ռանց ավելորդ հավելումների: Անվտանգությունը` ըստ N 2-III-4.9-01-2010 հիգիենիկ նորմատիվների և «Սննդամթերքի անվտանգության մասին»ՀՀ օրենքի 8-րդ հոդվածի։ Հացաթխման և մատակարարման միջև ընկած ժամանակահատվածը ոչ ավել քան 6 ժամ: Փաթեթավորված պոլիէթիլենային փակ թաղանթներով Պիտանելիության մնացորդային ժամկետը ոչ պակաս քան 90 %  Մատակարարումն իրականացվում է ըստ պահանջի, ժամը 08:00-09:00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w:t>
            </w:r>
          </w:p>
        </w:tc>
        <w:tc>
          <w:tcPr>
            <w:tcW w:w="2354" w:type="dxa"/>
            <w:gridSpan w:val="5"/>
            <w:tcBorders>
              <w:bottom w:val="single" w:sz="8" w:space="0" w:color="auto"/>
            </w:tcBorders>
            <w:shd w:val="clear" w:color="auto" w:fill="auto"/>
            <w:vAlign w:val="center"/>
          </w:tcPr>
          <w:p w14:paraId="244A86A4" w14:textId="0F1F7CB8"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t>ՀԱՑ Տեսակը՝ «Մատնաքաշ» և «Հրազդան»; Ցորենի բարձր տեսակի ալյուրից պատրաստված,ռանց ավելորդ հավելումների: Անվտանգությունը` ըստ N 2-III-4.9-01-2010 հիգիենիկ նորմատիվների և «Սննդամթերքի անվտանգության մասին»ՀՀ օրենքի 8-րդ հոդվածի։ Հացաթխման և մատակարարման միջև ընկած ժամանակահատվածը ոչ ավել քան 6 ժամ: Փաթեթավորված պոլիէթիլենային փակ թաղանթներով Պիտանելիության մնացորդային ժամկետը ոչ պակաս քան 90 %  Մատակարարումն իրականացվում է ըստ պահանջի, ժամը 08:00-09:00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w:t>
            </w:r>
          </w:p>
        </w:tc>
      </w:tr>
      <w:tr w:rsidR="001C369E" w:rsidRPr="00A17F70" w14:paraId="6CA08C38" w14:textId="77777777" w:rsidTr="001C369E">
        <w:trPr>
          <w:trHeight w:val="70"/>
        </w:trPr>
        <w:tc>
          <w:tcPr>
            <w:tcW w:w="628" w:type="dxa"/>
            <w:shd w:val="clear" w:color="auto" w:fill="auto"/>
            <w:vAlign w:val="center"/>
          </w:tcPr>
          <w:p w14:paraId="286F8CCA" w14:textId="3D501BA5" w:rsidR="001C369E" w:rsidRPr="00CD5E41" w:rsidRDefault="001C369E" w:rsidP="00CD5E41">
            <w:pPr>
              <w:pStyle w:val="ListParagraph"/>
              <w:widowControl w:val="0"/>
              <w:numPr>
                <w:ilvl w:val="0"/>
                <w:numId w:val="11"/>
              </w:numPr>
              <w:spacing w:before="0" w:after="0"/>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5A78F8D3" w14:textId="5101B777"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sz w:val="18"/>
                <w:szCs w:val="20"/>
              </w:rPr>
              <w:t>Հաց / լավաշ</w:t>
            </w:r>
          </w:p>
        </w:tc>
        <w:tc>
          <w:tcPr>
            <w:tcW w:w="567" w:type="dxa"/>
            <w:gridSpan w:val="3"/>
            <w:tcBorders>
              <w:bottom w:val="single" w:sz="8" w:space="0" w:color="auto"/>
            </w:tcBorders>
            <w:shd w:val="clear" w:color="auto" w:fill="auto"/>
            <w:vAlign w:val="center"/>
          </w:tcPr>
          <w:p w14:paraId="6DEE8F84" w14:textId="043F773B"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կգ</w:t>
            </w:r>
          </w:p>
        </w:tc>
        <w:tc>
          <w:tcPr>
            <w:tcW w:w="708" w:type="dxa"/>
            <w:tcBorders>
              <w:bottom w:val="single" w:sz="8" w:space="0" w:color="auto"/>
            </w:tcBorders>
            <w:shd w:val="clear" w:color="auto" w:fill="auto"/>
            <w:vAlign w:val="center"/>
          </w:tcPr>
          <w:p w14:paraId="7404A520" w14:textId="4C814AC9"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100</w:t>
            </w:r>
          </w:p>
        </w:tc>
        <w:tc>
          <w:tcPr>
            <w:tcW w:w="851" w:type="dxa"/>
            <w:gridSpan w:val="4"/>
            <w:tcBorders>
              <w:bottom w:val="single" w:sz="8" w:space="0" w:color="auto"/>
            </w:tcBorders>
            <w:shd w:val="clear" w:color="auto" w:fill="auto"/>
            <w:vAlign w:val="center"/>
          </w:tcPr>
          <w:p w14:paraId="713FA54C" w14:textId="6345F092"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100</w:t>
            </w:r>
          </w:p>
        </w:tc>
        <w:tc>
          <w:tcPr>
            <w:tcW w:w="992" w:type="dxa"/>
            <w:gridSpan w:val="3"/>
            <w:tcBorders>
              <w:bottom w:val="single" w:sz="8" w:space="0" w:color="auto"/>
            </w:tcBorders>
            <w:shd w:val="clear" w:color="auto" w:fill="auto"/>
            <w:vAlign w:val="center"/>
          </w:tcPr>
          <w:p w14:paraId="31B54B5F" w14:textId="62FD1BAA"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50000</w:t>
            </w:r>
          </w:p>
        </w:tc>
        <w:tc>
          <w:tcPr>
            <w:tcW w:w="992" w:type="dxa"/>
            <w:gridSpan w:val="3"/>
            <w:tcBorders>
              <w:bottom w:val="single" w:sz="8" w:space="0" w:color="auto"/>
            </w:tcBorders>
            <w:shd w:val="clear" w:color="auto" w:fill="auto"/>
            <w:vAlign w:val="center"/>
          </w:tcPr>
          <w:p w14:paraId="1319519B" w14:textId="157E0CD4"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50000</w:t>
            </w:r>
          </w:p>
        </w:tc>
        <w:tc>
          <w:tcPr>
            <w:tcW w:w="2523" w:type="dxa"/>
            <w:gridSpan w:val="7"/>
            <w:tcBorders>
              <w:bottom w:val="single" w:sz="8" w:space="0" w:color="auto"/>
            </w:tcBorders>
            <w:shd w:val="clear" w:color="auto" w:fill="auto"/>
            <w:vAlign w:val="center"/>
          </w:tcPr>
          <w:p w14:paraId="4D5C75D5" w14:textId="137E2867"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bCs/>
                <w:iCs/>
                <w:sz w:val="14"/>
                <w:szCs w:val="16"/>
                <w:lang w:val="hy-AM"/>
              </w:rPr>
              <w:t xml:space="preserve">Լավաշ: Ցորենի 1-ին տեսակի ալյուրից պատրաստված, Պիտանելիության մնացորդային ժամկետը ոչ պակաս քան 90 % ԳՕՍՏ 8227-56։ Անվտանգությունը, փաթեթաորումը և մակնշումը համաձայն՝ ըստ N 2-III-4.9-01-2010 հիգիենիկ նորմատիվների և «Սննդամթերքի անվտանգության մասին» ՀՀ օրենքի 8-րդ և 9-րդ հոդվածների: Մաքսային միության հանձնաժողովի 2011 թվականի դեկտեմբերի 9-ի N 880 որոշմամբ հաստատված «Սննդամթերքի անվտանգության մասին» (ՄՄ ՏԿ 021/2011) Մաքսային միության տեխնիկական կանոնակարգ Մաքսային միության հանձնաժողովի 2011 թվականի </w:t>
            </w:r>
            <w:r w:rsidRPr="001C369E">
              <w:rPr>
                <w:rFonts w:ascii="GHEA Grapalat" w:hAnsi="GHEA Grapalat"/>
                <w:bCs/>
                <w:iCs/>
                <w:sz w:val="14"/>
                <w:szCs w:val="16"/>
                <w:lang w:val="hy-AM"/>
              </w:rPr>
              <w:lastRenderedPageBreak/>
              <w:t xml:space="preserve">դեկտեմբերի 9-ի N 881 որոշմամբ հաստատված «Սննդամթերքի մակնշման մասին» (ՄՄ ՏԿ 022/2011) Մաքսային միության տեխնիկական կանոնակարգ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տեխնիկական կանոնակարգ Մաքսային միության հանձնաժողովի 2011 թվականի օգոստոսի 16-ի N 769 որոշմամբ հաստատված «Փաթեթվածքի անվտանգության մասին» (ՄՄ ՏԿ 005/2011) Մաքսային միության տեխնիկական կանոնակարգ՝ միայն սննդամթերքի հետ շփվող փաթեթվածքի համար։ Գնորդն իրավունք ունի տարվա ընթացքում պարվիրել առավելագույն ընդհանուր քանակից քիչ քանակ, որը չի կարող հանգեցնել պայմանագրի կողմերի պարտականությունների ոչ պատշաճ կատարման: Ապրանքի տեղափոխումն ու բեռնաթափումը պետք է իրացնի մատակարարը: </w:t>
            </w:r>
            <w:r w:rsidRPr="001C369E">
              <w:rPr>
                <w:rFonts w:ascii="GHEA Grapalat" w:hAnsi="GHEA Grapalat" w:cs="Calibri"/>
                <w:sz w:val="14"/>
                <w:szCs w:val="16"/>
                <w:lang w:val="hy-AM"/>
              </w:rPr>
              <w:t>Մատակարարումն իրականացվում է ըստ պահանջի, ժամը 08:00-09:00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w:t>
            </w:r>
          </w:p>
        </w:tc>
        <w:tc>
          <w:tcPr>
            <w:tcW w:w="2354" w:type="dxa"/>
            <w:gridSpan w:val="5"/>
            <w:tcBorders>
              <w:bottom w:val="single" w:sz="8" w:space="0" w:color="auto"/>
            </w:tcBorders>
            <w:shd w:val="clear" w:color="auto" w:fill="auto"/>
            <w:vAlign w:val="center"/>
          </w:tcPr>
          <w:p w14:paraId="6F215401" w14:textId="4600661A"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bCs/>
                <w:iCs/>
                <w:sz w:val="14"/>
                <w:szCs w:val="16"/>
                <w:lang w:val="hy-AM"/>
              </w:rPr>
              <w:lastRenderedPageBreak/>
              <w:t xml:space="preserve">Լավաշ: Ցորենի 1-ին տեսակի ալյուրից պատրաստված, Պիտանելիության մնացորդային ժամկետը ոչ պակաս քան 90 % ԳՕՍՏ 8227-56։ Անվտանգությունը, փաթեթաորումը և մակնշումը համաձայն՝ ըստ N 2-III-4.9-01-2010 հիգիենիկ նորմատիվների և «Սննդամթերքի անվտանգության մասին» ՀՀ օրենքի 8-րդ և 9-րդ հոդվածների: Մաքսային միության հանձնաժողովի 2011 թվականի դեկտեմբերի 9-ի N 880 որոշմամբ հաստատված «Սննդամթերքի անվտանգության մասին» (ՄՄ ՏԿ 021/2011) Մաքսային միության տեխնիկական կանոնակարգ </w:t>
            </w:r>
            <w:r w:rsidRPr="001C369E">
              <w:rPr>
                <w:rFonts w:ascii="GHEA Grapalat" w:hAnsi="GHEA Grapalat"/>
                <w:bCs/>
                <w:iCs/>
                <w:sz w:val="14"/>
                <w:szCs w:val="16"/>
                <w:lang w:val="hy-AM"/>
              </w:rPr>
              <w:lastRenderedPageBreak/>
              <w:t xml:space="preserve">Մաքսային միության հանձնաժողովի 2011 թվականի դեկտեմբերի 9-ի N 881 որոշմամբ հաստատված «Սննդամթերքի մակնշման մասին» (ՄՄ ՏԿ 022/2011) Մաքսային միության տեխնիկական կանոնակարգ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տեխնիկական կանոնակարգ Մաքսային միության հանձնաժողովի 2011 թվականի օգոստոսի 16-ի N 769 որոշմամբ հաստատված «Փաթեթվածքի անվտանգության մասին» (ՄՄ ՏԿ 005/2011) Մաքսային միության տեխնիկական կանոնակարգ՝ միայն սննդամթերքի հետ շփվող փաթեթվածքի համար։ Գնորդն իրավունք ունի տարվա ընթացքում պարվիրել առավելագույն ընդհանուր քանակից քիչ քանակ, որը չի կարող հանգեցնել պայմանագրի կողմերի պարտականությունների ոչ պատշաճ կատարման: Ապրանքի տեղափոխումն ու բեռնաթափումը պետք է իրացնի մատակարարը: </w:t>
            </w:r>
            <w:r w:rsidRPr="001C369E">
              <w:rPr>
                <w:rFonts w:ascii="GHEA Grapalat" w:hAnsi="GHEA Grapalat" w:cs="Calibri"/>
                <w:sz w:val="14"/>
                <w:szCs w:val="16"/>
                <w:lang w:val="hy-AM"/>
              </w:rPr>
              <w:t>Մատակարարումն իրականացվում է ըստ պահանջի, ժամը 08:00-09:00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w:t>
            </w:r>
          </w:p>
        </w:tc>
      </w:tr>
      <w:tr w:rsidR="001C369E" w:rsidRPr="00A17F70" w14:paraId="15E65738" w14:textId="77777777" w:rsidTr="001C369E">
        <w:trPr>
          <w:trHeight w:val="70"/>
        </w:trPr>
        <w:tc>
          <w:tcPr>
            <w:tcW w:w="628" w:type="dxa"/>
            <w:shd w:val="clear" w:color="auto" w:fill="auto"/>
            <w:vAlign w:val="center"/>
          </w:tcPr>
          <w:p w14:paraId="32307FA4" w14:textId="45414B41" w:rsidR="001C369E" w:rsidRPr="00CD5E41" w:rsidRDefault="001C369E" w:rsidP="00CD5E41">
            <w:pPr>
              <w:pStyle w:val="ListParagraph"/>
              <w:widowControl w:val="0"/>
              <w:numPr>
                <w:ilvl w:val="0"/>
                <w:numId w:val="11"/>
              </w:numPr>
              <w:spacing w:before="0" w:after="0"/>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099D8E9F" w14:textId="49E835E8"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sz w:val="18"/>
                <w:szCs w:val="20"/>
              </w:rPr>
              <w:t>Թխվածքաբլիթներ</w:t>
            </w:r>
          </w:p>
        </w:tc>
        <w:tc>
          <w:tcPr>
            <w:tcW w:w="567" w:type="dxa"/>
            <w:gridSpan w:val="3"/>
            <w:tcBorders>
              <w:bottom w:val="single" w:sz="8" w:space="0" w:color="auto"/>
            </w:tcBorders>
            <w:shd w:val="clear" w:color="auto" w:fill="auto"/>
            <w:vAlign w:val="center"/>
          </w:tcPr>
          <w:p w14:paraId="7C752DA5" w14:textId="11CDC47D"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կգ</w:t>
            </w:r>
          </w:p>
        </w:tc>
        <w:tc>
          <w:tcPr>
            <w:tcW w:w="708" w:type="dxa"/>
            <w:tcBorders>
              <w:bottom w:val="single" w:sz="8" w:space="0" w:color="auto"/>
            </w:tcBorders>
            <w:shd w:val="clear" w:color="auto" w:fill="auto"/>
            <w:vAlign w:val="center"/>
          </w:tcPr>
          <w:p w14:paraId="36650283" w14:textId="171ECD99"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142</w:t>
            </w:r>
          </w:p>
        </w:tc>
        <w:tc>
          <w:tcPr>
            <w:tcW w:w="851" w:type="dxa"/>
            <w:gridSpan w:val="4"/>
            <w:tcBorders>
              <w:bottom w:val="single" w:sz="8" w:space="0" w:color="auto"/>
            </w:tcBorders>
            <w:shd w:val="clear" w:color="auto" w:fill="auto"/>
            <w:vAlign w:val="center"/>
          </w:tcPr>
          <w:p w14:paraId="5C1E20E6" w14:textId="0D2AF406"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142</w:t>
            </w:r>
          </w:p>
        </w:tc>
        <w:tc>
          <w:tcPr>
            <w:tcW w:w="992" w:type="dxa"/>
            <w:gridSpan w:val="3"/>
            <w:tcBorders>
              <w:bottom w:val="single" w:sz="8" w:space="0" w:color="auto"/>
            </w:tcBorders>
            <w:shd w:val="clear" w:color="auto" w:fill="auto"/>
            <w:vAlign w:val="center"/>
          </w:tcPr>
          <w:p w14:paraId="0AE0F212" w14:textId="231B33AF"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284000</w:t>
            </w:r>
          </w:p>
        </w:tc>
        <w:tc>
          <w:tcPr>
            <w:tcW w:w="992" w:type="dxa"/>
            <w:gridSpan w:val="3"/>
            <w:tcBorders>
              <w:bottom w:val="single" w:sz="8" w:space="0" w:color="auto"/>
            </w:tcBorders>
            <w:shd w:val="clear" w:color="auto" w:fill="auto"/>
            <w:vAlign w:val="center"/>
          </w:tcPr>
          <w:p w14:paraId="72B36032" w14:textId="1FBEEC2C"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284000</w:t>
            </w:r>
          </w:p>
        </w:tc>
        <w:tc>
          <w:tcPr>
            <w:tcW w:w="2523" w:type="dxa"/>
            <w:gridSpan w:val="7"/>
            <w:tcBorders>
              <w:bottom w:val="single" w:sz="8" w:space="0" w:color="auto"/>
            </w:tcBorders>
            <w:shd w:val="clear" w:color="auto" w:fill="auto"/>
            <w:vAlign w:val="center"/>
          </w:tcPr>
          <w:p w14:paraId="667E5F30" w14:textId="69E0B3F5"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bCs/>
                <w:iCs/>
                <w:sz w:val="14"/>
                <w:szCs w:val="16"/>
                <w:lang w:val="hy-AM"/>
              </w:rPr>
              <w:t xml:space="preserve">Թխվածքաբլիթ շաքարային: Մեկ թխվածքաբլիթի քաշը 15գ. +/- 2 գ, պատրաստված բարձր տեսակի ցորենի ալյուրից, շաքարի ընդհանուր զանգվածը 35%-ից ոչ ավել, ճարպի զանգվածային մասը 30%-ից ոչ ավել, թափանցիկ պոլիէթիլենային  փաթեթավորմամբ: Անվտանգությունը և մակնշումը ՄՄ ՏԿ № 021/2011 և 022/2011 «Սննդամթերքի անվտանգության մասին» ՀՀ օրենքի 9-րդ հոդվածի: Մատակարարման պահին պիտանելիության ժամկետի 2/3-ի առկայությամբ, </w:t>
            </w:r>
            <w:r w:rsidRPr="001C369E">
              <w:rPr>
                <w:rFonts w:ascii="GHEA Grapalat" w:hAnsi="GHEA Grapalat" w:cs="Sylfaen"/>
                <w:color w:val="000000"/>
                <w:sz w:val="14"/>
                <w:szCs w:val="16"/>
                <w:shd w:val="clear" w:color="auto" w:fill="FFFFFF"/>
                <w:lang w:val="hy-AM"/>
              </w:rPr>
              <w:t xml:space="preserve">պատրաստված Ցորենի 1-ին տեսակի ալյուրից Թարմ, քաղցրհամով, բարձր տեսակի ալյուրից, փաթեթավորումը՝սննդի համար նախատեսված պոլիէթիլենային թաղանթե տոպրակով։ Անվտանգությունը, փաթեթավորումը և մակնշումը` ըստ Մաքսային միության հանձնաժողովի 2011 թվականիդեկտեմբերի 9-իթիվ 880 որոշմամբ ընդունված «Սննդամթերքի անվտանգության մասին» (ՄՄՏԿ 021/2011), Մաքսային միության հանձնաժողովի 2011 թվականի </w:t>
            </w:r>
            <w:r w:rsidRPr="001C369E">
              <w:rPr>
                <w:rFonts w:ascii="GHEA Grapalat" w:hAnsi="GHEA Grapalat" w:cs="Sylfaen"/>
                <w:color w:val="000000"/>
                <w:sz w:val="14"/>
                <w:szCs w:val="16"/>
                <w:shd w:val="clear" w:color="auto" w:fill="FFFFFF"/>
                <w:lang w:val="hy-AM"/>
              </w:rPr>
              <w:lastRenderedPageBreak/>
              <w:t>դեկտեմբերի 9-ի թիվ 881 որոշմամբ ընդունված «Սննդամթերքը՝ դրա մակնշման մասով» (ՄՄՏԿ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(ՄՄՏԿ 029/2012), Մաքսային միության հանձնաժողովի 2011 թվականի օգոստոսի 16-իթիվ 769 որոշմամբ ընդունված «Փաթեթվածքի անվտանգության մասին» (ՄՄՏԿ 005/2011) կանոնակարգերի։ Մակնշումը ընթեռնելի: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tc>
        <w:tc>
          <w:tcPr>
            <w:tcW w:w="2354" w:type="dxa"/>
            <w:gridSpan w:val="5"/>
            <w:tcBorders>
              <w:bottom w:val="single" w:sz="8" w:space="0" w:color="auto"/>
            </w:tcBorders>
            <w:shd w:val="clear" w:color="auto" w:fill="auto"/>
            <w:vAlign w:val="center"/>
          </w:tcPr>
          <w:p w14:paraId="1916AC8D" w14:textId="1859C352"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bCs/>
                <w:iCs/>
                <w:sz w:val="14"/>
                <w:szCs w:val="16"/>
                <w:lang w:val="hy-AM"/>
              </w:rPr>
              <w:lastRenderedPageBreak/>
              <w:t xml:space="preserve">Թխվածքաբլիթ շաքարային: Մեկ թխվածքաբլիթի քաշը 15գ. +/- 2 գ, պատրաստված բարձր տեսակի ցորենի ալյուրից, շաքարի ընդհանուր զանգվածը 35%-ից ոչ ավել, ճարպի զանգվածային մասը 30%-ից ոչ ավել, թափանցիկ պոլիէթիլենային  փաթեթավորմամբ: Անվտանգությունը և մակնշումը ՄՄ ՏԿ № 021/2011 և 022/2011 «Սննդամթերքի անվտանգության մասին» ՀՀ օրենքի 9-րդ հոդվածի: Մատակարարման պահին պիտանելիության ժամկետի 2/3-ի առկայությամբ, </w:t>
            </w:r>
            <w:r w:rsidRPr="001C369E">
              <w:rPr>
                <w:rFonts w:ascii="GHEA Grapalat" w:hAnsi="GHEA Grapalat" w:cs="Sylfaen"/>
                <w:color w:val="000000"/>
                <w:sz w:val="14"/>
                <w:szCs w:val="16"/>
                <w:shd w:val="clear" w:color="auto" w:fill="FFFFFF"/>
                <w:lang w:val="hy-AM"/>
              </w:rPr>
              <w:t xml:space="preserve">պատրաստված Ցորենի 1-ին տեսակի ալյուրից Թարմ, քաղցրհամով, բարձր տեսակի ալյուրից, փաթեթավորումը՝սննդի համար նախատեսված պոլիէթիլենային թաղանթե տոպրակով։ Անվտանգությունը, փաթեթավորումը և մակնշումը` ըստ Մաքսային միության հանձնաժողովի 2011 թվականիդեկտեմբերի 9-իթիվ 880 որոշմամբ ընդունված «Սննդամթերքի անվտանգության մասին» (ՄՄՏԿ 021/2011), Մաքսային միության հանձնաժողովի 2011 թվականի </w:t>
            </w:r>
            <w:r w:rsidRPr="001C369E">
              <w:rPr>
                <w:rFonts w:ascii="GHEA Grapalat" w:hAnsi="GHEA Grapalat" w:cs="Sylfaen"/>
                <w:color w:val="000000"/>
                <w:sz w:val="14"/>
                <w:szCs w:val="16"/>
                <w:shd w:val="clear" w:color="auto" w:fill="FFFFFF"/>
                <w:lang w:val="hy-AM"/>
              </w:rPr>
              <w:lastRenderedPageBreak/>
              <w:t>դեկտեմբերի 9-ի թիվ 881 որոշմամբ ընդունված «Սննդամթերքը՝ դրա մակնշման մասով» (ՄՄՏԿ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(ՄՄՏԿ 029/2012), Մաքսային միության հանձնաժողովի 2011 թվականի օգոստոսի 16-իթիվ 769 որոշմամբ ընդունված «Փաթեթվածքի անվտանգության մասին» (ՄՄՏԿ 005/2011) կանոնակարգերի։ Մակնշումը ընթեռնելի: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tc>
      </w:tr>
      <w:tr w:rsidR="001C369E" w:rsidRPr="00A17F70" w14:paraId="0CCE3536" w14:textId="77777777" w:rsidTr="001C369E">
        <w:trPr>
          <w:trHeight w:val="70"/>
        </w:trPr>
        <w:tc>
          <w:tcPr>
            <w:tcW w:w="628" w:type="dxa"/>
            <w:shd w:val="clear" w:color="auto" w:fill="auto"/>
            <w:vAlign w:val="center"/>
          </w:tcPr>
          <w:p w14:paraId="5AD5BCD7" w14:textId="74F0CCEF" w:rsidR="001C369E" w:rsidRPr="00CD5E41" w:rsidRDefault="001C369E" w:rsidP="00CD5E41">
            <w:pPr>
              <w:pStyle w:val="ListParagraph"/>
              <w:widowControl w:val="0"/>
              <w:numPr>
                <w:ilvl w:val="0"/>
                <w:numId w:val="11"/>
              </w:numPr>
              <w:spacing w:before="0" w:after="0"/>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54BA78D8" w14:textId="6C68F1C6"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sz w:val="18"/>
                <w:szCs w:val="20"/>
              </w:rPr>
              <w:t>Շաքարավազ սպիտակ</w:t>
            </w:r>
          </w:p>
        </w:tc>
        <w:tc>
          <w:tcPr>
            <w:tcW w:w="567" w:type="dxa"/>
            <w:gridSpan w:val="3"/>
            <w:tcBorders>
              <w:bottom w:val="single" w:sz="8" w:space="0" w:color="auto"/>
            </w:tcBorders>
            <w:shd w:val="clear" w:color="auto" w:fill="auto"/>
            <w:vAlign w:val="center"/>
          </w:tcPr>
          <w:p w14:paraId="10BAD029" w14:textId="1DF7AFC7"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կգ</w:t>
            </w:r>
          </w:p>
        </w:tc>
        <w:tc>
          <w:tcPr>
            <w:tcW w:w="708" w:type="dxa"/>
            <w:tcBorders>
              <w:bottom w:val="single" w:sz="8" w:space="0" w:color="auto"/>
            </w:tcBorders>
            <w:shd w:val="clear" w:color="auto" w:fill="auto"/>
            <w:vAlign w:val="center"/>
          </w:tcPr>
          <w:p w14:paraId="69D078A1" w14:textId="13C2327D"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15</w:t>
            </w:r>
          </w:p>
        </w:tc>
        <w:tc>
          <w:tcPr>
            <w:tcW w:w="851" w:type="dxa"/>
            <w:gridSpan w:val="4"/>
            <w:tcBorders>
              <w:bottom w:val="single" w:sz="8" w:space="0" w:color="auto"/>
            </w:tcBorders>
            <w:shd w:val="clear" w:color="auto" w:fill="auto"/>
            <w:vAlign w:val="center"/>
          </w:tcPr>
          <w:p w14:paraId="7DB09A1E" w14:textId="43E03BA2"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15</w:t>
            </w:r>
          </w:p>
        </w:tc>
        <w:tc>
          <w:tcPr>
            <w:tcW w:w="992" w:type="dxa"/>
            <w:gridSpan w:val="3"/>
            <w:tcBorders>
              <w:bottom w:val="single" w:sz="8" w:space="0" w:color="auto"/>
            </w:tcBorders>
            <w:shd w:val="clear" w:color="auto" w:fill="auto"/>
            <w:vAlign w:val="center"/>
          </w:tcPr>
          <w:p w14:paraId="7B1564BC" w14:textId="659A7BC4"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5400</w:t>
            </w:r>
          </w:p>
        </w:tc>
        <w:tc>
          <w:tcPr>
            <w:tcW w:w="992" w:type="dxa"/>
            <w:gridSpan w:val="3"/>
            <w:tcBorders>
              <w:bottom w:val="single" w:sz="8" w:space="0" w:color="auto"/>
            </w:tcBorders>
            <w:shd w:val="clear" w:color="auto" w:fill="auto"/>
            <w:vAlign w:val="center"/>
          </w:tcPr>
          <w:p w14:paraId="7EC6799A" w14:textId="7A770E93"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5400</w:t>
            </w:r>
          </w:p>
        </w:tc>
        <w:tc>
          <w:tcPr>
            <w:tcW w:w="2523" w:type="dxa"/>
            <w:gridSpan w:val="7"/>
            <w:tcBorders>
              <w:bottom w:val="single" w:sz="8" w:space="0" w:color="auto"/>
            </w:tcBorders>
            <w:shd w:val="clear" w:color="auto" w:fill="auto"/>
            <w:vAlign w:val="center"/>
          </w:tcPr>
          <w:p w14:paraId="1F340C26" w14:textId="6C64B536"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t>Շաքարավազ Ճակնդեղից, սպիտակ գույնի, սորուն, քաղցր, չոր վիճակում, առանց կողմնակի համի և հոտի (ինչպես չոր վիճակում, այնպես էլ լուծույթում, գործարանային փաթեթավորմամբ՝ համապատասխան մակնշումով, քաշը առավելագույնը՝ առավելագույնը 50կգ)::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մնացորդային ժամկետը` մատակարարման պահին սահմանված ժամկետի 50%-ից ոչ պակաս: Անվտանգությունը` ըստ N 2-III-4.9-01-2010 հիգիենիկ նորմատիվների, իսկ մակնշումը` «Սննդամթերքի անվտանգության մասին» ՀՀ օրենքի 8-րդ հոդվածի</w:t>
            </w:r>
          </w:p>
        </w:tc>
        <w:tc>
          <w:tcPr>
            <w:tcW w:w="2354" w:type="dxa"/>
            <w:gridSpan w:val="5"/>
            <w:tcBorders>
              <w:bottom w:val="single" w:sz="8" w:space="0" w:color="auto"/>
            </w:tcBorders>
            <w:shd w:val="clear" w:color="auto" w:fill="auto"/>
            <w:vAlign w:val="center"/>
          </w:tcPr>
          <w:p w14:paraId="2AC2C361" w14:textId="46A6EC64"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t>Շաքարավազ Ճակնդեղից, սպիտակ գույնի, սորուն, քաղցր, չոր վիճակում, առանց կողմնակի համի և հոտի (ինչպես չոր վիճակում, այնպես էլ լուծույթում, գործարանային փաթեթավորմամբ՝ համապատասխան մակնշումով, քաշը առավելագույնը՝ առավելագույնը 50կգ)::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մնացորդային ժամկետը` մատակարարման պահին սահմանված ժամկետի 50%-ից ոչ պակաս: Անվտանգությունը` ըստ N 2-III-4.9-01-2010 հիգիենիկ նորմատիվների, իսկ մակնշումը` «Սննդամթերքի անվտանգության մասին» ՀՀ օրենքի 8-րդ հոդվածի</w:t>
            </w:r>
          </w:p>
        </w:tc>
      </w:tr>
      <w:tr w:rsidR="001C369E" w:rsidRPr="00A17F70" w14:paraId="7C6DD8BC" w14:textId="77777777" w:rsidTr="001C369E">
        <w:trPr>
          <w:trHeight w:val="70"/>
        </w:trPr>
        <w:tc>
          <w:tcPr>
            <w:tcW w:w="628" w:type="dxa"/>
            <w:shd w:val="clear" w:color="auto" w:fill="auto"/>
            <w:vAlign w:val="center"/>
          </w:tcPr>
          <w:p w14:paraId="7B1461E3" w14:textId="54F2E23C" w:rsidR="001C369E" w:rsidRPr="00CD5E41" w:rsidRDefault="001C369E" w:rsidP="00CD5E41">
            <w:pPr>
              <w:pStyle w:val="ListParagraph"/>
              <w:widowControl w:val="0"/>
              <w:numPr>
                <w:ilvl w:val="0"/>
                <w:numId w:val="11"/>
              </w:numPr>
              <w:spacing w:before="0" w:after="0"/>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57FC415E" w14:textId="111039BC"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sz w:val="18"/>
                <w:szCs w:val="20"/>
              </w:rPr>
              <w:t>Կոնֆետ, շոկոլադապատ</w:t>
            </w:r>
          </w:p>
        </w:tc>
        <w:tc>
          <w:tcPr>
            <w:tcW w:w="567" w:type="dxa"/>
            <w:gridSpan w:val="3"/>
            <w:tcBorders>
              <w:bottom w:val="single" w:sz="8" w:space="0" w:color="auto"/>
            </w:tcBorders>
            <w:shd w:val="clear" w:color="auto" w:fill="auto"/>
            <w:vAlign w:val="center"/>
          </w:tcPr>
          <w:p w14:paraId="03648F64" w14:textId="421F19E5"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կգ</w:t>
            </w:r>
          </w:p>
        </w:tc>
        <w:tc>
          <w:tcPr>
            <w:tcW w:w="708" w:type="dxa"/>
            <w:tcBorders>
              <w:bottom w:val="single" w:sz="8" w:space="0" w:color="auto"/>
            </w:tcBorders>
            <w:shd w:val="clear" w:color="auto" w:fill="auto"/>
            <w:vAlign w:val="center"/>
          </w:tcPr>
          <w:p w14:paraId="43DD9372" w14:textId="1C1798F7"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32</w:t>
            </w:r>
          </w:p>
        </w:tc>
        <w:tc>
          <w:tcPr>
            <w:tcW w:w="851" w:type="dxa"/>
            <w:gridSpan w:val="4"/>
            <w:tcBorders>
              <w:bottom w:val="single" w:sz="8" w:space="0" w:color="auto"/>
            </w:tcBorders>
            <w:shd w:val="clear" w:color="auto" w:fill="auto"/>
            <w:vAlign w:val="center"/>
          </w:tcPr>
          <w:p w14:paraId="266E4505" w14:textId="0C5C8B33"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32</w:t>
            </w:r>
          </w:p>
        </w:tc>
        <w:tc>
          <w:tcPr>
            <w:tcW w:w="992" w:type="dxa"/>
            <w:gridSpan w:val="3"/>
            <w:tcBorders>
              <w:bottom w:val="single" w:sz="8" w:space="0" w:color="auto"/>
            </w:tcBorders>
            <w:shd w:val="clear" w:color="auto" w:fill="auto"/>
            <w:vAlign w:val="center"/>
          </w:tcPr>
          <w:p w14:paraId="6F5AAB07" w14:textId="728AFB12"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112000</w:t>
            </w:r>
          </w:p>
        </w:tc>
        <w:tc>
          <w:tcPr>
            <w:tcW w:w="992" w:type="dxa"/>
            <w:gridSpan w:val="3"/>
            <w:tcBorders>
              <w:bottom w:val="single" w:sz="8" w:space="0" w:color="auto"/>
            </w:tcBorders>
            <w:shd w:val="clear" w:color="auto" w:fill="auto"/>
            <w:vAlign w:val="center"/>
          </w:tcPr>
          <w:p w14:paraId="0460200F" w14:textId="44771F41"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112000</w:t>
            </w:r>
          </w:p>
        </w:tc>
        <w:tc>
          <w:tcPr>
            <w:tcW w:w="2523" w:type="dxa"/>
            <w:gridSpan w:val="7"/>
            <w:tcBorders>
              <w:bottom w:val="single" w:sz="8" w:space="0" w:color="auto"/>
            </w:tcBorders>
            <w:shd w:val="clear" w:color="auto" w:fill="auto"/>
            <w:vAlign w:val="center"/>
          </w:tcPr>
          <w:p w14:paraId="76BAA44E" w14:textId="6E88D871"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eastAsia="GHEA Grapalat" w:hAnsi="GHEA Grapalat" w:cs="Arial"/>
                <w:color w:val="000000"/>
                <w:sz w:val="14"/>
                <w:szCs w:val="16"/>
                <w:lang w:val="hy-AM"/>
              </w:rPr>
              <w:t>Երկշերտ վաֆլե, կաթնային միջուկով, պատված շոկոլադով աղացած պնդուկով, աղացած նուշով, տարբեր տեսակի, մատակարարման պահին պիտանելիության ժամկետի 2/3-ի առկայությամբ</w:t>
            </w:r>
          </w:p>
        </w:tc>
        <w:tc>
          <w:tcPr>
            <w:tcW w:w="2354" w:type="dxa"/>
            <w:gridSpan w:val="5"/>
            <w:tcBorders>
              <w:bottom w:val="single" w:sz="8" w:space="0" w:color="auto"/>
            </w:tcBorders>
            <w:shd w:val="clear" w:color="auto" w:fill="auto"/>
            <w:vAlign w:val="center"/>
          </w:tcPr>
          <w:p w14:paraId="713E41C3" w14:textId="0CC79CBC"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eastAsia="GHEA Grapalat" w:hAnsi="GHEA Grapalat" w:cs="Arial"/>
                <w:color w:val="000000"/>
                <w:sz w:val="14"/>
                <w:szCs w:val="16"/>
                <w:lang w:val="hy-AM"/>
              </w:rPr>
              <w:t>Երկշերտ վաֆլե, կաթնային միջուկով, պատված շոկոլադով աղացած պնդուկով, աղացած նուշով, տարբեր տեսակի, մատակարարման պահին պիտանելիության ժամկետի 2/3-ի առկայությամբ</w:t>
            </w:r>
          </w:p>
        </w:tc>
      </w:tr>
      <w:tr w:rsidR="001C369E" w:rsidRPr="00A17F70" w14:paraId="444357BF" w14:textId="77777777" w:rsidTr="001C369E">
        <w:trPr>
          <w:trHeight w:val="70"/>
        </w:trPr>
        <w:tc>
          <w:tcPr>
            <w:tcW w:w="628" w:type="dxa"/>
            <w:shd w:val="clear" w:color="auto" w:fill="auto"/>
            <w:vAlign w:val="center"/>
          </w:tcPr>
          <w:p w14:paraId="17F6D12E" w14:textId="04DE09EB" w:rsidR="001C369E" w:rsidRPr="00CD5E41" w:rsidRDefault="001C369E" w:rsidP="00CD5E41">
            <w:pPr>
              <w:pStyle w:val="ListParagraph"/>
              <w:widowControl w:val="0"/>
              <w:numPr>
                <w:ilvl w:val="0"/>
                <w:numId w:val="11"/>
              </w:numPr>
              <w:spacing w:before="0" w:after="0"/>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72C38B2E" w14:textId="36839E11"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sz w:val="18"/>
                <w:szCs w:val="20"/>
              </w:rPr>
              <w:t>Մակարոն</w:t>
            </w:r>
          </w:p>
        </w:tc>
        <w:tc>
          <w:tcPr>
            <w:tcW w:w="567" w:type="dxa"/>
            <w:gridSpan w:val="3"/>
            <w:tcBorders>
              <w:bottom w:val="single" w:sz="8" w:space="0" w:color="auto"/>
            </w:tcBorders>
            <w:shd w:val="clear" w:color="auto" w:fill="auto"/>
            <w:vAlign w:val="center"/>
          </w:tcPr>
          <w:p w14:paraId="52BF49C3" w14:textId="3E312D4C"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կգ</w:t>
            </w:r>
          </w:p>
        </w:tc>
        <w:tc>
          <w:tcPr>
            <w:tcW w:w="708" w:type="dxa"/>
            <w:tcBorders>
              <w:bottom w:val="single" w:sz="8" w:space="0" w:color="auto"/>
            </w:tcBorders>
            <w:shd w:val="clear" w:color="auto" w:fill="auto"/>
            <w:vAlign w:val="center"/>
          </w:tcPr>
          <w:p w14:paraId="0F7DA6F8" w14:textId="5053EE02"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75</w:t>
            </w:r>
          </w:p>
        </w:tc>
        <w:tc>
          <w:tcPr>
            <w:tcW w:w="851" w:type="dxa"/>
            <w:gridSpan w:val="4"/>
            <w:tcBorders>
              <w:bottom w:val="single" w:sz="8" w:space="0" w:color="auto"/>
            </w:tcBorders>
            <w:shd w:val="clear" w:color="auto" w:fill="auto"/>
            <w:vAlign w:val="center"/>
          </w:tcPr>
          <w:p w14:paraId="627B2580" w14:textId="5554D2BB"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75</w:t>
            </w:r>
          </w:p>
        </w:tc>
        <w:tc>
          <w:tcPr>
            <w:tcW w:w="992" w:type="dxa"/>
            <w:gridSpan w:val="3"/>
            <w:tcBorders>
              <w:bottom w:val="single" w:sz="8" w:space="0" w:color="auto"/>
            </w:tcBorders>
            <w:shd w:val="clear" w:color="auto" w:fill="auto"/>
            <w:vAlign w:val="center"/>
          </w:tcPr>
          <w:p w14:paraId="295A7C30" w14:textId="58CEDED1"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22500</w:t>
            </w:r>
          </w:p>
        </w:tc>
        <w:tc>
          <w:tcPr>
            <w:tcW w:w="992" w:type="dxa"/>
            <w:gridSpan w:val="3"/>
            <w:tcBorders>
              <w:bottom w:val="single" w:sz="8" w:space="0" w:color="auto"/>
            </w:tcBorders>
            <w:shd w:val="clear" w:color="auto" w:fill="auto"/>
            <w:vAlign w:val="center"/>
          </w:tcPr>
          <w:p w14:paraId="0F5B0B5E" w14:textId="28F6D236"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22500</w:t>
            </w:r>
          </w:p>
        </w:tc>
        <w:tc>
          <w:tcPr>
            <w:tcW w:w="2523" w:type="dxa"/>
            <w:gridSpan w:val="7"/>
            <w:tcBorders>
              <w:bottom w:val="single" w:sz="8" w:space="0" w:color="auto"/>
            </w:tcBorders>
            <w:shd w:val="clear" w:color="auto" w:fill="auto"/>
            <w:vAlign w:val="center"/>
          </w:tcPr>
          <w:p w14:paraId="32CFC507" w14:textId="12E462C3"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t xml:space="preserve">Մակարոն սովորական, վերմիշել և այլ կտրվածքներ /փաթեթավորումը՝1-10 կգ/; Մակարոնեղեն անդրոժ խմորից,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w:t>
            </w:r>
            <w:r w:rsidRPr="001C369E">
              <w:rPr>
                <w:rFonts w:ascii="GHEA Grapalat" w:hAnsi="GHEA Grapalat" w:cs="Calibri"/>
                <w:sz w:val="14"/>
                <w:szCs w:val="16"/>
                <w:lang w:val="hy-AM"/>
              </w:rPr>
              <w:lastRenderedPageBreak/>
              <w:t>թղթե տոպրակով կամ սննդի համար նախատեսված պոլիէթիլենային թաղանթով:Անվտանգությունը՝ ըստ N 2-III-4.9-01-2010 հիգիենիկ նորմատիվների, իսկ մակնշումը` «Սննդամթերքի անվտանգության մասին» ՀՀ օրենքի 8-րդ հոդվածի:</w:t>
            </w:r>
          </w:p>
        </w:tc>
        <w:tc>
          <w:tcPr>
            <w:tcW w:w="2354" w:type="dxa"/>
            <w:gridSpan w:val="5"/>
            <w:tcBorders>
              <w:bottom w:val="single" w:sz="8" w:space="0" w:color="auto"/>
            </w:tcBorders>
            <w:shd w:val="clear" w:color="auto" w:fill="auto"/>
            <w:vAlign w:val="center"/>
          </w:tcPr>
          <w:p w14:paraId="67C67A01" w14:textId="60D49B0E"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s="Calibri"/>
                <w:sz w:val="14"/>
                <w:szCs w:val="16"/>
                <w:lang w:val="hy-AM"/>
              </w:rPr>
              <w:lastRenderedPageBreak/>
              <w:t xml:space="preserve">Մակարոն սովորական, վերմիշել և այլ կտրվածքներ /փաթեթավորումը՝1-10 կգ/; Մակարոնեղեն անդրոժ խմորից,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w:t>
            </w:r>
            <w:r w:rsidRPr="001C369E">
              <w:rPr>
                <w:rFonts w:ascii="GHEA Grapalat" w:hAnsi="GHEA Grapalat" w:cs="Calibri"/>
                <w:sz w:val="14"/>
                <w:szCs w:val="16"/>
                <w:lang w:val="hy-AM"/>
              </w:rPr>
              <w:lastRenderedPageBreak/>
              <w:t>թույլատրվում, փաթեթավորումը՝ թղթե տոպրակով կամ սննդի համար նախատեսված պոլիէթիլենային թաղանթով:Անվտանգությունը՝ ըստ N 2-III-4.9-01-2010 հիգիենիկ նորմատիվների, իսկ մակնշումը` «Սննդամթերքի անվտանգության մասին» ՀՀ օրենքի 8-րդ հոդվածի:</w:t>
            </w:r>
          </w:p>
        </w:tc>
      </w:tr>
      <w:tr w:rsidR="001C369E" w:rsidRPr="00A17F70" w14:paraId="45413506" w14:textId="77777777" w:rsidTr="001C369E">
        <w:trPr>
          <w:trHeight w:val="70"/>
        </w:trPr>
        <w:tc>
          <w:tcPr>
            <w:tcW w:w="628" w:type="dxa"/>
            <w:shd w:val="clear" w:color="auto" w:fill="auto"/>
            <w:vAlign w:val="center"/>
          </w:tcPr>
          <w:p w14:paraId="5EEF9DD2" w14:textId="552F21FC" w:rsidR="001C369E" w:rsidRPr="00CD5E41" w:rsidRDefault="001C369E" w:rsidP="00CD5E41">
            <w:pPr>
              <w:pStyle w:val="ListParagraph"/>
              <w:widowControl w:val="0"/>
              <w:numPr>
                <w:ilvl w:val="0"/>
                <w:numId w:val="11"/>
              </w:numPr>
              <w:spacing w:before="0" w:after="0"/>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29867C53" w14:textId="7253B190"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sz w:val="18"/>
                <w:szCs w:val="20"/>
              </w:rPr>
              <w:t>Սուրճ, աղացած</w:t>
            </w:r>
          </w:p>
        </w:tc>
        <w:tc>
          <w:tcPr>
            <w:tcW w:w="567" w:type="dxa"/>
            <w:gridSpan w:val="3"/>
            <w:tcBorders>
              <w:bottom w:val="single" w:sz="8" w:space="0" w:color="auto"/>
            </w:tcBorders>
            <w:shd w:val="clear" w:color="auto" w:fill="auto"/>
            <w:vAlign w:val="center"/>
          </w:tcPr>
          <w:p w14:paraId="275C395F" w14:textId="7FA3A4E8"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կգ</w:t>
            </w:r>
          </w:p>
        </w:tc>
        <w:tc>
          <w:tcPr>
            <w:tcW w:w="708" w:type="dxa"/>
            <w:tcBorders>
              <w:bottom w:val="single" w:sz="8" w:space="0" w:color="auto"/>
            </w:tcBorders>
            <w:shd w:val="clear" w:color="auto" w:fill="auto"/>
            <w:vAlign w:val="center"/>
          </w:tcPr>
          <w:p w14:paraId="1811B45A" w14:textId="3EDE97FF"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12</w:t>
            </w:r>
          </w:p>
        </w:tc>
        <w:tc>
          <w:tcPr>
            <w:tcW w:w="851" w:type="dxa"/>
            <w:gridSpan w:val="4"/>
            <w:tcBorders>
              <w:bottom w:val="single" w:sz="8" w:space="0" w:color="auto"/>
            </w:tcBorders>
            <w:shd w:val="clear" w:color="auto" w:fill="auto"/>
            <w:vAlign w:val="center"/>
          </w:tcPr>
          <w:p w14:paraId="7A409511" w14:textId="32253A68"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12</w:t>
            </w:r>
          </w:p>
        </w:tc>
        <w:tc>
          <w:tcPr>
            <w:tcW w:w="992" w:type="dxa"/>
            <w:gridSpan w:val="3"/>
            <w:tcBorders>
              <w:bottom w:val="single" w:sz="8" w:space="0" w:color="auto"/>
            </w:tcBorders>
            <w:shd w:val="clear" w:color="auto" w:fill="auto"/>
            <w:vAlign w:val="center"/>
          </w:tcPr>
          <w:p w14:paraId="1AA3AC1B" w14:textId="1346ECBE"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50400</w:t>
            </w:r>
          </w:p>
        </w:tc>
        <w:tc>
          <w:tcPr>
            <w:tcW w:w="992" w:type="dxa"/>
            <w:gridSpan w:val="3"/>
            <w:tcBorders>
              <w:bottom w:val="single" w:sz="8" w:space="0" w:color="auto"/>
            </w:tcBorders>
            <w:shd w:val="clear" w:color="auto" w:fill="auto"/>
            <w:vAlign w:val="center"/>
          </w:tcPr>
          <w:p w14:paraId="140E5643" w14:textId="1FEB340A"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50400</w:t>
            </w:r>
          </w:p>
        </w:tc>
        <w:tc>
          <w:tcPr>
            <w:tcW w:w="2523" w:type="dxa"/>
            <w:gridSpan w:val="7"/>
            <w:tcBorders>
              <w:bottom w:val="single" w:sz="8" w:space="0" w:color="auto"/>
            </w:tcBorders>
            <w:shd w:val="clear" w:color="auto" w:fill="auto"/>
          </w:tcPr>
          <w:p w14:paraId="051002A3" w14:textId="5EAD821E"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eastAsia="GHEA Grapalat" w:hAnsi="GHEA Grapalat" w:cs="Arial"/>
                <w:color w:val="000000"/>
                <w:sz w:val="14"/>
                <w:szCs w:val="16"/>
                <w:lang w:val="hy-AM"/>
              </w:rPr>
              <w:t>Սուրճ աղացած, համը դառը, բույրը նուրբ և վառ արտահայտված առանց կողմնակի համի և հոտի, խոնավության զանգվածային մասը՝ թողարկման ժամանակ 4%-ից ոչ ավել, պահման ժամկետի ընթացքում՝ 7%-ից ոչ ավելի, կոֆեինի զանգվածային մասը հատիկավոր և աղացած սուրճում՝ 0,3%-ից ոչ ավել:  ԳՕՍՏ Ռ 51881-2002 Անվտանգույթյունը, փաթեթավորումը և մշակումը համաձայն՝ ««Պարենային հումքի և սննդամթերքի անվտանգությանը և սննդային արժեքին ներկայացվող հիգիենիկ պահանջներ»» N 2-III-4.9-01-2010 նորմատիվները հաստատելու մասին ՀՀ առողջապահության նախարարի հրամանի, ««Սննդամթերքի անվտանգության մասին»» ՀՀ օրենքի 9-րդ հոդվածի, Մաքսային միության հանձնաժողովի 2011 թվականի դեկտեմբերի 9-ի N 880 որոշմամբ հաստատված «Սննդամթերքի անվտանգության մասին» (ՄՄ ՏԿ 021/2011) Մաքսային միության տեխնիկական կանոնակարգ Մաքսային միության հանձնաժողովի 2011 թվականի դեկտեմբերի 9-ի N 881 որոշմամբ հաստատված «Սննդամթերքի մակնշման մասին» (ՄՄ ՏԿ 022/2011) Մաքսային միության տեխնիկական կանոնակարգ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տեխնիկական կանոնակարգ Մաքսային միության հանձնաժողովի 2011 թվականի օգոստոսի 16-ի N 769 որոշմամբ հաստատված «Փաթեթվածքի անվտանգության մասին»</w:t>
            </w:r>
          </w:p>
        </w:tc>
        <w:tc>
          <w:tcPr>
            <w:tcW w:w="2354" w:type="dxa"/>
            <w:gridSpan w:val="5"/>
            <w:tcBorders>
              <w:bottom w:val="single" w:sz="8" w:space="0" w:color="auto"/>
            </w:tcBorders>
            <w:shd w:val="clear" w:color="auto" w:fill="auto"/>
          </w:tcPr>
          <w:p w14:paraId="5241E6D4" w14:textId="574D6238"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eastAsia="GHEA Grapalat" w:hAnsi="GHEA Grapalat" w:cs="Arial"/>
                <w:color w:val="000000"/>
                <w:sz w:val="14"/>
                <w:szCs w:val="16"/>
                <w:lang w:val="hy-AM"/>
              </w:rPr>
              <w:t>Սուրճ աղացած, համը դառը, բույրը նուրբ և վառ արտահայտված առանց կողմնակի համի և հոտի, խոնավության զանգվածային մասը՝ թողարկման ժամանակ 4%-ից ոչ ավել, պահման ժամկետի ընթացքում՝ 7%-ից ոչ ավելի, կոֆեինի զանգվածային մասը հատիկավոր և աղացած սուրճում՝ 0,3%-ից ոչ ավել:  ԳՕՍՏ Ռ 51881-2002 Անվտանգույթյունը, փաթեթավորումը և մշակումը համաձայն՝ ««Պարենային հումքի և սննդամթերքի անվտանգությանը և սննդային արժեքին ներկայացվող հիգիենիկ պահանջներ»» N 2-III-4.9-01-2010 նորմատիվները հաստատելու մասին ՀՀ առողջապահության նախարարի հրամանի, ««Սննդամթերքի անվտանգության մասին»» ՀՀ օրենքի 9-րդ հոդվածի, Մաքսային միության հանձնաժողովի 2011 թվականի դեկտեմբերի 9-ի N 880 որոշմամբ հաստատված «Սննդամթերքի անվտանգության մասին» (ՄՄ ՏԿ 021/2011) Մաքսային միության տեխնիկական կանոնակարգ Մաքսային միության հանձնաժողովի 2011 թվականի դեկտեմբերի 9-ի N 881 որոշմամբ հաստատված «Սննդամթերքի մակնշման մասին» (ՄՄ ՏԿ 022/2011) Մաքսային միության տեխնիկական կանոնակարգ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տեխնիկական կանոնակարգ Մաքսային միության հանձնաժողովի 2011 թվականի օգոստոսի 16-ի N 769 որոշմամբ հաստատված «Փաթեթվածքի անվտանգության մասին»</w:t>
            </w:r>
          </w:p>
        </w:tc>
      </w:tr>
      <w:tr w:rsidR="001C369E" w:rsidRPr="00A17F70" w14:paraId="67DFF9BA" w14:textId="77777777" w:rsidTr="001C369E">
        <w:trPr>
          <w:trHeight w:val="70"/>
        </w:trPr>
        <w:tc>
          <w:tcPr>
            <w:tcW w:w="628" w:type="dxa"/>
            <w:shd w:val="clear" w:color="auto" w:fill="auto"/>
            <w:vAlign w:val="center"/>
          </w:tcPr>
          <w:p w14:paraId="2F52E3D9" w14:textId="0C37A16F" w:rsidR="001C369E" w:rsidRPr="00CD5E41" w:rsidRDefault="001C369E" w:rsidP="00CD5E41">
            <w:pPr>
              <w:pStyle w:val="ListParagraph"/>
              <w:widowControl w:val="0"/>
              <w:numPr>
                <w:ilvl w:val="0"/>
                <w:numId w:val="11"/>
              </w:numPr>
              <w:spacing w:before="0" w:after="0"/>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19FBBC7F" w14:textId="0FCFD4C8"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sz w:val="18"/>
                <w:szCs w:val="20"/>
              </w:rPr>
              <w:t>Սուրճ հատիկավոր /Արաբիկա/</w:t>
            </w:r>
          </w:p>
        </w:tc>
        <w:tc>
          <w:tcPr>
            <w:tcW w:w="567" w:type="dxa"/>
            <w:gridSpan w:val="3"/>
            <w:tcBorders>
              <w:bottom w:val="single" w:sz="8" w:space="0" w:color="auto"/>
            </w:tcBorders>
            <w:shd w:val="clear" w:color="auto" w:fill="auto"/>
            <w:vAlign w:val="center"/>
          </w:tcPr>
          <w:p w14:paraId="697B249C" w14:textId="43FA527D"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կգ</w:t>
            </w:r>
          </w:p>
        </w:tc>
        <w:tc>
          <w:tcPr>
            <w:tcW w:w="708" w:type="dxa"/>
            <w:tcBorders>
              <w:bottom w:val="single" w:sz="8" w:space="0" w:color="auto"/>
            </w:tcBorders>
            <w:shd w:val="clear" w:color="auto" w:fill="auto"/>
            <w:vAlign w:val="center"/>
          </w:tcPr>
          <w:p w14:paraId="343851A9" w14:textId="7C79E03C"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10</w:t>
            </w:r>
          </w:p>
        </w:tc>
        <w:tc>
          <w:tcPr>
            <w:tcW w:w="851" w:type="dxa"/>
            <w:gridSpan w:val="4"/>
            <w:tcBorders>
              <w:bottom w:val="single" w:sz="8" w:space="0" w:color="auto"/>
            </w:tcBorders>
            <w:shd w:val="clear" w:color="auto" w:fill="auto"/>
            <w:vAlign w:val="center"/>
          </w:tcPr>
          <w:p w14:paraId="6FA183D4" w14:textId="593E85E4"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10</w:t>
            </w:r>
          </w:p>
        </w:tc>
        <w:tc>
          <w:tcPr>
            <w:tcW w:w="992" w:type="dxa"/>
            <w:gridSpan w:val="3"/>
            <w:tcBorders>
              <w:bottom w:val="single" w:sz="8" w:space="0" w:color="auto"/>
            </w:tcBorders>
            <w:shd w:val="clear" w:color="auto" w:fill="auto"/>
            <w:vAlign w:val="center"/>
          </w:tcPr>
          <w:p w14:paraId="224B4824" w14:textId="22F4EF52"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72000</w:t>
            </w:r>
          </w:p>
        </w:tc>
        <w:tc>
          <w:tcPr>
            <w:tcW w:w="992" w:type="dxa"/>
            <w:gridSpan w:val="3"/>
            <w:tcBorders>
              <w:bottom w:val="single" w:sz="8" w:space="0" w:color="auto"/>
            </w:tcBorders>
            <w:shd w:val="clear" w:color="auto" w:fill="auto"/>
            <w:vAlign w:val="center"/>
          </w:tcPr>
          <w:p w14:paraId="3D1B44C0" w14:textId="1D3835FB"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72000</w:t>
            </w:r>
          </w:p>
        </w:tc>
        <w:tc>
          <w:tcPr>
            <w:tcW w:w="2523" w:type="dxa"/>
            <w:gridSpan w:val="7"/>
            <w:tcBorders>
              <w:bottom w:val="single" w:sz="8" w:space="0" w:color="auto"/>
            </w:tcBorders>
            <w:shd w:val="clear" w:color="auto" w:fill="auto"/>
            <w:vAlign w:val="center"/>
          </w:tcPr>
          <w:p w14:paraId="5A295204" w14:textId="4165AA57"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eastAsia="GHEA Grapalat" w:hAnsi="GHEA Grapalat" w:cs="Arial"/>
                <w:color w:val="000000"/>
                <w:sz w:val="14"/>
                <w:szCs w:val="16"/>
                <w:lang w:val="hy-AM"/>
              </w:rPr>
              <w:t xml:space="preserve">Սուրճ հատիկավոր /Արաբիկա/, համը դառը, բույրը նուրբ և վառ արտահայտված առանց կողմնակի համի և հոտի, խոնավության զանգվածային մասը՝ թողարկման ժամանակ 4%-ից ոչ ավել, պահման ժամկետի ընթացքում՝ 7%-ից ոչ ավելի, կոֆեինի զանգվածային մասը հատիկավոր և աղացած սուրճում՝ 0,3%-ից ոչ ավել:  ԳՕՍՏ Ռ 51881-2002 Անվտանգույթյունը, փաթեթավորումը և մշակումը համաձայն՝ ««Պարենային հումքի և սննդամթերքի անվտանգությանը և սննդային արժեքին ներկայացվող հիգիենիկ պահանջներ»» N 2-III-4.9-01-2010 նորմատիվները </w:t>
            </w:r>
            <w:r w:rsidRPr="001C369E">
              <w:rPr>
                <w:rFonts w:ascii="GHEA Grapalat" w:eastAsia="GHEA Grapalat" w:hAnsi="GHEA Grapalat" w:cs="Arial"/>
                <w:color w:val="000000"/>
                <w:sz w:val="14"/>
                <w:szCs w:val="16"/>
                <w:lang w:val="hy-AM"/>
              </w:rPr>
              <w:lastRenderedPageBreak/>
              <w:t>հաստատելու մասին ՀՀ առողջապահության նախարարի հրամանի, ««Սննդամթերքի անվտանգության մասին»» ՀՀ օրենքի 9-րդ հոդվածի, Մաքսային միության հանձնաժողովի 2011 թվականի դեկտեմբերի 9-ի N 880 որոշմամբ հաստատված «Սննդամթերքի անվտանգության մասին» (ՄՄ ՏԿ 021/2011) Մաքսային միության տեխնիկական կանոնակարգ Մաքսային միության հանձնաժողովի 2011 թվականի դեկտեմբերի 9-ի N 881 որոշմամբ հաստատված «Սննդամթերքի մակնշման մասին» (ՄՄ ՏԿ 022/2011) Մաքսային միության տեխնիկական կանոնակարգ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տեխնիկական կանոնակարգ Մաքսային միության հանձնաժողովի 2011 թվականի օգոստոսի 16-ի N 769 որոշմամբ հաստատված «Փաթեթվածքի անվտանգության մասին»</w:t>
            </w:r>
          </w:p>
        </w:tc>
        <w:tc>
          <w:tcPr>
            <w:tcW w:w="2354" w:type="dxa"/>
            <w:gridSpan w:val="5"/>
            <w:tcBorders>
              <w:bottom w:val="single" w:sz="8" w:space="0" w:color="auto"/>
            </w:tcBorders>
            <w:shd w:val="clear" w:color="auto" w:fill="auto"/>
            <w:vAlign w:val="center"/>
          </w:tcPr>
          <w:p w14:paraId="7E3C3C3D" w14:textId="4EBDDB08"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eastAsia="GHEA Grapalat" w:hAnsi="GHEA Grapalat" w:cs="Arial"/>
                <w:color w:val="000000"/>
                <w:sz w:val="14"/>
                <w:szCs w:val="16"/>
                <w:lang w:val="hy-AM"/>
              </w:rPr>
              <w:lastRenderedPageBreak/>
              <w:t xml:space="preserve">Սուրճ հատիկավոր /Արաբիկա/, համը դառը, բույրը նուրբ և վառ արտահայտված առանց կողմնակի համի և հոտի, խոնավության զանգվածային մասը՝ թողարկման ժամանակ 4%-ից ոչ ավել, պահման ժամկետի ընթացքում՝ 7%-ից ոչ ավելի, կոֆեինի զանգվածային մասը հատիկավոր և աղացած սուրճում՝ 0,3%-ից ոչ ավել:  ԳՕՍՏ Ռ 51881-2002 Անվտանգույթյունը, փաթեթավորումը և մշակումը համաձայն՝ ««Պարենային հումքի և սննդամթերքի անվտանգությանը և սննդային </w:t>
            </w:r>
            <w:r w:rsidRPr="001C369E">
              <w:rPr>
                <w:rFonts w:ascii="GHEA Grapalat" w:eastAsia="GHEA Grapalat" w:hAnsi="GHEA Grapalat" w:cs="Arial"/>
                <w:color w:val="000000"/>
                <w:sz w:val="14"/>
                <w:szCs w:val="16"/>
                <w:lang w:val="hy-AM"/>
              </w:rPr>
              <w:lastRenderedPageBreak/>
              <w:t>արժեքին ներկայացվող հիգիենիկ պահանջներ»» N 2-III-4.9-01-2010 նորմատիվները հաստատելու մասին ՀՀ առողջապահության նախարարի հրամանի, ««Սննդամթերքի անվտանգության մասին»» ՀՀ օրենքի 9-րդ հոդվածի, Մաքսային միության հանձնաժողովի 2011 թվականի դեկտեմբերի 9-ի N 880 որոշմամբ հաստատված «Սննդամթերքի անվտանգության մասին» (ՄՄ ՏԿ 021/2011) Մաքսային միության տեխնիկական կանոնակարգ Մաքսային միության հանձնաժողովի 2011 թվականի դեկտեմբերի 9-ի N 881 որոշմամբ հաստատված «Սննդամթերքի մակնշման մասին» (ՄՄ ՏԿ 022/2011) Մաքսային միության տեխնիկական կանոնակարգ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տեխնիկական կանոնակարգ Մաքսային միության հանձնաժողովի 2011 թվականի օգոստոսի 16-ի N 769 որոշմամբ հաստատված «Փաթեթվածքի անվտանգության մասին»</w:t>
            </w:r>
          </w:p>
        </w:tc>
      </w:tr>
      <w:tr w:rsidR="001C369E" w:rsidRPr="00A17F70" w14:paraId="694E2165" w14:textId="77777777" w:rsidTr="001C369E">
        <w:trPr>
          <w:trHeight w:val="70"/>
        </w:trPr>
        <w:tc>
          <w:tcPr>
            <w:tcW w:w="628" w:type="dxa"/>
            <w:shd w:val="clear" w:color="auto" w:fill="auto"/>
            <w:vAlign w:val="center"/>
          </w:tcPr>
          <w:p w14:paraId="573D8E71" w14:textId="4D38CD7B" w:rsidR="001C369E" w:rsidRPr="00CD5E41" w:rsidRDefault="001C369E" w:rsidP="00CD5E41">
            <w:pPr>
              <w:pStyle w:val="ListParagraph"/>
              <w:widowControl w:val="0"/>
              <w:numPr>
                <w:ilvl w:val="0"/>
                <w:numId w:val="11"/>
              </w:numPr>
              <w:spacing w:before="0" w:after="0"/>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6F8E6435" w14:textId="3322ACB0"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sz w:val="18"/>
                <w:szCs w:val="20"/>
              </w:rPr>
              <w:t>Թեյ</w:t>
            </w:r>
          </w:p>
        </w:tc>
        <w:tc>
          <w:tcPr>
            <w:tcW w:w="567" w:type="dxa"/>
            <w:gridSpan w:val="3"/>
            <w:tcBorders>
              <w:bottom w:val="single" w:sz="8" w:space="0" w:color="auto"/>
            </w:tcBorders>
            <w:shd w:val="clear" w:color="auto" w:fill="auto"/>
            <w:vAlign w:val="center"/>
          </w:tcPr>
          <w:p w14:paraId="44A73951" w14:textId="753B6923"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տուփ</w:t>
            </w:r>
          </w:p>
        </w:tc>
        <w:tc>
          <w:tcPr>
            <w:tcW w:w="708" w:type="dxa"/>
            <w:tcBorders>
              <w:bottom w:val="single" w:sz="8" w:space="0" w:color="auto"/>
            </w:tcBorders>
            <w:shd w:val="clear" w:color="auto" w:fill="auto"/>
            <w:vAlign w:val="center"/>
          </w:tcPr>
          <w:p w14:paraId="5E4EC033" w14:textId="6A9C4C64"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200</w:t>
            </w:r>
          </w:p>
        </w:tc>
        <w:tc>
          <w:tcPr>
            <w:tcW w:w="851" w:type="dxa"/>
            <w:gridSpan w:val="4"/>
            <w:tcBorders>
              <w:bottom w:val="single" w:sz="8" w:space="0" w:color="auto"/>
            </w:tcBorders>
            <w:shd w:val="clear" w:color="auto" w:fill="auto"/>
            <w:vAlign w:val="center"/>
          </w:tcPr>
          <w:p w14:paraId="0E305453" w14:textId="4EA35B10"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200</w:t>
            </w:r>
          </w:p>
        </w:tc>
        <w:tc>
          <w:tcPr>
            <w:tcW w:w="992" w:type="dxa"/>
            <w:gridSpan w:val="3"/>
            <w:tcBorders>
              <w:bottom w:val="single" w:sz="8" w:space="0" w:color="auto"/>
            </w:tcBorders>
            <w:shd w:val="clear" w:color="auto" w:fill="auto"/>
            <w:vAlign w:val="center"/>
          </w:tcPr>
          <w:p w14:paraId="6F1FA7ED" w14:textId="298DDC68"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100000</w:t>
            </w:r>
          </w:p>
        </w:tc>
        <w:tc>
          <w:tcPr>
            <w:tcW w:w="992" w:type="dxa"/>
            <w:gridSpan w:val="3"/>
            <w:tcBorders>
              <w:bottom w:val="single" w:sz="8" w:space="0" w:color="auto"/>
            </w:tcBorders>
            <w:shd w:val="clear" w:color="auto" w:fill="auto"/>
            <w:vAlign w:val="center"/>
          </w:tcPr>
          <w:p w14:paraId="2C7A1CA5" w14:textId="107BA991"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100000</w:t>
            </w:r>
          </w:p>
        </w:tc>
        <w:tc>
          <w:tcPr>
            <w:tcW w:w="2523" w:type="dxa"/>
            <w:gridSpan w:val="7"/>
            <w:tcBorders>
              <w:bottom w:val="single" w:sz="8" w:space="0" w:color="auto"/>
            </w:tcBorders>
            <w:shd w:val="clear" w:color="auto" w:fill="auto"/>
            <w:vAlign w:val="center"/>
          </w:tcPr>
          <w:p w14:paraId="63A9AEFF" w14:textId="7444A597"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eastAsia="GHEA Grapalat" w:hAnsi="GHEA Grapalat" w:cs="Arial"/>
                <w:color w:val="000000"/>
                <w:sz w:val="14"/>
                <w:szCs w:val="16"/>
                <w:lang w:val="hy-AM"/>
              </w:rPr>
              <w:t xml:space="preserve">սև չափածրարված և առանց, խոշոր տերևներով, հատիկավորված և մանր, </w:t>
            </w:r>
            <w:r w:rsidRPr="001C369E">
              <w:rPr>
                <w:rFonts w:ascii="GHEA Grapalat" w:eastAsia="GHEA Grapalat" w:hAnsi="GHEA Grapalat" w:cs="Arial"/>
                <w:b/>
                <w:color w:val="000000"/>
                <w:sz w:val="14"/>
                <w:szCs w:val="16"/>
                <w:lang w:val="hy-AM"/>
              </w:rPr>
              <w:t>մեկանգամյա օգտագործման թեյի տոպրակներով,</w:t>
            </w:r>
            <w:r w:rsidRPr="001C369E">
              <w:rPr>
                <w:rFonts w:ascii="GHEA Grapalat" w:eastAsia="GHEA Grapalat" w:hAnsi="GHEA Grapalat" w:cs="Arial"/>
                <w:color w:val="000000"/>
                <w:sz w:val="14"/>
                <w:szCs w:val="16"/>
                <w:lang w:val="hy-AM"/>
              </w:rPr>
              <w:t xml:space="preserve"> որոնք տեսակավորված են 2, 2,5 և 3 գ փաթեթներով։  “Փունջ”, բարձրորակ և I տեսակների։ Անվտանգությունը` ըստ 2-III-4.9-01-2010  հիգիենիկ նորմատիվների, իսկ մակնշումը` “Սննդամթերքի անվտանգության մասին” ՀՀ օրենքի 8-րդ հոդվածի</w:t>
            </w:r>
          </w:p>
        </w:tc>
        <w:tc>
          <w:tcPr>
            <w:tcW w:w="2354" w:type="dxa"/>
            <w:gridSpan w:val="5"/>
            <w:tcBorders>
              <w:bottom w:val="single" w:sz="8" w:space="0" w:color="auto"/>
            </w:tcBorders>
            <w:shd w:val="clear" w:color="auto" w:fill="auto"/>
            <w:vAlign w:val="center"/>
          </w:tcPr>
          <w:p w14:paraId="7FAB4A4B" w14:textId="64888FD4"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eastAsia="GHEA Grapalat" w:hAnsi="GHEA Grapalat" w:cs="Arial"/>
                <w:color w:val="000000"/>
                <w:sz w:val="14"/>
                <w:szCs w:val="16"/>
                <w:lang w:val="hy-AM"/>
              </w:rPr>
              <w:t xml:space="preserve">սև չափածրարված և առանց, խոշոր տերևներով, հատիկավորված և մանր, </w:t>
            </w:r>
            <w:r w:rsidRPr="001C369E">
              <w:rPr>
                <w:rFonts w:ascii="GHEA Grapalat" w:eastAsia="GHEA Grapalat" w:hAnsi="GHEA Grapalat" w:cs="Arial"/>
                <w:b/>
                <w:color w:val="000000"/>
                <w:sz w:val="14"/>
                <w:szCs w:val="16"/>
                <w:lang w:val="hy-AM"/>
              </w:rPr>
              <w:t>մեկանգամյա օգտագործման թեյի տոպրակներով,</w:t>
            </w:r>
            <w:r w:rsidRPr="001C369E">
              <w:rPr>
                <w:rFonts w:ascii="GHEA Grapalat" w:eastAsia="GHEA Grapalat" w:hAnsi="GHEA Grapalat" w:cs="Arial"/>
                <w:color w:val="000000"/>
                <w:sz w:val="14"/>
                <w:szCs w:val="16"/>
                <w:lang w:val="hy-AM"/>
              </w:rPr>
              <w:t xml:space="preserve"> որոնք տեսակավորված են 2, 2,5 և 3 գ փաթեթներով։  “Փունջ”, բարձրորակ և I տեսակների։ Անվտանգությունը` ըստ 2-III-4.9-01-2010  հիգիենիկ նորմատիվների, իսկ մակնշումը` “Սննդամթերքի անվտանգության մասին” ՀՀ օրենքի 8-րդ հոդվածի</w:t>
            </w:r>
          </w:p>
        </w:tc>
      </w:tr>
      <w:tr w:rsidR="001C369E" w:rsidRPr="00A17F70" w14:paraId="0CDE6F7D" w14:textId="77777777" w:rsidTr="001C369E">
        <w:trPr>
          <w:trHeight w:val="70"/>
        </w:trPr>
        <w:tc>
          <w:tcPr>
            <w:tcW w:w="628" w:type="dxa"/>
            <w:shd w:val="clear" w:color="auto" w:fill="auto"/>
            <w:vAlign w:val="center"/>
          </w:tcPr>
          <w:p w14:paraId="73458E93" w14:textId="172FBD54" w:rsidR="001C369E" w:rsidRPr="00CD5E41" w:rsidRDefault="001C369E" w:rsidP="00CD5E41">
            <w:pPr>
              <w:pStyle w:val="ListParagraph"/>
              <w:widowControl w:val="0"/>
              <w:numPr>
                <w:ilvl w:val="0"/>
                <w:numId w:val="11"/>
              </w:numPr>
              <w:spacing w:before="0" w:after="0"/>
              <w:jc w:val="both"/>
              <w:rPr>
                <w:rFonts w:ascii="Sylfaen" w:eastAsia="Times New Roman" w:hAnsi="Sylfaen" w:cs="Sylfaen"/>
                <w:b/>
                <w:sz w:val="14"/>
                <w:szCs w:val="14"/>
                <w:lang w:val="hy-AM" w:eastAsia="ru-RU"/>
              </w:rPr>
            </w:pPr>
          </w:p>
        </w:tc>
        <w:tc>
          <w:tcPr>
            <w:tcW w:w="1562" w:type="dxa"/>
            <w:gridSpan w:val="3"/>
            <w:tcBorders>
              <w:bottom w:val="single" w:sz="8" w:space="0" w:color="auto"/>
            </w:tcBorders>
            <w:shd w:val="clear" w:color="auto" w:fill="auto"/>
            <w:vAlign w:val="center"/>
          </w:tcPr>
          <w:p w14:paraId="4E7B864D" w14:textId="54479FF9"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sz w:val="18"/>
                <w:szCs w:val="20"/>
              </w:rPr>
              <w:t>Կարմիր պղպեղ աղացած</w:t>
            </w:r>
          </w:p>
        </w:tc>
        <w:tc>
          <w:tcPr>
            <w:tcW w:w="567" w:type="dxa"/>
            <w:gridSpan w:val="3"/>
            <w:tcBorders>
              <w:bottom w:val="single" w:sz="8" w:space="0" w:color="auto"/>
            </w:tcBorders>
            <w:shd w:val="clear" w:color="auto" w:fill="auto"/>
            <w:vAlign w:val="center"/>
          </w:tcPr>
          <w:p w14:paraId="73DC1D33" w14:textId="033D5ADB"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կգ</w:t>
            </w:r>
          </w:p>
        </w:tc>
        <w:tc>
          <w:tcPr>
            <w:tcW w:w="708" w:type="dxa"/>
            <w:tcBorders>
              <w:bottom w:val="single" w:sz="8" w:space="0" w:color="auto"/>
            </w:tcBorders>
            <w:shd w:val="clear" w:color="auto" w:fill="auto"/>
            <w:vAlign w:val="center"/>
          </w:tcPr>
          <w:p w14:paraId="5E591693" w14:textId="092B7611"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2</w:t>
            </w:r>
          </w:p>
        </w:tc>
        <w:tc>
          <w:tcPr>
            <w:tcW w:w="851" w:type="dxa"/>
            <w:gridSpan w:val="4"/>
            <w:tcBorders>
              <w:bottom w:val="single" w:sz="8" w:space="0" w:color="auto"/>
            </w:tcBorders>
            <w:shd w:val="clear" w:color="auto" w:fill="auto"/>
            <w:vAlign w:val="center"/>
          </w:tcPr>
          <w:p w14:paraId="1AC3F8B8" w14:textId="6BE9497B"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2</w:t>
            </w:r>
          </w:p>
        </w:tc>
        <w:tc>
          <w:tcPr>
            <w:tcW w:w="992" w:type="dxa"/>
            <w:gridSpan w:val="3"/>
            <w:tcBorders>
              <w:bottom w:val="single" w:sz="8" w:space="0" w:color="auto"/>
            </w:tcBorders>
            <w:shd w:val="clear" w:color="auto" w:fill="auto"/>
            <w:vAlign w:val="center"/>
          </w:tcPr>
          <w:p w14:paraId="6B297339" w14:textId="424D3D6D"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6000</w:t>
            </w:r>
          </w:p>
        </w:tc>
        <w:tc>
          <w:tcPr>
            <w:tcW w:w="992" w:type="dxa"/>
            <w:gridSpan w:val="3"/>
            <w:tcBorders>
              <w:bottom w:val="single" w:sz="8" w:space="0" w:color="auto"/>
            </w:tcBorders>
            <w:shd w:val="clear" w:color="auto" w:fill="auto"/>
            <w:vAlign w:val="center"/>
          </w:tcPr>
          <w:p w14:paraId="30363D61" w14:textId="7324C8CF"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6000</w:t>
            </w:r>
          </w:p>
        </w:tc>
        <w:tc>
          <w:tcPr>
            <w:tcW w:w="2523" w:type="dxa"/>
            <w:gridSpan w:val="7"/>
            <w:tcBorders>
              <w:bottom w:val="single" w:sz="8" w:space="0" w:color="auto"/>
            </w:tcBorders>
            <w:shd w:val="clear" w:color="auto" w:fill="auto"/>
          </w:tcPr>
          <w:p w14:paraId="2BDD8CD4" w14:textId="089197D5"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olor w:val="000000"/>
                <w:sz w:val="14"/>
                <w:szCs w:val="16"/>
                <w:lang w:val="hy-AM"/>
              </w:rPr>
              <w:t>Աղացած պղպեղ կարմիր: Ընտիր կամ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2354" w:type="dxa"/>
            <w:gridSpan w:val="5"/>
            <w:tcBorders>
              <w:bottom w:val="single" w:sz="8" w:space="0" w:color="auto"/>
            </w:tcBorders>
            <w:shd w:val="clear" w:color="auto" w:fill="auto"/>
          </w:tcPr>
          <w:p w14:paraId="6D706BA4" w14:textId="6602B49F"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hAnsi="GHEA Grapalat"/>
                <w:color w:val="000000"/>
                <w:sz w:val="14"/>
                <w:szCs w:val="16"/>
                <w:lang w:val="hy-AM"/>
              </w:rPr>
              <w:t>Աղացած պղպեղ կարմիր: Ընտիր կամ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r>
      <w:tr w:rsidR="001C369E" w:rsidRPr="00A17F70" w14:paraId="29614EE9" w14:textId="77777777" w:rsidTr="00A71E58">
        <w:trPr>
          <w:trHeight w:val="39"/>
        </w:trPr>
        <w:tc>
          <w:tcPr>
            <w:tcW w:w="628" w:type="dxa"/>
            <w:shd w:val="clear" w:color="auto" w:fill="auto"/>
            <w:vAlign w:val="center"/>
          </w:tcPr>
          <w:p w14:paraId="77531B59" w14:textId="50A3E762" w:rsidR="001C369E" w:rsidRPr="00CD5E41" w:rsidRDefault="00CD5E41" w:rsidP="001C369E">
            <w:pPr>
              <w:widowControl w:val="0"/>
              <w:spacing w:before="0" w:after="0"/>
              <w:ind w:left="0" w:firstLine="0"/>
              <w:jc w:val="both"/>
              <w:rPr>
                <w:rFonts w:ascii="Sylfaen" w:eastAsia="Times New Roman" w:hAnsi="Sylfaen" w:cs="Sylfaen"/>
                <w:b/>
                <w:sz w:val="14"/>
                <w:szCs w:val="14"/>
                <w:lang w:eastAsia="ru-RU"/>
              </w:rPr>
            </w:pPr>
            <w:r>
              <w:rPr>
                <w:rFonts w:ascii="Sylfaen" w:eastAsia="Times New Roman" w:hAnsi="Sylfaen" w:cs="Sylfaen"/>
                <w:b/>
                <w:sz w:val="14"/>
                <w:szCs w:val="14"/>
                <w:lang w:eastAsia="ru-RU"/>
              </w:rPr>
              <w:t>55</w:t>
            </w:r>
          </w:p>
        </w:tc>
        <w:tc>
          <w:tcPr>
            <w:tcW w:w="1562" w:type="dxa"/>
            <w:gridSpan w:val="3"/>
            <w:tcBorders>
              <w:bottom w:val="single" w:sz="8" w:space="0" w:color="auto"/>
            </w:tcBorders>
            <w:shd w:val="clear" w:color="auto" w:fill="auto"/>
            <w:vAlign w:val="center"/>
          </w:tcPr>
          <w:p w14:paraId="4A4D09F6" w14:textId="5AD0EA99"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sz w:val="18"/>
                <w:szCs w:val="20"/>
              </w:rPr>
              <w:t>Աղ, կերակրի, մանր</w:t>
            </w:r>
          </w:p>
        </w:tc>
        <w:tc>
          <w:tcPr>
            <w:tcW w:w="567" w:type="dxa"/>
            <w:gridSpan w:val="3"/>
            <w:tcBorders>
              <w:bottom w:val="single" w:sz="8" w:space="0" w:color="auto"/>
            </w:tcBorders>
            <w:shd w:val="clear" w:color="auto" w:fill="auto"/>
            <w:vAlign w:val="center"/>
          </w:tcPr>
          <w:p w14:paraId="0883FA1D" w14:textId="63D32FD7"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կգ</w:t>
            </w:r>
          </w:p>
        </w:tc>
        <w:tc>
          <w:tcPr>
            <w:tcW w:w="708" w:type="dxa"/>
            <w:tcBorders>
              <w:bottom w:val="single" w:sz="8" w:space="0" w:color="auto"/>
            </w:tcBorders>
            <w:shd w:val="clear" w:color="auto" w:fill="auto"/>
            <w:vAlign w:val="center"/>
          </w:tcPr>
          <w:p w14:paraId="4A1ED28C" w14:textId="635D2691"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30</w:t>
            </w:r>
          </w:p>
        </w:tc>
        <w:tc>
          <w:tcPr>
            <w:tcW w:w="851" w:type="dxa"/>
            <w:gridSpan w:val="4"/>
            <w:tcBorders>
              <w:bottom w:val="single" w:sz="8" w:space="0" w:color="auto"/>
            </w:tcBorders>
            <w:shd w:val="clear" w:color="auto" w:fill="auto"/>
            <w:vAlign w:val="center"/>
          </w:tcPr>
          <w:p w14:paraId="1B801E8D" w14:textId="6FB4D743"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30</w:t>
            </w:r>
          </w:p>
        </w:tc>
        <w:tc>
          <w:tcPr>
            <w:tcW w:w="992" w:type="dxa"/>
            <w:gridSpan w:val="3"/>
            <w:tcBorders>
              <w:bottom w:val="single" w:sz="8" w:space="0" w:color="auto"/>
            </w:tcBorders>
            <w:shd w:val="clear" w:color="auto" w:fill="auto"/>
            <w:vAlign w:val="center"/>
          </w:tcPr>
          <w:p w14:paraId="1D20CAF6" w14:textId="283A488E"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4500</w:t>
            </w:r>
          </w:p>
        </w:tc>
        <w:tc>
          <w:tcPr>
            <w:tcW w:w="992" w:type="dxa"/>
            <w:gridSpan w:val="3"/>
            <w:tcBorders>
              <w:bottom w:val="single" w:sz="8" w:space="0" w:color="auto"/>
            </w:tcBorders>
            <w:shd w:val="clear" w:color="auto" w:fill="auto"/>
            <w:vAlign w:val="center"/>
          </w:tcPr>
          <w:p w14:paraId="0E16FAA4" w14:textId="6538A2AF"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4500</w:t>
            </w:r>
          </w:p>
        </w:tc>
        <w:tc>
          <w:tcPr>
            <w:tcW w:w="2523" w:type="dxa"/>
            <w:gridSpan w:val="7"/>
            <w:tcBorders>
              <w:bottom w:val="single" w:sz="8" w:space="0" w:color="auto"/>
            </w:tcBorders>
            <w:shd w:val="clear" w:color="auto" w:fill="auto"/>
            <w:vAlign w:val="center"/>
          </w:tcPr>
          <w:p w14:paraId="547A7129" w14:textId="77777777" w:rsidR="001C369E" w:rsidRPr="001C369E" w:rsidRDefault="001C369E" w:rsidP="001C369E">
            <w:pPr>
              <w:jc w:val="center"/>
              <w:rPr>
                <w:rFonts w:ascii="GHEA Grapalat" w:hAnsi="GHEA Grapalat" w:cs="Sylfaen"/>
                <w:color w:val="000000"/>
                <w:sz w:val="14"/>
                <w:szCs w:val="16"/>
                <w:shd w:val="clear" w:color="auto" w:fill="FFFFFF"/>
                <w:lang w:val="hy-AM"/>
              </w:rPr>
            </w:pPr>
            <w:r w:rsidRPr="001C369E">
              <w:rPr>
                <w:rFonts w:ascii="GHEA Grapalat" w:hAnsi="GHEA Grapalat" w:cs="Sylfaen"/>
                <w:color w:val="000000"/>
                <w:sz w:val="14"/>
                <w:szCs w:val="16"/>
                <w:shd w:val="clear" w:color="auto" w:fill="FFFFFF"/>
                <w:lang w:val="hy-AM"/>
              </w:rPr>
              <w:t>Էքստրա տեսակի յոդացված, յոդի զանգվածային մասը՝ 50x10 մգ/կգ, ՀՍՏ 239-2005: Անվտանգությունն ըստ N 2-III-4.9-01-2010 հիգիենիկ նորմատիվների և &lt;&lt;Սննդամթերքի անվտանգության մասին&gt;&gt; ՀՀ օրենքի 9-րդ հոդվածի</w:t>
            </w:r>
          </w:p>
          <w:p w14:paraId="229A0CB1" w14:textId="77777777" w:rsidR="001C369E" w:rsidRPr="001C369E" w:rsidRDefault="001C369E" w:rsidP="001C369E">
            <w:pPr>
              <w:tabs>
                <w:tab w:val="left" w:pos="1248"/>
              </w:tabs>
              <w:spacing w:before="0" w:after="0"/>
              <w:ind w:left="0" w:firstLine="0"/>
              <w:rPr>
                <w:rFonts w:ascii="Sylfaen" w:hAnsi="Sylfaen" w:cs="Arial"/>
                <w:sz w:val="14"/>
                <w:szCs w:val="20"/>
                <w:lang w:val="hy-AM"/>
              </w:rPr>
            </w:pPr>
          </w:p>
        </w:tc>
        <w:tc>
          <w:tcPr>
            <w:tcW w:w="2354" w:type="dxa"/>
            <w:gridSpan w:val="5"/>
            <w:tcBorders>
              <w:bottom w:val="single" w:sz="8" w:space="0" w:color="auto"/>
            </w:tcBorders>
            <w:shd w:val="clear" w:color="auto" w:fill="auto"/>
            <w:vAlign w:val="center"/>
          </w:tcPr>
          <w:p w14:paraId="10D8143A" w14:textId="77777777" w:rsidR="001C369E" w:rsidRPr="001C369E" w:rsidRDefault="001C369E" w:rsidP="001C369E">
            <w:pPr>
              <w:jc w:val="center"/>
              <w:rPr>
                <w:rFonts w:ascii="GHEA Grapalat" w:hAnsi="GHEA Grapalat" w:cs="Sylfaen"/>
                <w:color w:val="000000"/>
                <w:sz w:val="14"/>
                <w:szCs w:val="16"/>
                <w:shd w:val="clear" w:color="auto" w:fill="FFFFFF"/>
                <w:lang w:val="hy-AM"/>
              </w:rPr>
            </w:pPr>
            <w:r w:rsidRPr="001C369E">
              <w:rPr>
                <w:rFonts w:ascii="GHEA Grapalat" w:hAnsi="GHEA Grapalat" w:cs="Sylfaen"/>
                <w:color w:val="000000"/>
                <w:sz w:val="14"/>
                <w:szCs w:val="16"/>
                <w:shd w:val="clear" w:color="auto" w:fill="FFFFFF"/>
                <w:lang w:val="hy-AM"/>
              </w:rPr>
              <w:t>Էքստրա տեսակի յոդացված, յոդի զանգվածային մասը՝ 50x10 մգ/կգ, ՀՍՏ 239-2005: Անվտանգությունն ըստ N 2-III-4.9-01-2010 հիգիենիկ նորմատիվների և &lt;&lt;Սննդամթերքի անվտանգության մասին&gt;&gt; ՀՀ օրենքի 9-րդ հոդվածի</w:t>
            </w:r>
          </w:p>
          <w:p w14:paraId="0AE5B51A" w14:textId="77777777" w:rsidR="001C369E" w:rsidRPr="001C369E" w:rsidRDefault="001C369E" w:rsidP="001C369E">
            <w:pPr>
              <w:tabs>
                <w:tab w:val="left" w:pos="1248"/>
              </w:tabs>
              <w:spacing w:before="0" w:after="0"/>
              <w:ind w:left="0" w:firstLine="0"/>
              <w:rPr>
                <w:rFonts w:ascii="Sylfaen" w:hAnsi="Sylfaen" w:cs="Arial"/>
                <w:sz w:val="14"/>
                <w:szCs w:val="20"/>
                <w:lang w:val="hy-AM"/>
              </w:rPr>
            </w:pPr>
          </w:p>
        </w:tc>
      </w:tr>
      <w:tr w:rsidR="001C369E" w:rsidRPr="00A17F70" w14:paraId="341669DD" w14:textId="77777777" w:rsidTr="00A71E58">
        <w:trPr>
          <w:trHeight w:val="39"/>
        </w:trPr>
        <w:tc>
          <w:tcPr>
            <w:tcW w:w="628" w:type="dxa"/>
            <w:shd w:val="clear" w:color="auto" w:fill="auto"/>
            <w:vAlign w:val="center"/>
          </w:tcPr>
          <w:p w14:paraId="522B3D46" w14:textId="355108FE" w:rsidR="001C369E" w:rsidRPr="00CD5E41" w:rsidRDefault="00CD5E41" w:rsidP="001C369E">
            <w:pPr>
              <w:widowControl w:val="0"/>
              <w:spacing w:before="0" w:after="0"/>
              <w:ind w:left="0" w:firstLine="0"/>
              <w:jc w:val="both"/>
              <w:rPr>
                <w:rFonts w:ascii="Sylfaen" w:eastAsia="Times New Roman" w:hAnsi="Sylfaen" w:cs="Sylfaen"/>
                <w:b/>
                <w:sz w:val="14"/>
                <w:szCs w:val="14"/>
                <w:lang w:eastAsia="ru-RU"/>
              </w:rPr>
            </w:pPr>
            <w:r>
              <w:rPr>
                <w:rFonts w:ascii="Sylfaen" w:eastAsia="Times New Roman" w:hAnsi="Sylfaen" w:cs="Sylfaen"/>
                <w:b/>
                <w:sz w:val="14"/>
                <w:szCs w:val="14"/>
                <w:lang w:eastAsia="ru-RU"/>
              </w:rPr>
              <w:t>56</w:t>
            </w:r>
          </w:p>
        </w:tc>
        <w:tc>
          <w:tcPr>
            <w:tcW w:w="1562" w:type="dxa"/>
            <w:gridSpan w:val="3"/>
            <w:tcBorders>
              <w:bottom w:val="single" w:sz="8" w:space="0" w:color="auto"/>
            </w:tcBorders>
            <w:shd w:val="clear" w:color="auto" w:fill="auto"/>
            <w:vAlign w:val="center"/>
          </w:tcPr>
          <w:p w14:paraId="5FDA86B6" w14:textId="1BC4D2F1" w:rsidR="001C369E" w:rsidRPr="001C369E" w:rsidRDefault="001C369E" w:rsidP="001C369E">
            <w:pPr>
              <w:tabs>
                <w:tab w:val="left" w:pos="1248"/>
              </w:tabs>
              <w:spacing w:before="0" w:after="0"/>
              <w:ind w:left="0" w:firstLine="0"/>
              <w:rPr>
                <w:rFonts w:ascii="Sylfaen" w:hAnsi="Sylfaen" w:cs="Arial"/>
                <w:sz w:val="18"/>
                <w:szCs w:val="20"/>
              </w:rPr>
            </w:pPr>
            <w:r w:rsidRPr="001C369E">
              <w:rPr>
                <w:rFonts w:ascii="GHEA Grapalat" w:hAnsi="GHEA Grapalat" w:cs="Calibri"/>
                <w:sz w:val="18"/>
                <w:szCs w:val="20"/>
              </w:rPr>
              <w:t>Գազավորված հանքային ջուր</w:t>
            </w:r>
          </w:p>
        </w:tc>
        <w:tc>
          <w:tcPr>
            <w:tcW w:w="567" w:type="dxa"/>
            <w:gridSpan w:val="3"/>
            <w:tcBorders>
              <w:bottom w:val="single" w:sz="8" w:space="0" w:color="auto"/>
            </w:tcBorders>
            <w:shd w:val="clear" w:color="auto" w:fill="auto"/>
            <w:vAlign w:val="center"/>
          </w:tcPr>
          <w:p w14:paraId="5D6EDD9D" w14:textId="37DF325C" w:rsidR="001C369E" w:rsidRDefault="001C369E" w:rsidP="001C369E">
            <w:pPr>
              <w:tabs>
                <w:tab w:val="left" w:pos="1248"/>
              </w:tabs>
              <w:spacing w:before="0" w:after="0"/>
              <w:ind w:left="0" w:firstLine="0"/>
              <w:rPr>
                <w:rFonts w:ascii="Sylfaen" w:hAnsi="Sylfaen" w:cs="Sylfaen"/>
                <w:sz w:val="12"/>
                <w:szCs w:val="16"/>
                <w:lang w:val="hy-AM"/>
              </w:rPr>
            </w:pPr>
            <w:r w:rsidRPr="008A0650">
              <w:rPr>
                <w:rFonts w:ascii="GHEA Grapalat" w:hAnsi="GHEA Grapalat" w:cs="Calibri"/>
                <w:color w:val="000000"/>
                <w:sz w:val="16"/>
                <w:szCs w:val="16"/>
              </w:rPr>
              <w:t>լիտր</w:t>
            </w:r>
          </w:p>
        </w:tc>
        <w:tc>
          <w:tcPr>
            <w:tcW w:w="708" w:type="dxa"/>
            <w:tcBorders>
              <w:bottom w:val="single" w:sz="8" w:space="0" w:color="auto"/>
            </w:tcBorders>
            <w:shd w:val="clear" w:color="auto" w:fill="auto"/>
            <w:vAlign w:val="center"/>
          </w:tcPr>
          <w:p w14:paraId="0138C6A7" w14:textId="079D71F4" w:rsidR="001C369E" w:rsidRPr="001C369E" w:rsidRDefault="001C369E" w:rsidP="001C369E">
            <w:pPr>
              <w:tabs>
                <w:tab w:val="left" w:pos="1248"/>
              </w:tabs>
              <w:spacing w:before="0" w:after="0"/>
              <w:ind w:left="0" w:firstLine="0"/>
              <w:jc w:val="center"/>
              <w:rPr>
                <w:sz w:val="18"/>
                <w:lang w:val="hy-AM"/>
              </w:rPr>
            </w:pPr>
            <w:r w:rsidRPr="001C369E">
              <w:rPr>
                <w:rFonts w:ascii="GHEA Grapalat" w:hAnsi="GHEA Grapalat" w:cs="Calibri"/>
                <w:color w:val="000000"/>
                <w:sz w:val="18"/>
                <w:szCs w:val="20"/>
              </w:rPr>
              <w:t>150</w:t>
            </w:r>
          </w:p>
        </w:tc>
        <w:tc>
          <w:tcPr>
            <w:tcW w:w="851" w:type="dxa"/>
            <w:gridSpan w:val="4"/>
            <w:tcBorders>
              <w:bottom w:val="single" w:sz="8" w:space="0" w:color="auto"/>
            </w:tcBorders>
            <w:shd w:val="clear" w:color="auto" w:fill="auto"/>
            <w:vAlign w:val="center"/>
          </w:tcPr>
          <w:p w14:paraId="7A299662" w14:textId="07B30E9E" w:rsidR="001C369E" w:rsidRPr="001C369E" w:rsidRDefault="001C369E" w:rsidP="001C369E">
            <w:pPr>
              <w:tabs>
                <w:tab w:val="left" w:pos="1248"/>
              </w:tabs>
              <w:spacing w:before="0" w:after="0"/>
              <w:ind w:left="0" w:firstLine="0"/>
              <w:jc w:val="center"/>
              <w:rPr>
                <w:rFonts w:ascii="Sylfaen" w:eastAsia="Times New Roman" w:hAnsi="Sylfaen"/>
                <w:sz w:val="18"/>
                <w:szCs w:val="14"/>
                <w:lang w:val="hy-AM" w:eastAsia="ru-RU"/>
              </w:rPr>
            </w:pPr>
            <w:r w:rsidRPr="001C369E">
              <w:rPr>
                <w:rFonts w:ascii="GHEA Grapalat" w:hAnsi="GHEA Grapalat" w:cs="Calibri"/>
                <w:color w:val="000000"/>
                <w:sz w:val="18"/>
                <w:szCs w:val="20"/>
              </w:rPr>
              <w:t>150</w:t>
            </w:r>
          </w:p>
        </w:tc>
        <w:tc>
          <w:tcPr>
            <w:tcW w:w="992" w:type="dxa"/>
            <w:gridSpan w:val="3"/>
            <w:tcBorders>
              <w:bottom w:val="single" w:sz="8" w:space="0" w:color="auto"/>
            </w:tcBorders>
            <w:shd w:val="clear" w:color="auto" w:fill="auto"/>
            <w:vAlign w:val="center"/>
          </w:tcPr>
          <w:p w14:paraId="287B23C4" w14:textId="5EFE2DC6"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31500</w:t>
            </w:r>
          </w:p>
        </w:tc>
        <w:tc>
          <w:tcPr>
            <w:tcW w:w="992" w:type="dxa"/>
            <w:gridSpan w:val="3"/>
            <w:tcBorders>
              <w:bottom w:val="single" w:sz="8" w:space="0" w:color="auto"/>
            </w:tcBorders>
            <w:shd w:val="clear" w:color="auto" w:fill="auto"/>
            <w:vAlign w:val="center"/>
          </w:tcPr>
          <w:p w14:paraId="1717E674" w14:textId="48C60C95" w:rsidR="001C369E" w:rsidRPr="001C369E" w:rsidRDefault="001C369E" w:rsidP="001C369E">
            <w:pPr>
              <w:tabs>
                <w:tab w:val="left" w:pos="1248"/>
              </w:tabs>
              <w:spacing w:before="0" w:after="0"/>
              <w:ind w:left="0" w:firstLine="0"/>
              <w:rPr>
                <w:rFonts w:ascii="Sylfaen" w:hAnsi="Sylfaen"/>
                <w:sz w:val="18"/>
                <w:szCs w:val="20"/>
                <w:lang w:val="hy-AM"/>
              </w:rPr>
            </w:pPr>
            <w:r w:rsidRPr="001C369E">
              <w:rPr>
                <w:rFonts w:ascii="GHEA Grapalat" w:hAnsi="GHEA Grapalat" w:cs="Calibri"/>
                <w:color w:val="000000"/>
                <w:sz w:val="18"/>
                <w:szCs w:val="20"/>
              </w:rPr>
              <w:t>31500</w:t>
            </w:r>
          </w:p>
        </w:tc>
        <w:tc>
          <w:tcPr>
            <w:tcW w:w="2523" w:type="dxa"/>
            <w:gridSpan w:val="7"/>
            <w:tcBorders>
              <w:bottom w:val="single" w:sz="8" w:space="0" w:color="auto"/>
            </w:tcBorders>
            <w:shd w:val="clear" w:color="auto" w:fill="auto"/>
            <w:vAlign w:val="center"/>
          </w:tcPr>
          <w:p w14:paraId="0AF0B83A" w14:textId="7854273B"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eastAsia="GHEA Grapalat" w:hAnsi="GHEA Grapalat" w:cs="Arial"/>
                <w:color w:val="000000"/>
                <w:sz w:val="14"/>
                <w:szCs w:val="16"/>
                <w:lang w:val="hy-AM"/>
              </w:rPr>
              <w:t xml:space="preserve">Գազավորված հանքային ջուր՝  շշալցված 0,5լ տարողությամբ </w:t>
            </w:r>
            <w:r w:rsidRPr="001C369E">
              <w:rPr>
                <w:rFonts w:ascii="GHEA Grapalat" w:eastAsia="GHEA Grapalat" w:hAnsi="GHEA Grapalat" w:cs="Arial"/>
                <w:color w:val="000000"/>
                <w:sz w:val="14"/>
                <w:szCs w:val="16"/>
                <w:lang w:val="hy-AM"/>
              </w:rPr>
              <w:lastRenderedPageBreak/>
              <w:t>ապակյա շշերով, պտուտակավոր կափարիչով, շշերի վերադարձով։ Մատակարարը ապահովում է ոչ պակաս 60 շրջանառու շշերի առկայությունը Գնորդի մոտ:    Որակը և անվտանգությունը՝ ըստ 2-III-4.9-01-2010 հիգիենիկ նորմատիվների, իսկ մշակումը՝ «Սննդամթերքի անվտանգության մասին»  օրենքի  8-րդ հոդվածի։ Անհրաժեշտ է նաև ներկայացնել ապրանքի (ջրի և շշի )որակի սերտիֆիկատ:  Մատակարարումը պետք է կատարվի նշված հասցեում, պատվիրատուի պահանջի հաջորդ օրը՝  մինչև ժամը 12։00՝  համաձայն պատվիրատուի  պահանջագրով նշված սենյակներ, վաճառողի բանվորական ուժով և միջոցներով:</w:t>
            </w:r>
          </w:p>
        </w:tc>
        <w:tc>
          <w:tcPr>
            <w:tcW w:w="2354" w:type="dxa"/>
            <w:gridSpan w:val="5"/>
            <w:tcBorders>
              <w:bottom w:val="single" w:sz="8" w:space="0" w:color="auto"/>
            </w:tcBorders>
            <w:shd w:val="clear" w:color="auto" w:fill="auto"/>
            <w:vAlign w:val="center"/>
          </w:tcPr>
          <w:p w14:paraId="4FD83281" w14:textId="4C8CAE17" w:rsidR="001C369E" w:rsidRPr="001C369E" w:rsidRDefault="001C369E" w:rsidP="001C369E">
            <w:pPr>
              <w:tabs>
                <w:tab w:val="left" w:pos="1248"/>
              </w:tabs>
              <w:spacing w:before="0" w:after="0"/>
              <w:ind w:left="0" w:firstLine="0"/>
              <w:rPr>
                <w:rFonts w:ascii="Sylfaen" w:hAnsi="Sylfaen" w:cs="Arial"/>
                <w:sz w:val="14"/>
                <w:szCs w:val="20"/>
                <w:lang w:val="hy-AM"/>
              </w:rPr>
            </w:pPr>
            <w:r w:rsidRPr="001C369E">
              <w:rPr>
                <w:rFonts w:ascii="GHEA Grapalat" w:eastAsia="GHEA Grapalat" w:hAnsi="GHEA Grapalat" w:cs="Arial"/>
                <w:color w:val="000000"/>
                <w:sz w:val="14"/>
                <w:szCs w:val="16"/>
                <w:lang w:val="hy-AM"/>
              </w:rPr>
              <w:lastRenderedPageBreak/>
              <w:t xml:space="preserve">Գազավորված հանքային ջուր՝  շշալցված 0,5լ տարողությամբ </w:t>
            </w:r>
            <w:r w:rsidRPr="001C369E">
              <w:rPr>
                <w:rFonts w:ascii="GHEA Grapalat" w:eastAsia="GHEA Grapalat" w:hAnsi="GHEA Grapalat" w:cs="Arial"/>
                <w:color w:val="000000"/>
                <w:sz w:val="14"/>
                <w:szCs w:val="16"/>
                <w:lang w:val="hy-AM"/>
              </w:rPr>
              <w:lastRenderedPageBreak/>
              <w:t>ապակյա շշերով, պտուտակավոր կափարիչով, շշերի վերադարձով։ Մատակարարը ապահովում է ոչ պակաս 60 շրջանառու շշերի առկայությունը Գնորդի մոտ:    Որակը և անվտանգությունը՝ ըստ 2-III-4.9-01-2010 հիգիենիկ նորմատիվների, իսկ մշակումը՝ «Սննդամթերքի անվտանգության մասին»  օրենքի  8-րդ հոդվածի։ Անհրաժեշտ է նաև ներկայացնել ապրանքի (ջրի և շշի )որակի սերտիֆիկատ:  Մատակարարումը պետք է կատարվի նշված հասցեում, պատվիրատուի պահանջի հաջորդ օրը՝  մինչև ժամը 12։00՝  համաձայն պատվիրատուի  պահանջագրով նշված սենյակներ, վաճառողի բանվորական ուժով և միջոցներով:</w:t>
            </w:r>
          </w:p>
        </w:tc>
      </w:tr>
      <w:tr w:rsidR="001C369E" w:rsidRPr="00A17F70" w14:paraId="2D6F02DE" w14:textId="33C25641" w:rsidTr="00A71E58">
        <w:trPr>
          <w:trHeight w:val="166"/>
        </w:trPr>
        <w:tc>
          <w:tcPr>
            <w:tcW w:w="11177" w:type="dxa"/>
            <w:gridSpan w:val="30"/>
            <w:shd w:val="clear" w:color="auto" w:fill="99CCFF"/>
            <w:vAlign w:val="center"/>
          </w:tcPr>
          <w:p w14:paraId="6346C7E2" w14:textId="77777777" w:rsidR="001C369E" w:rsidRPr="001C369E" w:rsidRDefault="001C369E" w:rsidP="001C369E">
            <w:pPr>
              <w:widowControl w:val="0"/>
              <w:spacing w:before="0" w:after="0"/>
              <w:ind w:left="0" w:firstLine="0"/>
              <w:jc w:val="center"/>
              <w:rPr>
                <w:rFonts w:ascii="Sylfaen" w:eastAsia="Times New Roman" w:hAnsi="Sylfaen" w:cs="Sylfaen"/>
                <w:b/>
                <w:sz w:val="14"/>
                <w:szCs w:val="14"/>
                <w:lang w:val="hy-AM" w:eastAsia="ru-RU"/>
              </w:rPr>
            </w:pPr>
          </w:p>
        </w:tc>
      </w:tr>
      <w:tr w:rsidR="00C6582C" w:rsidRPr="00A17F70" w14:paraId="28FB421B" w14:textId="77777777" w:rsidTr="00A71E58">
        <w:trPr>
          <w:trHeight w:val="134"/>
        </w:trPr>
        <w:tc>
          <w:tcPr>
            <w:tcW w:w="4350" w:type="dxa"/>
            <w:gridSpan w:val="13"/>
            <w:tcBorders>
              <w:bottom w:val="single" w:sz="8" w:space="0" w:color="auto"/>
            </w:tcBorders>
            <w:shd w:val="clear" w:color="auto" w:fill="auto"/>
            <w:vAlign w:val="center"/>
          </w:tcPr>
          <w:p w14:paraId="16CDC95B" w14:textId="77777777" w:rsidR="00C6582C" w:rsidRPr="00B87F27" w:rsidRDefault="00C6582C" w:rsidP="00C6582C">
            <w:pPr>
              <w:widowControl w:val="0"/>
              <w:spacing w:before="0" w:after="0"/>
              <w:ind w:left="0" w:firstLine="0"/>
              <w:rPr>
                <w:rFonts w:ascii="Sylfaen" w:eastAsia="Times New Roman" w:hAnsi="Sylfaen" w:cs="Sylfaen"/>
                <w:b/>
                <w:sz w:val="14"/>
                <w:szCs w:val="14"/>
                <w:lang w:val="hy-AM" w:eastAsia="ru-RU"/>
              </w:rPr>
            </w:pPr>
            <w:r w:rsidRPr="00A81CC9">
              <w:rPr>
                <w:rFonts w:ascii="Sylfaen" w:eastAsia="Times New Roman" w:hAnsi="Sylfaen" w:cs="Sylfaen"/>
                <w:b/>
                <w:sz w:val="14"/>
                <w:szCs w:val="14"/>
                <w:lang w:val="hy-AM" w:eastAsia="ru-RU"/>
              </w:rPr>
              <w:t>Կիրառված գ</w:t>
            </w:r>
            <w:r w:rsidRPr="00B87F27">
              <w:rPr>
                <w:rFonts w:ascii="Sylfaen" w:eastAsia="Times New Roman" w:hAnsi="Sylfaen" w:cs="Sylfaen"/>
                <w:b/>
                <w:sz w:val="14"/>
                <w:szCs w:val="14"/>
                <w:lang w:val="hy-AM" w:eastAsia="ru-RU"/>
              </w:rPr>
              <w:t>նման ընթացակարգ</w:t>
            </w:r>
            <w:r w:rsidRPr="00A81CC9">
              <w:rPr>
                <w:rFonts w:ascii="Sylfaen" w:eastAsia="Times New Roman" w:hAnsi="Sylfaen" w:cs="Sylfaen"/>
                <w:b/>
                <w:sz w:val="14"/>
                <w:szCs w:val="14"/>
                <w:lang w:val="hy-AM" w:eastAsia="ru-RU"/>
              </w:rPr>
              <w:t>ը և դրա</w:t>
            </w:r>
            <w:r w:rsidRPr="00B87F27">
              <w:rPr>
                <w:rFonts w:ascii="Sylfaen" w:eastAsia="Times New Roman" w:hAnsi="Sylfaen" w:cs="Sylfaen"/>
                <w:b/>
                <w:sz w:val="14"/>
                <w:szCs w:val="14"/>
                <w:lang w:val="hy-AM" w:eastAsia="ru-RU"/>
              </w:rPr>
              <w:t xml:space="preserve"> ընտրության հիմնավորումը</w:t>
            </w:r>
          </w:p>
        </w:tc>
        <w:tc>
          <w:tcPr>
            <w:tcW w:w="6827" w:type="dxa"/>
            <w:gridSpan w:val="17"/>
            <w:tcBorders>
              <w:bottom w:val="single" w:sz="8" w:space="0" w:color="auto"/>
            </w:tcBorders>
            <w:shd w:val="clear" w:color="auto" w:fill="auto"/>
            <w:vAlign w:val="center"/>
          </w:tcPr>
          <w:p w14:paraId="6FB25F34" w14:textId="1D5C6B49" w:rsidR="00C6582C" w:rsidRPr="00B87F27" w:rsidRDefault="00C6582C" w:rsidP="00C6582C">
            <w:pPr>
              <w:tabs>
                <w:tab w:val="left" w:pos="1248"/>
              </w:tabs>
              <w:spacing w:before="0" w:after="0"/>
              <w:ind w:left="0" w:firstLine="0"/>
              <w:rPr>
                <w:rFonts w:ascii="Sylfaen" w:eastAsia="Times New Roman" w:hAnsi="Sylfaen"/>
                <w:b/>
                <w:sz w:val="14"/>
                <w:szCs w:val="14"/>
                <w:lang w:val="hy-AM" w:eastAsia="ru-RU"/>
              </w:rPr>
            </w:pPr>
            <w:r w:rsidRPr="00B87F27">
              <w:rPr>
                <w:rFonts w:ascii="Sylfaen" w:eastAsia="Times New Roman" w:hAnsi="Sylfaen"/>
                <w:b/>
                <w:sz w:val="14"/>
                <w:szCs w:val="14"/>
                <w:lang w:val="hy-AM" w:eastAsia="ru-RU"/>
              </w:rPr>
              <w:t>&lt;&lt;Գնումների մասին&gt;&gt; ՀՀ օրենքի 22-րդ հոդվածի 1-ին կետի համաձայն</w:t>
            </w:r>
          </w:p>
        </w:tc>
      </w:tr>
      <w:tr w:rsidR="00C6582C" w:rsidRPr="00A17F70" w14:paraId="5BB54715" w14:textId="77777777" w:rsidTr="00A71E58">
        <w:trPr>
          <w:trHeight w:val="192"/>
        </w:trPr>
        <w:tc>
          <w:tcPr>
            <w:tcW w:w="11177" w:type="dxa"/>
            <w:gridSpan w:val="30"/>
            <w:tcBorders>
              <w:bottom w:val="single" w:sz="8" w:space="0" w:color="auto"/>
            </w:tcBorders>
            <w:shd w:val="clear" w:color="auto" w:fill="99CCFF"/>
            <w:vAlign w:val="center"/>
          </w:tcPr>
          <w:p w14:paraId="4A23D528" w14:textId="77777777" w:rsidR="00C6582C" w:rsidRPr="00B87F27" w:rsidRDefault="00C6582C" w:rsidP="00C6582C">
            <w:pPr>
              <w:widowControl w:val="0"/>
              <w:spacing w:before="0" w:after="0"/>
              <w:ind w:left="0" w:firstLine="0"/>
              <w:jc w:val="center"/>
              <w:rPr>
                <w:rFonts w:ascii="Sylfaen" w:eastAsia="Times New Roman" w:hAnsi="Sylfaen" w:cs="Sylfaen"/>
                <w:b/>
                <w:sz w:val="14"/>
                <w:szCs w:val="14"/>
                <w:lang w:val="hy-AM" w:eastAsia="ru-RU"/>
              </w:rPr>
            </w:pPr>
          </w:p>
        </w:tc>
      </w:tr>
      <w:tr w:rsidR="00C6582C" w:rsidRPr="00A81CC9" w14:paraId="4E63E790" w14:textId="77777777" w:rsidTr="00A71E5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2"/>
        </w:trPr>
        <w:tc>
          <w:tcPr>
            <w:tcW w:w="6952" w:type="dxa"/>
            <w:gridSpan w:val="20"/>
            <w:tcBorders>
              <w:top w:val="single" w:sz="8" w:space="0" w:color="auto"/>
              <w:left w:val="single" w:sz="8" w:space="0" w:color="auto"/>
              <w:bottom w:val="single" w:sz="8" w:space="0" w:color="auto"/>
              <w:right w:val="single" w:sz="8" w:space="0" w:color="auto"/>
            </w:tcBorders>
            <w:shd w:val="clear" w:color="auto" w:fill="auto"/>
            <w:vAlign w:val="center"/>
          </w:tcPr>
          <w:p w14:paraId="5474CB84" w14:textId="77777777" w:rsidR="00C6582C" w:rsidRPr="00A81CC9" w:rsidRDefault="00C6582C" w:rsidP="00C6582C">
            <w:pPr>
              <w:tabs>
                <w:tab w:val="left" w:pos="1248"/>
              </w:tabs>
              <w:spacing w:before="0" w:after="0"/>
              <w:ind w:left="0" w:firstLine="0"/>
              <w:rPr>
                <w:rFonts w:ascii="Sylfaen" w:eastAsia="Times New Roman" w:hAnsi="Sylfaen"/>
                <w:b/>
                <w:sz w:val="14"/>
                <w:szCs w:val="14"/>
                <w:lang w:val="hy-AM" w:eastAsia="ru-RU"/>
              </w:rPr>
            </w:pPr>
            <w:r w:rsidRPr="00B87F27">
              <w:rPr>
                <w:rFonts w:ascii="Sylfaen" w:eastAsia="Times New Roman" w:hAnsi="Sylfaen"/>
                <w:b/>
                <w:sz w:val="14"/>
                <w:szCs w:val="14"/>
                <w:lang w:val="hy-AM" w:eastAsia="ru-RU"/>
              </w:rPr>
              <w:t>Հ</w:t>
            </w:r>
            <w:r w:rsidRPr="00A81CC9">
              <w:rPr>
                <w:rFonts w:ascii="Sylfaen" w:eastAsia="Times New Roman" w:hAnsi="Sylfaen"/>
                <w:b/>
                <w:sz w:val="14"/>
                <w:szCs w:val="14"/>
                <w:lang w:val="hy-AM" w:eastAsia="ru-RU"/>
              </w:rPr>
              <w:t xml:space="preserve">րավեր ուղարկելու </w:t>
            </w:r>
            <w:r w:rsidRPr="00B87F27">
              <w:rPr>
                <w:rFonts w:ascii="Sylfaen" w:eastAsia="Times New Roman" w:hAnsi="Sylfaen"/>
                <w:b/>
                <w:sz w:val="14"/>
                <w:szCs w:val="14"/>
                <w:lang w:val="hy-AM" w:eastAsia="ru-RU"/>
              </w:rPr>
              <w:t xml:space="preserve">կամ հրապարակելու </w:t>
            </w:r>
            <w:r w:rsidRPr="00A81CC9">
              <w:rPr>
                <w:rFonts w:ascii="Sylfaen" w:eastAsia="Times New Roman" w:hAnsi="Sylfaen"/>
                <w:b/>
                <w:sz w:val="14"/>
                <w:szCs w:val="14"/>
                <w:lang w:val="hy-AM" w:eastAsia="ru-RU"/>
              </w:rPr>
              <w:t>ամսաթիվը</w:t>
            </w:r>
          </w:p>
        </w:tc>
        <w:tc>
          <w:tcPr>
            <w:tcW w:w="4225" w:type="dxa"/>
            <w:gridSpan w:val="10"/>
            <w:tcBorders>
              <w:top w:val="single" w:sz="8" w:space="0" w:color="auto"/>
              <w:left w:val="single" w:sz="8" w:space="0" w:color="auto"/>
              <w:bottom w:val="single" w:sz="6" w:space="0" w:color="FFFFFF"/>
              <w:right w:val="single" w:sz="8" w:space="0" w:color="auto"/>
            </w:tcBorders>
            <w:shd w:val="clear" w:color="auto" w:fill="auto"/>
            <w:vAlign w:val="center"/>
          </w:tcPr>
          <w:p w14:paraId="1FB06D75" w14:textId="48A8AE83" w:rsidR="00C6582C" w:rsidRPr="009161D5" w:rsidRDefault="00A57DB2" w:rsidP="00C6582C">
            <w:pPr>
              <w:tabs>
                <w:tab w:val="left" w:pos="1248"/>
              </w:tabs>
              <w:spacing w:before="0" w:after="0"/>
              <w:ind w:left="0" w:firstLine="0"/>
              <w:rPr>
                <w:rFonts w:ascii="Times New Roman" w:eastAsia="Times New Roman" w:hAnsi="Times New Roman"/>
                <w:b/>
                <w:sz w:val="14"/>
                <w:szCs w:val="14"/>
                <w:lang w:val="hy-AM" w:eastAsia="ru-RU"/>
              </w:rPr>
            </w:pPr>
            <w:r>
              <w:rPr>
                <w:rFonts w:ascii="Times New Roman" w:eastAsia="Times New Roman" w:hAnsi="Times New Roman"/>
                <w:b/>
                <w:sz w:val="14"/>
                <w:szCs w:val="14"/>
                <w:lang w:eastAsia="ru-RU"/>
              </w:rPr>
              <w:t>13.04</w:t>
            </w:r>
            <w:r w:rsidR="00C6582C">
              <w:rPr>
                <w:rFonts w:ascii="Times New Roman" w:eastAsia="Times New Roman" w:hAnsi="Times New Roman"/>
                <w:b/>
                <w:sz w:val="14"/>
                <w:szCs w:val="14"/>
                <w:lang w:val="hy-AM" w:eastAsia="ru-RU"/>
              </w:rPr>
              <w:t>․</w:t>
            </w:r>
            <w:r>
              <w:rPr>
                <w:rFonts w:ascii="Times New Roman" w:eastAsia="Times New Roman" w:hAnsi="Times New Roman"/>
                <w:b/>
                <w:sz w:val="14"/>
                <w:szCs w:val="14"/>
                <w:lang w:val="hy-AM" w:eastAsia="ru-RU"/>
              </w:rPr>
              <w:t>2026</w:t>
            </w:r>
            <w:r w:rsidR="00C6582C">
              <w:rPr>
                <w:rFonts w:ascii="Times New Roman" w:eastAsia="Times New Roman" w:hAnsi="Times New Roman"/>
                <w:b/>
                <w:sz w:val="14"/>
                <w:szCs w:val="14"/>
                <w:lang w:val="hy-AM" w:eastAsia="ru-RU"/>
              </w:rPr>
              <w:t>թ․</w:t>
            </w:r>
          </w:p>
        </w:tc>
      </w:tr>
      <w:tr w:rsidR="00C6582C" w:rsidRPr="00A81CC9" w14:paraId="5B36D020" w14:textId="77777777" w:rsidTr="00A71E5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1"/>
        </w:trPr>
        <w:tc>
          <w:tcPr>
            <w:tcW w:w="5308" w:type="dxa"/>
            <w:gridSpan w:val="15"/>
            <w:vMerge w:val="restart"/>
            <w:tcBorders>
              <w:top w:val="single" w:sz="8" w:space="0" w:color="auto"/>
              <w:left w:val="single" w:sz="8" w:space="0" w:color="auto"/>
              <w:right w:val="single" w:sz="8" w:space="0" w:color="auto"/>
            </w:tcBorders>
            <w:shd w:val="clear" w:color="auto" w:fill="auto"/>
            <w:vAlign w:val="center"/>
          </w:tcPr>
          <w:p w14:paraId="69B752C8" w14:textId="77777777" w:rsidR="00C6582C" w:rsidRPr="00A81CC9" w:rsidRDefault="00C6582C" w:rsidP="00C6582C">
            <w:pPr>
              <w:widowControl w:val="0"/>
              <w:spacing w:before="0" w:after="0"/>
              <w:ind w:left="0" w:firstLine="0"/>
              <w:rPr>
                <w:rFonts w:ascii="Sylfaen" w:eastAsia="Times New Roman" w:hAnsi="Sylfaen"/>
                <w:b/>
                <w:sz w:val="14"/>
                <w:szCs w:val="14"/>
                <w:u w:val="single"/>
                <w:lang w:eastAsia="ru-RU"/>
              </w:rPr>
            </w:pPr>
            <w:r w:rsidRPr="00A81CC9">
              <w:rPr>
                <w:rFonts w:ascii="Sylfaen" w:eastAsia="Times New Roman" w:hAnsi="Sylfaen" w:cs="Sylfaen"/>
                <w:b/>
                <w:sz w:val="14"/>
                <w:szCs w:val="14"/>
                <w:lang w:eastAsia="ru-RU"/>
              </w:rPr>
              <w:t>Հ</w:t>
            </w:r>
            <w:r w:rsidRPr="00A81CC9">
              <w:rPr>
                <w:rFonts w:ascii="Sylfaen" w:eastAsia="Times New Roman" w:hAnsi="Sylfaen" w:cs="Sylfaen"/>
                <w:b/>
                <w:sz w:val="14"/>
                <w:szCs w:val="14"/>
                <w:lang w:val="ru-RU" w:eastAsia="ru-RU"/>
              </w:rPr>
              <w:t>րավերում</w:t>
            </w:r>
            <w:r w:rsidRPr="00A81CC9">
              <w:rPr>
                <w:rFonts w:ascii="Sylfaen" w:eastAsia="Times New Roman" w:hAnsi="Sylfaen" w:cs="Times Armenian"/>
                <w:b/>
                <w:sz w:val="14"/>
                <w:szCs w:val="14"/>
                <w:lang w:eastAsia="ru-RU"/>
              </w:rPr>
              <w:t xml:space="preserve"> </w:t>
            </w:r>
            <w:r w:rsidRPr="00A81CC9">
              <w:rPr>
                <w:rFonts w:ascii="Sylfaen" w:eastAsia="Times New Roman" w:hAnsi="Sylfaen" w:cs="Sylfaen"/>
                <w:b/>
                <w:sz w:val="14"/>
                <w:szCs w:val="14"/>
                <w:lang w:val="ru-RU" w:eastAsia="ru-RU"/>
              </w:rPr>
              <w:t>կատարված</w:t>
            </w:r>
            <w:r w:rsidRPr="00A81CC9">
              <w:rPr>
                <w:rFonts w:ascii="Sylfaen" w:eastAsia="Times New Roman" w:hAnsi="Sylfaen" w:cs="Times Armenian"/>
                <w:b/>
                <w:sz w:val="14"/>
                <w:szCs w:val="14"/>
                <w:lang w:eastAsia="ru-RU"/>
              </w:rPr>
              <w:t xml:space="preserve"> </w:t>
            </w:r>
            <w:r w:rsidRPr="00A81CC9">
              <w:rPr>
                <w:rFonts w:ascii="Sylfaen" w:eastAsia="Times New Roman" w:hAnsi="Sylfaen" w:cs="Sylfaen"/>
                <w:b/>
                <w:sz w:val="14"/>
                <w:szCs w:val="14"/>
                <w:lang w:val="ru-RU" w:eastAsia="ru-RU"/>
              </w:rPr>
              <w:t>փոփոխություններ</w:t>
            </w:r>
            <w:r w:rsidRPr="00A81CC9">
              <w:rPr>
                <w:rFonts w:ascii="Sylfaen" w:eastAsia="Times New Roman" w:hAnsi="Sylfaen" w:cs="Sylfaen"/>
                <w:b/>
                <w:sz w:val="14"/>
                <w:szCs w:val="14"/>
                <w:lang w:eastAsia="ru-RU"/>
              </w:rPr>
              <w:t>ի ամսաթիվը</w:t>
            </w:r>
            <w:r w:rsidRPr="00A81CC9">
              <w:rPr>
                <w:rFonts w:ascii="Sylfaen" w:eastAsia="Times New Roman" w:hAnsi="Sylfaen"/>
                <w:b/>
                <w:sz w:val="14"/>
                <w:szCs w:val="14"/>
                <w:vertAlign w:val="superscript"/>
                <w:lang w:eastAsia="ru-RU"/>
              </w:rPr>
              <w:footnoteReference w:id="4"/>
            </w:r>
          </w:p>
        </w:tc>
        <w:tc>
          <w:tcPr>
            <w:tcW w:w="164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8EFA9D5" w14:textId="77777777" w:rsidR="00C6582C" w:rsidRPr="00A81CC9" w:rsidRDefault="00C6582C" w:rsidP="00C6582C">
            <w:pPr>
              <w:widowControl w:val="0"/>
              <w:spacing w:before="0" w:after="0"/>
              <w:ind w:left="0" w:firstLine="0"/>
              <w:jc w:val="center"/>
              <w:rPr>
                <w:rFonts w:ascii="Sylfaen" w:eastAsia="Times New Roman" w:hAnsi="Sylfaen"/>
                <w:b/>
                <w:sz w:val="14"/>
                <w:szCs w:val="14"/>
                <w:lang w:eastAsia="ru-RU"/>
              </w:rPr>
            </w:pPr>
            <w:r w:rsidRPr="00A81CC9">
              <w:rPr>
                <w:rFonts w:ascii="Sylfaen" w:eastAsia="Times New Roman" w:hAnsi="Sylfaen"/>
                <w:b/>
                <w:sz w:val="14"/>
                <w:szCs w:val="14"/>
                <w:lang w:eastAsia="ru-RU"/>
              </w:rPr>
              <w:t>1</w:t>
            </w:r>
          </w:p>
        </w:tc>
        <w:tc>
          <w:tcPr>
            <w:tcW w:w="4225"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5D532EC9" w14:textId="5A0D768D" w:rsidR="00C6582C" w:rsidRPr="00A30257" w:rsidRDefault="00C6582C" w:rsidP="00C6582C">
            <w:pPr>
              <w:tabs>
                <w:tab w:val="left" w:pos="1248"/>
              </w:tabs>
              <w:spacing w:before="0" w:after="0"/>
              <w:ind w:left="0" w:firstLine="0"/>
              <w:rPr>
                <w:rFonts w:ascii="Times New Roman" w:eastAsia="Times New Roman" w:hAnsi="Times New Roman"/>
                <w:b/>
                <w:sz w:val="14"/>
                <w:szCs w:val="14"/>
                <w:lang w:val="hy-AM" w:eastAsia="ru-RU"/>
              </w:rPr>
            </w:pPr>
          </w:p>
        </w:tc>
      </w:tr>
      <w:tr w:rsidR="00C6582C" w:rsidRPr="00A81CC9" w14:paraId="00C91C25" w14:textId="77777777" w:rsidTr="00A71E5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0"/>
        </w:trPr>
        <w:tc>
          <w:tcPr>
            <w:tcW w:w="5308" w:type="dxa"/>
            <w:gridSpan w:val="15"/>
            <w:vMerge/>
            <w:tcBorders>
              <w:left w:val="single" w:sz="8" w:space="0" w:color="auto"/>
              <w:bottom w:val="single" w:sz="8" w:space="0" w:color="auto"/>
              <w:right w:val="single" w:sz="8" w:space="0" w:color="auto"/>
            </w:tcBorders>
            <w:shd w:val="clear" w:color="auto" w:fill="auto"/>
            <w:vAlign w:val="center"/>
          </w:tcPr>
          <w:p w14:paraId="60DB462C" w14:textId="77777777" w:rsidR="00C6582C" w:rsidRPr="00A81CC9" w:rsidRDefault="00C6582C" w:rsidP="00C6582C">
            <w:pPr>
              <w:widowControl w:val="0"/>
              <w:spacing w:before="0" w:after="0"/>
              <w:ind w:left="0" w:firstLine="0"/>
              <w:rPr>
                <w:rFonts w:ascii="Sylfaen" w:eastAsia="Times New Roman" w:hAnsi="Sylfaen" w:cs="Sylfaen"/>
                <w:b/>
                <w:sz w:val="14"/>
                <w:szCs w:val="14"/>
                <w:lang w:eastAsia="ru-RU"/>
              </w:rPr>
            </w:pPr>
          </w:p>
        </w:tc>
        <w:tc>
          <w:tcPr>
            <w:tcW w:w="164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71FEB10" w14:textId="77777777" w:rsidR="00C6582C" w:rsidRPr="00A81CC9" w:rsidRDefault="00C6582C" w:rsidP="00C6582C">
            <w:pPr>
              <w:widowControl w:val="0"/>
              <w:spacing w:before="0" w:after="0"/>
              <w:ind w:left="0" w:firstLine="0"/>
              <w:jc w:val="center"/>
              <w:rPr>
                <w:rFonts w:ascii="Sylfaen" w:eastAsia="Times New Roman" w:hAnsi="Sylfaen" w:cs="Sylfaen"/>
                <w:b/>
                <w:sz w:val="14"/>
                <w:szCs w:val="14"/>
                <w:lang w:eastAsia="ru-RU"/>
              </w:rPr>
            </w:pPr>
            <w:r w:rsidRPr="00A81CC9">
              <w:rPr>
                <w:rFonts w:ascii="Sylfaen" w:eastAsia="Times New Roman" w:hAnsi="Sylfaen" w:cs="Sylfaen"/>
                <w:b/>
                <w:sz w:val="14"/>
                <w:szCs w:val="14"/>
                <w:lang w:eastAsia="ru-RU"/>
              </w:rPr>
              <w:t>…</w:t>
            </w:r>
          </w:p>
        </w:tc>
        <w:tc>
          <w:tcPr>
            <w:tcW w:w="4225"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7E899FEC" w14:textId="77777777" w:rsidR="00C6582C" w:rsidRPr="00A81CC9" w:rsidRDefault="00C6582C" w:rsidP="00C6582C">
            <w:pPr>
              <w:tabs>
                <w:tab w:val="left" w:pos="1248"/>
              </w:tabs>
              <w:spacing w:before="0" w:after="0"/>
              <w:ind w:left="0" w:firstLine="0"/>
              <w:rPr>
                <w:rFonts w:ascii="Sylfaen" w:eastAsia="Times New Roman" w:hAnsi="Sylfaen"/>
                <w:b/>
                <w:sz w:val="14"/>
                <w:szCs w:val="14"/>
                <w:lang w:eastAsia="ru-RU"/>
              </w:rPr>
            </w:pPr>
          </w:p>
        </w:tc>
      </w:tr>
      <w:tr w:rsidR="00C6582C" w:rsidRPr="00A81CC9" w14:paraId="740519E4" w14:textId="77777777" w:rsidTr="00A71E5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6"/>
        </w:trPr>
        <w:tc>
          <w:tcPr>
            <w:tcW w:w="5308" w:type="dxa"/>
            <w:gridSpan w:val="15"/>
            <w:vMerge w:val="restart"/>
            <w:tcBorders>
              <w:top w:val="single" w:sz="8" w:space="0" w:color="auto"/>
              <w:left w:val="single" w:sz="8" w:space="0" w:color="auto"/>
              <w:right w:val="single" w:sz="8" w:space="0" w:color="auto"/>
            </w:tcBorders>
            <w:shd w:val="clear" w:color="auto" w:fill="auto"/>
            <w:vAlign w:val="center"/>
          </w:tcPr>
          <w:p w14:paraId="3E497136" w14:textId="77777777" w:rsidR="00C6582C" w:rsidRPr="00A81CC9" w:rsidRDefault="00C6582C" w:rsidP="00C6582C">
            <w:pPr>
              <w:widowControl w:val="0"/>
              <w:spacing w:before="0" w:after="0"/>
              <w:ind w:left="0" w:firstLine="0"/>
              <w:rPr>
                <w:rFonts w:ascii="Sylfaen" w:eastAsia="Times New Roman" w:hAnsi="Sylfaen" w:cs="Sylfaen"/>
                <w:b/>
                <w:sz w:val="14"/>
                <w:szCs w:val="14"/>
                <w:lang w:eastAsia="ru-RU"/>
              </w:rPr>
            </w:pPr>
            <w:r w:rsidRPr="00A81CC9">
              <w:rPr>
                <w:rFonts w:ascii="Sylfaen" w:eastAsia="Times New Roman" w:hAnsi="Sylfaen" w:cs="Sylfaen"/>
                <w:b/>
                <w:sz w:val="14"/>
                <w:szCs w:val="14"/>
                <w:lang w:eastAsia="ru-RU"/>
              </w:rPr>
              <w:t>Հրավերի վերաբերյալ պարզաբանումների ամսաթիվը</w:t>
            </w:r>
          </w:p>
        </w:tc>
        <w:tc>
          <w:tcPr>
            <w:tcW w:w="164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289002F" w14:textId="77777777" w:rsidR="00C6582C" w:rsidRPr="006D04F6" w:rsidRDefault="00C6582C" w:rsidP="00C6582C">
            <w:pPr>
              <w:widowControl w:val="0"/>
              <w:spacing w:before="0" w:after="0"/>
              <w:ind w:left="0" w:firstLine="0"/>
              <w:jc w:val="center"/>
              <w:rPr>
                <w:rFonts w:ascii="Sylfaen" w:eastAsia="Times New Roman" w:hAnsi="Sylfaen"/>
                <w:b/>
                <w:sz w:val="14"/>
                <w:szCs w:val="14"/>
                <w:lang w:val="hy-AM" w:eastAsia="ru-RU"/>
              </w:rPr>
            </w:pPr>
          </w:p>
        </w:tc>
        <w:tc>
          <w:tcPr>
            <w:tcW w:w="1975"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7CD8C8A9" w14:textId="77777777" w:rsidR="00C6582C" w:rsidRPr="00A81CC9" w:rsidRDefault="00C6582C" w:rsidP="00C6582C">
            <w:pPr>
              <w:tabs>
                <w:tab w:val="left" w:pos="1248"/>
              </w:tabs>
              <w:spacing w:before="0" w:after="0"/>
              <w:ind w:left="0" w:firstLine="0"/>
              <w:jc w:val="center"/>
              <w:rPr>
                <w:rFonts w:ascii="Sylfaen" w:eastAsia="Times New Roman" w:hAnsi="Sylfaen"/>
                <w:b/>
                <w:sz w:val="14"/>
                <w:szCs w:val="14"/>
                <w:lang w:eastAsia="ru-RU"/>
              </w:rPr>
            </w:pPr>
            <w:r w:rsidRPr="00A81CC9">
              <w:rPr>
                <w:rFonts w:ascii="Sylfaen" w:eastAsia="Times New Roman" w:hAnsi="Sylfaen"/>
                <w:b/>
                <w:sz w:val="14"/>
                <w:szCs w:val="14"/>
                <w:lang w:eastAsia="ru-RU"/>
              </w:rPr>
              <w:t>Հարցարդման ստացման</w:t>
            </w:r>
          </w:p>
        </w:tc>
        <w:tc>
          <w:tcPr>
            <w:tcW w:w="22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3970770" w14:textId="77777777" w:rsidR="00C6582C" w:rsidRPr="00A81CC9" w:rsidRDefault="00C6582C" w:rsidP="00C6582C">
            <w:pPr>
              <w:tabs>
                <w:tab w:val="left" w:pos="1248"/>
              </w:tabs>
              <w:spacing w:before="0" w:after="0"/>
              <w:ind w:left="0" w:firstLine="0"/>
              <w:jc w:val="center"/>
              <w:rPr>
                <w:rFonts w:ascii="Sylfaen" w:eastAsia="Times New Roman" w:hAnsi="Sylfaen"/>
                <w:b/>
                <w:sz w:val="14"/>
                <w:szCs w:val="14"/>
                <w:lang w:eastAsia="ru-RU"/>
              </w:rPr>
            </w:pPr>
            <w:r w:rsidRPr="00A81CC9">
              <w:rPr>
                <w:rFonts w:ascii="Sylfaen" w:eastAsia="Times New Roman" w:hAnsi="Sylfaen"/>
                <w:b/>
                <w:sz w:val="14"/>
                <w:szCs w:val="14"/>
                <w:lang w:eastAsia="ru-RU"/>
              </w:rPr>
              <w:t>Պարզաբանման</w:t>
            </w:r>
          </w:p>
        </w:tc>
      </w:tr>
      <w:tr w:rsidR="00C6582C" w:rsidRPr="00A81CC9" w14:paraId="37251DAB" w14:textId="77777777" w:rsidTr="00A71E5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6"/>
        </w:trPr>
        <w:tc>
          <w:tcPr>
            <w:tcW w:w="5308" w:type="dxa"/>
            <w:gridSpan w:val="15"/>
            <w:vMerge/>
            <w:tcBorders>
              <w:left w:val="single" w:sz="8" w:space="0" w:color="auto"/>
              <w:right w:val="single" w:sz="8" w:space="0" w:color="auto"/>
            </w:tcBorders>
            <w:shd w:val="clear" w:color="auto" w:fill="auto"/>
            <w:vAlign w:val="center"/>
          </w:tcPr>
          <w:p w14:paraId="02BF479A" w14:textId="77777777" w:rsidR="00C6582C" w:rsidRPr="00A81CC9" w:rsidRDefault="00C6582C" w:rsidP="00C6582C">
            <w:pPr>
              <w:widowControl w:val="0"/>
              <w:spacing w:before="0" w:after="0"/>
              <w:ind w:left="0" w:firstLine="0"/>
              <w:rPr>
                <w:rFonts w:ascii="Sylfaen" w:eastAsia="Times New Roman" w:hAnsi="Sylfaen"/>
                <w:b/>
                <w:sz w:val="14"/>
                <w:szCs w:val="14"/>
                <w:u w:val="single"/>
                <w:lang w:eastAsia="ru-RU"/>
              </w:rPr>
            </w:pPr>
          </w:p>
        </w:tc>
        <w:tc>
          <w:tcPr>
            <w:tcW w:w="164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F2A9783" w14:textId="77777777" w:rsidR="00C6582C" w:rsidRPr="00A81CC9" w:rsidRDefault="00C6582C" w:rsidP="00C6582C">
            <w:pPr>
              <w:widowControl w:val="0"/>
              <w:spacing w:before="0" w:after="0"/>
              <w:ind w:left="0" w:firstLine="0"/>
              <w:jc w:val="center"/>
              <w:rPr>
                <w:rFonts w:ascii="Sylfaen" w:eastAsia="Times New Roman" w:hAnsi="Sylfaen"/>
                <w:b/>
                <w:sz w:val="14"/>
                <w:szCs w:val="14"/>
                <w:lang w:eastAsia="ru-RU"/>
              </w:rPr>
            </w:pPr>
            <w:r w:rsidRPr="00A81CC9">
              <w:rPr>
                <w:rFonts w:ascii="Sylfaen" w:eastAsia="Times New Roman" w:hAnsi="Sylfaen"/>
                <w:b/>
                <w:sz w:val="14"/>
                <w:szCs w:val="14"/>
                <w:lang w:eastAsia="ru-RU"/>
              </w:rPr>
              <w:t>1</w:t>
            </w:r>
          </w:p>
        </w:tc>
        <w:tc>
          <w:tcPr>
            <w:tcW w:w="1975"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2003821E" w14:textId="77777777" w:rsidR="00C6582C" w:rsidRPr="00A81CC9" w:rsidRDefault="00C6582C" w:rsidP="00C6582C">
            <w:pPr>
              <w:tabs>
                <w:tab w:val="left" w:pos="1248"/>
              </w:tabs>
              <w:spacing w:before="0" w:after="0"/>
              <w:ind w:left="0" w:firstLine="0"/>
              <w:rPr>
                <w:rFonts w:ascii="Sylfaen" w:eastAsia="Times New Roman" w:hAnsi="Sylfaen"/>
                <w:b/>
                <w:sz w:val="14"/>
                <w:szCs w:val="14"/>
                <w:lang w:eastAsia="ru-RU"/>
              </w:rPr>
            </w:pPr>
          </w:p>
        </w:tc>
        <w:tc>
          <w:tcPr>
            <w:tcW w:w="22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1A37750" w14:textId="77777777" w:rsidR="00C6582C" w:rsidRPr="00A81CC9" w:rsidRDefault="00C6582C" w:rsidP="00C6582C">
            <w:pPr>
              <w:tabs>
                <w:tab w:val="left" w:pos="1248"/>
              </w:tabs>
              <w:spacing w:before="0" w:after="0"/>
              <w:ind w:left="0" w:firstLine="0"/>
              <w:rPr>
                <w:rFonts w:ascii="Sylfaen" w:eastAsia="Times New Roman" w:hAnsi="Sylfaen"/>
                <w:b/>
                <w:sz w:val="14"/>
                <w:szCs w:val="14"/>
                <w:lang w:eastAsia="ru-RU"/>
              </w:rPr>
            </w:pPr>
          </w:p>
        </w:tc>
      </w:tr>
      <w:tr w:rsidR="00C6582C" w:rsidRPr="00A81CC9" w14:paraId="5C8F141E" w14:textId="77777777" w:rsidTr="00A71E5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2"/>
        </w:trPr>
        <w:tc>
          <w:tcPr>
            <w:tcW w:w="5308" w:type="dxa"/>
            <w:gridSpan w:val="15"/>
            <w:vMerge/>
            <w:tcBorders>
              <w:left w:val="single" w:sz="8" w:space="0" w:color="auto"/>
              <w:bottom w:val="single" w:sz="8" w:space="0" w:color="auto"/>
              <w:right w:val="single" w:sz="8" w:space="0" w:color="auto"/>
            </w:tcBorders>
            <w:shd w:val="clear" w:color="auto" w:fill="auto"/>
            <w:vAlign w:val="center"/>
          </w:tcPr>
          <w:p w14:paraId="25EFE84A" w14:textId="77777777" w:rsidR="00C6582C" w:rsidRPr="00A81CC9" w:rsidRDefault="00C6582C" w:rsidP="00C6582C">
            <w:pPr>
              <w:widowControl w:val="0"/>
              <w:spacing w:before="0" w:after="0"/>
              <w:ind w:left="0" w:firstLine="0"/>
              <w:rPr>
                <w:rFonts w:ascii="Sylfaen" w:eastAsia="Times New Roman" w:hAnsi="Sylfaen" w:cs="Sylfaen"/>
                <w:b/>
                <w:sz w:val="14"/>
                <w:szCs w:val="14"/>
                <w:lang w:eastAsia="ru-RU"/>
              </w:rPr>
            </w:pPr>
          </w:p>
        </w:tc>
        <w:tc>
          <w:tcPr>
            <w:tcW w:w="164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FAF1713" w14:textId="77777777" w:rsidR="00C6582C" w:rsidRPr="00A81CC9" w:rsidRDefault="00C6582C" w:rsidP="00C6582C">
            <w:pPr>
              <w:widowControl w:val="0"/>
              <w:spacing w:before="0" w:after="0"/>
              <w:ind w:left="0" w:firstLine="0"/>
              <w:jc w:val="center"/>
              <w:rPr>
                <w:rFonts w:ascii="Sylfaen" w:eastAsia="Times New Roman" w:hAnsi="Sylfaen"/>
                <w:b/>
                <w:sz w:val="14"/>
                <w:szCs w:val="14"/>
                <w:lang w:eastAsia="ru-RU"/>
              </w:rPr>
            </w:pPr>
            <w:r w:rsidRPr="00A81CC9">
              <w:rPr>
                <w:rFonts w:ascii="Sylfaen" w:eastAsia="Times New Roman" w:hAnsi="Sylfaen"/>
                <w:b/>
                <w:sz w:val="14"/>
                <w:szCs w:val="14"/>
                <w:lang w:eastAsia="ru-RU"/>
              </w:rPr>
              <w:t>…</w:t>
            </w:r>
          </w:p>
        </w:tc>
        <w:tc>
          <w:tcPr>
            <w:tcW w:w="1975"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7B153CF1" w14:textId="77777777" w:rsidR="00C6582C" w:rsidRPr="00A81CC9" w:rsidRDefault="00C6582C" w:rsidP="00C6582C">
            <w:pPr>
              <w:tabs>
                <w:tab w:val="left" w:pos="1248"/>
              </w:tabs>
              <w:spacing w:before="0" w:after="0"/>
              <w:ind w:left="0" w:firstLine="0"/>
              <w:rPr>
                <w:rFonts w:ascii="Sylfaen" w:eastAsia="Times New Roman" w:hAnsi="Sylfaen"/>
                <w:b/>
                <w:sz w:val="14"/>
                <w:szCs w:val="14"/>
                <w:lang w:eastAsia="ru-RU"/>
              </w:rPr>
            </w:pPr>
          </w:p>
        </w:tc>
        <w:tc>
          <w:tcPr>
            <w:tcW w:w="22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8CFF24B" w14:textId="77777777" w:rsidR="00C6582C" w:rsidRPr="00A81CC9" w:rsidRDefault="00C6582C" w:rsidP="00C6582C">
            <w:pPr>
              <w:tabs>
                <w:tab w:val="left" w:pos="1248"/>
              </w:tabs>
              <w:spacing w:before="0" w:after="0"/>
              <w:ind w:left="0" w:firstLine="0"/>
              <w:rPr>
                <w:rFonts w:ascii="Sylfaen" w:eastAsia="Times New Roman" w:hAnsi="Sylfaen"/>
                <w:b/>
                <w:sz w:val="14"/>
                <w:szCs w:val="14"/>
                <w:lang w:eastAsia="ru-RU"/>
              </w:rPr>
            </w:pPr>
          </w:p>
        </w:tc>
      </w:tr>
      <w:tr w:rsidR="00C6582C" w:rsidRPr="00A81CC9" w14:paraId="3D33953F" w14:textId="77777777" w:rsidTr="00A71E58">
        <w:trPr>
          <w:trHeight w:val="53"/>
        </w:trPr>
        <w:tc>
          <w:tcPr>
            <w:tcW w:w="11177" w:type="dxa"/>
            <w:gridSpan w:val="30"/>
            <w:shd w:val="clear" w:color="auto" w:fill="99CCFF"/>
            <w:vAlign w:val="center"/>
          </w:tcPr>
          <w:p w14:paraId="780399E3" w14:textId="77777777" w:rsidR="00C6582C" w:rsidRPr="00A81CC9" w:rsidRDefault="00C6582C" w:rsidP="00C6582C">
            <w:pPr>
              <w:widowControl w:val="0"/>
              <w:spacing w:before="0" w:after="0"/>
              <w:ind w:left="0" w:firstLine="0"/>
              <w:jc w:val="center"/>
              <w:rPr>
                <w:rFonts w:ascii="Sylfaen" w:eastAsia="Times New Roman" w:hAnsi="Sylfaen" w:cs="Sylfaen"/>
                <w:b/>
                <w:sz w:val="14"/>
                <w:szCs w:val="14"/>
                <w:lang w:eastAsia="ru-RU"/>
              </w:rPr>
            </w:pPr>
          </w:p>
        </w:tc>
      </w:tr>
      <w:tr w:rsidR="00C6582C" w:rsidRPr="00A81CC9" w14:paraId="661CAD46" w14:textId="77777777" w:rsidTr="00A71E58">
        <w:trPr>
          <w:trHeight w:val="595"/>
        </w:trPr>
        <w:tc>
          <w:tcPr>
            <w:tcW w:w="1380" w:type="dxa"/>
            <w:gridSpan w:val="3"/>
            <w:vMerge w:val="restart"/>
            <w:shd w:val="clear" w:color="auto" w:fill="auto"/>
            <w:vAlign w:val="center"/>
          </w:tcPr>
          <w:p w14:paraId="7EF16E6B" w14:textId="77777777" w:rsidR="00C6582C" w:rsidRPr="00A81CC9" w:rsidRDefault="00C6582C" w:rsidP="00C6582C">
            <w:pPr>
              <w:widowControl w:val="0"/>
              <w:spacing w:before="0" w:after="0"/>
              <w:ind w:left="0" w:firstLine="0"/>
              <w:jc w:val="center"/>
              <w:rPr>
                <w:rFonts w:ascii="Sylfaen" w:eastAsia="Times New Roman" w:hAnsi="Sylfaen"/>
                <w:sz w:val="14"/>
                <w:szCs w:val="14"/>
                <w:lang w:eastAsia="ru-RU"/>
              </w:rPr>
            </w:pPr>
            <w:r w:rsidRPr="00A81CC9">
              <w:rPr>
                <w:rFonts w:ascii="Sylfaen" w:eastAsia="Times New Roman" w:hAnsi="Sylfaen" w:cs="Sylfaen"/>
                <w:b/>
                <w:sz w:val="14"/>
                <w:szCs w:val="14"/>
                <w:lang w:eastAsia="ru-RU"/>
              </w:rPr>
              <w:t>Հ/Հ</w:t>
            </w:r>
          </w:p>
        </w:tc>
        <w:tc>
          <w:tcPr>
            <w:tcW w:w="2128" w:type="dxa"/>
            <w:gridSpan w:val="6"/>
            <w:vMerge w:val="restart"/>
            <w:shd w:val="clear" w:color="auto" w:fill="auto"/>
            <w:vAlign w:val="center"/>
          </w:tcPr>
          <w:p w14:paraId="0F260B97" w14:textId="77777777" w:rsidR="00C6582C" w:rsidRPr="00A81CC9" w:rsidRDefault="00C6582C" w:rsidP="00C6582C">
            <w:pPr>
              <w:widowControl w:val="0"/>
              <w:spacing w:before="0" w:after="0"/>
              <w:ind w:left="0" w:firstLine="0"/>
              <w:jc w:val="center"/>
              <w:rPr>
                <w:rFonts w:ascii="Sylfaen" w:eastAsia="Times New Roman" w:hAnsi="Sylfaen"/>
                <w:sz w:val="14"/>
                <w:szCs w:val="14"/>
                <w:lang w:eastAsia="ru-RU"/>
              </w:rPr>
            </w:pPr>
            <w:r w:rsidRPr="00A81CC9">
              <w:rPr>
                <w:rFonts w:ascii="Sylfaen" w:eastAsia="Times New Roman" w:hAnsi="Sylfaen" w:cs="Sylfaen"/>
                <w:b/>
                <w:sz w:val="14"/>
                <w:szCs w:val="14"/>
                <w:lang w:eastAsia="ru-RU"/>
              </w:rPr>
              <w:t>Մասնակցի անվանումը</w:t>
            </w:r>
          </w:p>
        </w:tc>
        <w:tc>
          <w:tcPr>
            <w:tcW w:w="7669" w:type="dxa"/>
            <w:gridSpan w:val="21"/>
            <w:shd w:val="clear" w:color="auto" w:fill="auto"/>
            <w:vAlign w:val="center"/>
          </w:tcPr>
          <w:p w14:paraId="41975820" w14:textId="77777777" w:rsidR="00C6582C" w:rsidRPr="00A81CC9" w:rsidRDefault="00C6582C" w:rsidP="00C6582C">
            <w:pPr>
              <w:widowControl w:val="0"/>
              <w:spacing w:before="0" w:after="0"/>
              <w:ind w:left="0" w:firstLine="0"/>
              <w:jc w:val="center"/>
              <w:rPr>
                <w:rFonts w:ascii="Sylfaen" w:eastAsia="Times New Roman" w:hAnsi="Sylfaen"/>
                <w:sz w:val="14"/>
                <w:szCs w:val="14"/>
                <w:lang w:eastAsia="ru-RU"/>
              </w:rPr>
            </w:pPr>
            <w:r w:rsidRPr="00A81CC9">
              <w:rPr>
                <w:rFonts w:ascii="Sylfaen" w:eastAsia="Times New Roman" w:hAnsi="Sylfaen"/>
                <w:b/>
                <w:bCs/>
                <w:sz w:val="14"/>
                <w:szCs w:val="14"/>
                <w:lang w:eastAsia="ru-RU"/>
              </w:rPr>
              <w:t xml:space="preserve">Յուրաքանչյուր մասնակցի հայտով, ներառյալ միաժամանակյա բանակցությունների կազմակերպման արդյունքում ներկայացված </w:t>
            </w:r>
            <w:proofErr w:type="gramStart"/>
            <w:r w:rsidRPr="00A81CC9">
              <w:rPr>
                <w:rFonts w:ascii="Sylfaen" w:eastAsia="Times New Roman" w:hAnsi="Sylfaen"/>
                <w:b/>
                <w:bCs/>
                <w:sz w:val="14"/>
                <w:szCs w:val="14"/>
                <w:lang w:eastAsia="ru-RU"/>
              </w:rPr>
              <w:t>գինը</w:t>
            </w:r>
            <w:r w:rsidRPr="00A81CC9">
              <w:rPr>
                <w:rFonts w:ascii="Sylfaen" w:eastAsia="Times New Roman" w:hAnsi="Sylfaen"/>
                <w:b/>
                <w:sz w:val="14"/>
                <w:szCs w:val="14"/>
                <w:lang w:eastAsia="ru-RU"/>
              </w:rPr>
              <w:t xml:space="preserve">  /</w:t>
            </w:r>
            <w:proofErr w:type="gramEnd"/>
            <w:r w:rsidRPr="00A81CC9">
              <w:rPr>
                <w:rFonts w:ascii="Sylfaen" w:eastAsia="Times New Roman" w:hAnsi="Sylfaen"/>
                <w:b/>
                <w:sz w:val="14"/>
                <w:szCs w:val="14"/>
                <w:lang w:eastAsia="ru-RU"/>
              </w:rPr>
              <w:t>ՀՀ դրամ</w:t>
            </w:r>
            <w:r w:rsidRPr="00A81CC9">
              <w:rPr>
                <w:rFonts w:ascii="Sylfaen" w:eastAsia="Times New Roman" w:hAnsi="Sylfaen"/>
                <w:b/>
                <w:sz w:val="14"/>
                <w:szCs w:val="14"/>
                <w:vertAlign w:val="superscript"/>
                <w:lang w:eastAsia="ru-RU"/>
              </w:rPr>
              <w:footnoteReference w:id="5"/>
            </w:r>
          </w:p>
        </w:tc>
      </w:tr>
      <w:tr w:rsidR="00C6582C" w:rsidRPr="00A81CC9" w14:paraId="797C7974" w14:textId="77777777" w:rsidTr="00A71E58">
        <w:trPr>
          <w:trHeight w:val="359"/>
        </w:trPr>
        <w:tc>
          <w:tcPr>
            <w:tcW w:w="1380" w:type="dxa"/>
            <w:gridSpan w:val="3"/>
            <w:vMerge/>
            <w:shd w:val="clear" w:color="auto" w:fill="auto"/>
            <w:vAlign w:val="center"/>
          </w:tcPr>
          <w:p w14:paraId="7530349D" w14:textId="77777777" w:rsidR="00C6582C" w:rsidRPr="00A81CC9" w:rsidRDefault="00C6582C" w:rsidP="00C6582C">
            <w:pPr>
              <w:widowControl w:val="0"/>
              <w:spacing w:before="0" w:after="0"/>
              <w:ind w:left="0" w:firstLine="0"/>
              <w:jc w:val="center"/>
              <w:rPr>
                <w:rFonts w:ascii="Sylfaen" w:eastAsia="Times New Roman" w:hAnsi="Sylfaen" w:cs="Sylfaen"/>
                <w:b/>
                <w:sz w:val="14"/>
                <w:szCs w:val="14"/>
                <w:lang w:eastAsia="ru-RU"/>
              </w:rPr>
            </w:pPr>
          </w:p>
        </w:tc>
        <w:tc>
          <w:tcPr>
            <w:tcW w:w="2128" w:type="dxa"/>
            <w:gridSpan w:val="6"/>
            <w:vMerge/>
            <w:shd w:val="clear" w:color="auto" w:fill="auto"/>
            <w:vAlign w:val="center"/>
          </w:tcPr>
          <w:p w14:paraId="555F513D" w14:textId="77777777" w:rsidR="00C6582C" w:rsidRPr="00A81CC9" w:rsidRDefault="00C6582C" w:rsidP="00C6582C">
            <w:pPr>
              <w:widowControl w:val="0"/>
              <w:spacing w:before="0" w:after="0"/>
              <w:ind w:left="0" w:firstLine="0"/>
              <w:jc w:val="center"/>
              <w:rPr>
                <w:rFonts w:ascii="Sylfaen" w:eastAsia="Times New Roman" w:hAnsi="Sylfaen" w:cs="Sylfaen"/>
                <w:b/>
                <w:sz w:val="14"/>
                <w:szCs w:val="14"/>
                <w:lang w:eastAsia="ru-RU"/>
              </w:rPr>
            </w:pPr>
          </w:p>
        </w:tc>
        <w:tc>
          <w:tcPr>
            <w:tcW w:w="3239" w:type="dxa"/>
            <w:gridSpan w:val="10"/>
            <w:shd w:val="clear" w:color="auto" w:fill="auto"/>
            <w:vAlign w:val="center"/>
          </w:tcPr>
          <w:p w14:paraId="44BC61B5" w14:textId="77777777" w:rsidR="00C6582C" w:rsidRPr="00A81CC9" w:rsidRDefault="00C6582C" w:rsidP="00C6582C">
            <w:pPr>
              <w:widowControl w:val="0"/>
              <w:spacing w:before="0" w:after="0"/>
              <w:ind w:left="0" w:firstLine="0"/>
              <w:jc w:val="center"/>
              <w:rPr>
                <w:rFonts w:ascii="Sylfaen" w:eastAsia="Times New Roman" w:hAnsi="Sylfaen"/>
                <w:b/>
                <w:sz w:val="14"/>
                <w:szCs w:val="14"/>
                <w:lang w:eastAsia="ru-RU"/>
              </w:rPr>
            </w:pPr>
            <w:r w:rsidRPr="00A81CC9">
              <w:rPr>
                <w:rFonts w:ascii="Sylfaen" w:eastAsia="Times New Roman" w:hAnsi="Sylfaen"/>
                <w:b/>
                <w:sz w:val="14"/>
                <w:szCs w:val="14"/>
                <w:lang w:eastAsia="ru-RU"/>
              </w:rPr>
              <w:t>Գինն առանց ԱԱՀ</w:t>
            </w:r>
          </w:p>
        </w:tc>
        <w:tc>
          <w:tcPr>
            <w:tcW w:w="2153" w:type="dxa"/>
            <w:gridSpan w:val="7"/>
            <w:shd w:val="clear" w:color="auto" w:fill="auto"/>
            <w:vAlign w:val="center"/>
          </w:tcPr>
          <w:p w14:paraId="09FD40B6" w14:textId="77777777" w:rsidR="00C6582C" w:rsidRPr="00A81CC9" w:rsidRDefault="00C6582C" w:rsidP="00C6582C">
            <w:pPr>
              <w:widowControl w:val="0"/>
              <w:spacing w:before="0" w:after="0"/>
              <w:ind w:left="0" w:firstLine="0"/>
              <w:jc w:val="center"/>
              <w:rPr>
                <w:rFonts w:ascii="Sylfaen" w:eastAsia="Times New Roman" w:hAnsi="Sylfaen"/>
                <w:b/>
                <w:sz w:val="14"/>
                <w:szCs w:val="14"/>
                <w:lang w:eastAsia="ru-RU"/>
              </w:rPr>
            </w:pPr>
            <w:r w:rsidRPr="00A81CC9">
              <w:rPr>
                <w:rFonts w:ascii="Sylfaen" w:eastAsia="Times New Roman" w:hAnsi="Sylfaen"/>
                <w:b/>
                <w:sz w:val="14"/>
                <w:szCs w:val="14"/>
                <w:lang w:eastAsia="ru-RU"/>
              </w:rPr>
              <w:t>ԱԱՀ</w:t>
            </w:r>
          </w:p>
        </w:tc>
        <w:tc>
          <w:tcPr>
            <w:tcW w:w="2277" w:type="dxa"/>
            <w:gridSpan w:val="4"/>
            <w:shd w:val="clear" w:color="auto" w:fill="auto"/>
            <w:vAlign w:val="center"/>
          </w:tcPr>
          <w:p w14:paraId="53A8456E" w14:textId="77777777" w:rsidR="00C6582C" w:rsidRPr="00A81CC9" w:rsidRDefault="00C6582C" w:rsidP="00C6582C">
            <w:pPr>
              <w:widowControl w:val="0"/>
              <w:spacing w:before="0" w:after="0"/>
              <w:ind w:left="0" w:firstLine="0"/>
              <w:jc w:val="center"/>
              <w:rPr>
                <w:rFonts w:ascii="Sylfaen" w:eastAsia="Times New Roman" w:hAnsi="Sylfaen"/>
                <w:b/>
                <w:sz w:val="14"/>
                <w:szCs w:val="14"/>
                <w:lang w:eastAsia="ru-RU"/>
              </w:rPr>
            </w:pPr>
            <w:r w:rsidRPr="00A81CC9">
              <w:rPr>
                <w:rFonts w:ascii="Sylfaen" w:eastAsia="Times New Roman" w:hAnsi="Sylfaen"/>
                <w:b/>
                <w:sz w:val="14"/>
                <w:szCs w:val="14"/>
                <w:lang w:eastAsia="ru-RU"/>
              </w:rPr>
              <w:t>Ընդհանուր</w:t>
            </w:r>
          </w:p>
        </w:tc>
      </w:tr>
      <w:tr w:rsidR="00C6582C" w:rsidRPr="00A81CC9" w14:paraId="72DDACCC" w14:textId="77777777" w:rsidTr="00571698">
        <w:trPr>
          <w:trHeight w:val="426"/>
        </w:trPr>
        <w:tc>
          <w:tcPr>
            <w:tcW w:w="1380" w:type="dxa"/>
            <w:gridSpan w:val="3"/>
            <w:shd w:val="clear" w:color="auto" w:fill="BFBFBF" w:themeFill="background1" w:themeFillShade="BF"/>
            <w:vAlign w:val="center"/>
          </w:tcPr>
          <w:p w14:paraId="0676678E" w14:textId="6B52EA39" w:rsidR="00C6582C" w:rsidRPr="00A81CC9" w:rsidRDefault="00C6582C" w:rsidP="00C6582C">
            <w:pPr>
              <w:widowControl w:val="0"/>
              <w:spacing w:before="0" w:after="0"/>
              <w:ind w:left="0" w:firstLine="0"/>
              <w:jc w:val="center"/>
              <w:rPr>
                <w:rFonts w:ascii="Sylfaen" w:eastAsia="Times New Roman" w:hAnsi="Sylfaen"/>
                <w:b/>
                <w:sz w:val="14"/>
                <w:szCs w:val="14"/>
                <w:lang w:eastAsia="ru-RU"/>
              </w:rPr>
            </w:pPr>
            <w:r w:rsidRPr="00A81CC9">
              <w:rPr>
                <w:rFonts w:ascii="Sylfaen" w:eastAsia="Times New Roman" w:hAnsi="Sylfaen" w:cs="Sylfaen"/>
                <w:b/>
                <w:sz w:val="14"/>
                <w:szCs w:val="14"/>
                <w:lang w:eastAsia="ru-RU"/>
              </w:rPr>
              <w:t xml:space="preserve">Չափաբաժին </w:t>
            </w:r>
            <w:r>
              <w:rPr>
                <w:rFonts w:ascii="Sylfaen" w:eastAsia="Times New Roman" w:hAnsi="Sylfaen" w:cs="Sylfaen"/>
                <w:b/>
                <w:sz w:val="14"/>
                <w:szCs w:val="14"/>
                <w:lang w:val="hy-AM" w:eastAsia="ru-RU"/>
              </w:rPr>
              <w:t>1</w:t>
            </w:r>
          </w:p>
        </w:tc>
        <w:tc>
          <w:tcPr>
            <w:tcW w:w="2128" w:type="dxa"/>
            <w:gridSpan w:val="6"/>
            <w:shd w:val="clear" w:color="auto" w:fill="BFBFBF" w:themeFill="background1" w:themeFillShade="BF"/>
            <w:vAlign w:val="center"/>
          </w:tcPr>
          <w:p w14:paraId="076F720E" w14:textId="77777777" w:rsidR="00C6582C" w:rsidRPr="00A81CC9" w:rsidRDefault="00C6582C" w:rsidP="00C6582C">
            <w:pPr>
              <w:widowControl w:val="0"/>
              <w:spacing w:before="0" w:after="0"/>
              <w:ind w:left="0" w:firstLine="0"/>
              <w:jc w:val="center"/>
              <w:rPr>
                <w:rFonts w:ascii="Sylfaen" w:eastAsia="Times New Roman" w:hAnsi="Sylfaen"/>
                <w:b/>
                <w:sz w:val="14"/>
                <w:szCs w:val="14"/>
                <w:lang w:eastAsia="ru-RU"/>
              </w:rPr>
            </w:pPr>
          </w:p>
        </w:tc>
        <w:tc>
          <w:tcPr>
            <w:tcW w:w="3239" w:type="dxa"/>
            <w:gridSpan w:val="10"/>
            <w:shd w:val="clear" w:color="auto" w:fill="BFBFBF" w:themeFill="background1" w:themeFillShade="BF"/>
            <w:vAlign w:val="center"/>
          </w:tcPr>
          <w:p w14:paraId="597730CA" w14:textId="77777777" w:rsidR="00C6582C" w:rsidRPr="00A81CC9" w:rsidRDefault="00C6582C" w:rsidP="00C6582C">
            <w:pPr>
              <w:widowControl w:val="0"/>
              <w:spacing w:before="0" w:after="0"/>
              <w:ind w:left="0" w:firstLine="0"/>
              <w:jc w:val="center"/>
              <w:rPr>
                <w:rFonts w:ascii="Sylfaen" w:eastAsia="Times New Roman" w:hAnsi="Sylfaen"/>
                <w:b/>
                <w:sz w:val="14"/>
                <w:szCs w:val="14"/>
                <w:lang w:eastAsia="ru-RU"/>
              </w:rPr>
            </w:pPr>
          </w:p>
        </w:tc>
        <w:tc>
          <w:tcPr>
            <w:tcW w:w="2153" w:type="dxa"/>
            <w:gridSpan w:val="7"/>
            <w:shd w:val="clear" w:color="auto" w:fill="BFBFBF" w:themeFill="background1" w:themeFillShade="BF"/>
            <w:vAlign w:val="center"/>
          </w:tcPr>
          <w:p w14:paraId="4C97ADF1" w14:textId="77777777" w:rsidR="00C6582C" w:rsidRPr="00A81CC9" w:rsidRDefault="00C6582C" w:rsidP="00C6582C">
            <w:pPr>
              <w:widowControl w:val="0"/>
              <w:spacing w:before="0" w:after="0"/>
              <w:ind w:left="0" w:firstLine="0"/>
              <w:jc w:val="center"/>
              <w:rPr>
                <w:rFonts w:ascii="Sylfaen" w:eastAsia="Times New Roman" w:hAnsi="Sylfaen"/>
                <w:b/>
                <w:sz w:val="14"/>
                <w:szCs w:val="14"/>
                <w:lang w:eastAsia="ru-RU"/>
              </w:rPr>
            </w:pPr>
          </w:p>
        </w:tc>
        <w:tc>
          <w:tcPr>
            <w:tcW w:w="2277" w:type="dxa"/>
            <w:gridSpan w:val="4"/>
            <w:shd w:val="clear" w:color="auto" w:fill="BFBFBF" w:themeFill="background1" w:themeFillShade="BF"/>
            <w:vAlign w:val="center"/>
          </w:tcPr>
          <w:p w14:paraId="71F8DA5A" w14:textId="77777777" w:rsidR="00C6582C" w:rsidRPr="00A81CC9" w:rsidRDefault="00C6582C" w:rsidP="00C6582C">
            <w:pPr>
              <w:widowControl w:val="0"/>
              <w:spacing w:before="0" w:after="0"/>
              <w:ind w:left="0" w:firstLine="0"/>
              <w:jc w:val="center"/>
              <w:rPr>
                <w:rFonts w:ascii="Sylfaen" w:eastAsia="Times New Roman" w:hAnsi="Sylfaen"/>
                <w:b/>
                <w:sz w:val="14"/>
                <w:szCs w:val="14"/>
                <w:lang w:eastAsia="ru-RU"/>
              </w:rPr>
            </w:pPr>
          </w:p>
        </w:tc>
      </w:tr>
      <w:tr w:rsidR="008C4494" w:rsidRPr="00A81CC9" w14:paraId="4BB34EBD" w14:textId="77777777" w:rsidTr="00B35906">
        <w:trPr>
          <w:trHeight w:val="389"/>
        </w:trPr>
        <w:tc>
          <w:tcPr>
            <w:tcW w:w="1380" w:type="dxa"/>
            <w:gridSpan w:val="3"/>
            <w:shd w:val="clear" w:color="auto" w:fill="auto"/>
            <w:vAlign w:val="center"/>
          </w:tcPr>
          <w:p w14:paraId="3D90D305" w14:textId="27D296C0" w:rsidR="008C4494" w:rsidRPr="00075922" w:rsidRDefault="008C4494" w:rsidP="008C4494">
            <w:pPr>
              <w:pStyle w:val="ListParagraph"/>
              <w:widowControl w:val="0"/>
              <w:numPr>
                <w:ilvl w:val="0"/>
                <w:numId w:val="5"/>
              </w:numPr>
              <w:spacing w:before="0" w:after="0"/>
              <w:jc w:val="center"/>
              <w:rPr>
                <w:rFonts w:ascii="Sylfaen" w:eastAsia="Times New Roman" w:hAnsi="Sylfaen"/>
                <w:b/>
                <w:sz w:val="14"/>
                <w:szCs w:val="14"/>
                <w:lang w:val="hy-AM" w:eastAsia="ru-RU"/>
              </w:rPr>
            </w:pPr>
          </w:p>
        </w:tc>
        <w:tc>
          <w:tcPr>
            <w:tcW w:w="2128" w:type="dxa"/>
            <w:gridSpan w:val="6"/>
            <w:shd w:val="clear" w:color="auto" w:fill="auto"/>
          </w:tcPr>
          <w:p w14:paraId="77FC4107" w14:textId="2088B7E0" w:rsidR="008C4494" w:rsidRPr="00A81CC9" w:rsidRDefault="008C4494" w:rsidP="008C4494">
            <w:pPr>
              <w:widowControl w:val="0"/>
              <w:spacing w:before="0" w:after="0"/>
              <w:ind w:left="0" w:firstLine="0"/>
              <w:jc w:val="center"/>
              <w:rPr>
                <w:rFonts w:ascii="Sylfaen" w:eastAsia="Times New Roman" w:hAnsi="Sylfaen"/>
                <w:b/>
                <w:sz w:val="14"/>
                <w:szCs w:val="14"/>
                <w:lang w:eastAsia="ru-RU"/>
              </w:rPr>
            </w:pPr>
            <w:r w:rsidRPr="00681078">
              <w:rPr>
                <w:rFonts w:ascii="Sylfaen" w:hAnsi="Sylfaen"/>
                <w:bCs/>
                <w:sz w:val="18"/>
                <w:lang w:val="hy-AM"/>
              </w:rPr>
              <w:t>«</w:t>
            </w:r>
            <w:r w:rsidR="00A17F70">
              <w:rPr>
                <w:rFonts w:ascii="Sylfaen" w:hAnsi="Sylfaen"/>
                <w:bCs/>
                <w:sz w:val="18"/>
                <w:lang w:val="hy-AM"/>
              </w:rPr>
              <w:t>Նորայր</w:t>
            </w:r>
            <w:r>
              <w:rPr>
                <w:rFonts w:ascii="Sylfaen" w:hAnsi="Sylfaen"/>
                <w:bCs/>
                <w:sz w:val="18"/>
                <w:lang w:val="hy-AM"/>
              </w:rPr>
              <w:t xml:space="preserve"> Հովհաննիսյան</w:t>
            </w:r>
            <w:r w:rsidRPr="00681078">
              <w:rPr>
                <w:rFonts w:ascii="Sylfaen" w:hAnsi="Sylfaen"/>
                <w:bCs/>
                <w:sz w:val="18"/>
                <w:lang w:val="hy-AM"/>
              </w:rPr>
              <w:t>» ԱՁ</w:t>
            </w:r>
          </w:p>
        </w:tc>
        <w:tc>
          <w:tcPr>
            <w:tcW w:w="3239" w:type="dxa"/>
            <w:gridSpan w:val="10"/>
            <w:shd w:val="clear" w:color="auto" w:fill="auto"/>
          </w:tcPr>
          <w:p w14:paraId="23579E0F" w14:textId="6B482A52" w:rsidR="008C4494" w:rsidRPr="005F18A0"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cs="Sylfaen"/>
                <w:sz w:val="20"/>
                <w:szCs w:val="20"/>
                <w:lang w:val="en"/>
              </w:rPr>
              <w:t>70747,17</w:t>
            </w:r>
          </w:p>
        </w:tc>
        <w:tc>
          <w:tcPr>
            <w:tcW w:w="2153" w:type="dxa"/>
            <w:gridSpan w:val="7"/>
            <w:shd w:val="clear" w:color="auto" w:fill="auto"/>
            <w:vAlign w:val="center"/>
          </w:tcPr>
          <w:p w14:paraId="73576A4E" w14:textId="6D9E4622" w:rsidR="008C4494" w:rsidRPr="005511C8"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cs="Calibri"/>
                <w:color w:val="000000"/>
                <w:sz w:val="16"/>
                <w:szCs w:val="16"/>
              </w:rPr>
              <w:t>14152.83</w:t>
            </w:r>
          </w:p>
        </w:tc>
        <w:tc>
          <w:tcPr>
            <w:tcW w:w="2277" w:type="dxa"/>
            <w:gridSpan w:val="4"/>
            <w:shd w:val="clear" w:color="auto" w:fill="auto"/>
            <w:vAlign w:val="center"/>
          </w:tcPr>
          <w:p w14:paraId="7B962FC3" w14:textId="48BC6898" w:rsidR="008C4494" w:rsidRPr="005F18A0"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rPr>
              <w:t>84900</w:t>
            </w:r>
          </w:p>
        </w:tc>
      </w:tr>
      <w:tr w:rsidR="008C4494" w:rsidRPr="00A81CC9" w14:paraId="3E692E37" w14:textId="77777777" w:rsidTr="00B35906">
        <w:trPr>
          <w:trHeight w:val="318"/>
        </w:trPr>
        <w:tc>
          <w:tcPr>
            <w:tcW w:w="1380" w:type="dxa"/>
            <w:gridSpan w:val="3"/>
            <w:shd w:val="clear" w:color="auto" w:fill="auto"/>
            <w:vAlign w:val="center"/>
          </w:tcPr>
          <w:p w14:paraId="63AFB4C5" w14:textId="77777777" w:rsidR="008C4494" w:rsidRPr="00075922" w:rsidRDefault="008C4494" w:rsidP="008C4494">
            <w:pPr>
              <w:pStyle w:val="ListParagraph"/>
              <w:widowControl w:val="0"/>
              <w:numPr>
                <w:ilvl w:val="0"/>
                <w:numId w:val="5"/>
              </w:numPr>
              <w:spacing w:before="0" w:after="0"/>
              <w:jc w:val="center"/>
              <w:rPr>
                <w:rFonts w:ascii="Sylfaen" w:eastAsia="Times New Roman" w:hAnsi="Sylfaen"/>
                <w:b/>
                <w:sz w:val="14"/>
                <w:szCs w:val="14"/>
                <w:lang w:val="hy-AM" w:eastAsia="ru-RU"/>
              </w:rPr>
            </w:pPr>
          </w:p>
        </w:tc>
        <w:tc>
          <w:tcPr>
            <w:tcW w:w="2128" w:type="dxa"/>
            <w:gridSpan w:val="6"/>
            <w:shd w:val="clear" w:color="auto" w:fill="auto"/>
          </w:tcPr>
          <w:p w14:paraId="66B6E2CC" w14:textId="5DF10F92" w:rsidR="008C4494" w:rsidRPr="00A81CC9" w:rsidRDefault="008C4494" w:rsidP="008C4494">
            <w:pPr>
              <w:widowControl w:val="0"/>
              <w:spacing w:before="0" w:after="0"/>
              <w:ind w:left="0" w:firstLine="0"/>
              <w:jc w:val="center"/>
              <w:rPr>
                <w:rFonts w:ascii="Sylfaen" w:eastAsia="Times New Roman" w:hAnsi="Sylfaen"/>
                <w:b/>
                <w:sz w:val="14"/>
                <w:szCs w:val="14"/>
                <w:lang w:eastAsia="ru-RU"/>
              </w:rPr>
            </w:pPr>
            <w:r w:rsidRPr="00681078">
              <w:rPr>
                <w:rFonts w:ascii="Sylfaen" w:hAnsi="Sylfaen"/>
                <w:bCs/>
                <w:sz w:val="18"/>
                <w:lang w:val="hy-AM"/>
              </w:rPr>
              <w:t>«</w:t>
            </w:r>
            <w:r w:rsidR="00A17F70">
              <w:rPr>
                <w:rFonts w:ascii="Sylfaen" w:hAnsi="Sylfaen"/>
                <w:bCs/>
                <w:sz w:val="18"/>
                <w:lang w:val="hy-AM"/>
              </w:rPr>
              <w:t>Նորայր</w:t>
            </w:r>
            <w:r>
              <w:rPr>
                <w:rFonts w:ascii="Sylfaen" w:hAnsi="Sylfaen"/>
                <w:bCs/>
                <w:sz w:val="18"/>
                <w:lang w:val="hy-AM"/>
              </w:rPr>
              <w:t xml:space="preserve"> Հովհաննիսյան</w:t>
            </w:r>
            <w:r w:rsidRPr="00681078">
              <w:rPr>
                <w:rFonts w:ascii="Sylfaen" w:hAnsi="Sylfaen"/>
                <w:bCs/>
                <w:sz w:val="18"/>
                <w:lang w:val="hy-AM"/>
              </w:rPr>
              <w:t>» ԱՁ</w:t>
            </w:r>
          </w:p>
        </w:tc>
        <w:tc>
          <w:tcPr>
            <w:tcW w:w="3239" w:type="dxa"/>
            <w:gridSpan w:val="10"/>
            <w:shd w:val="clear" w:color="auto" w:fill="auto"/>
          </w:tcPr>
          <w:p w14:paraId="1127A845" w14:textId="0C004B2A" w:rsidR="008C4494" w:rsidRPr="005F18A0" w:rsidRDefault="008C4494" w:rsidP="008C4494">
            <w:pPr>
              <w:widowControl w:val="0"/>
              <w:spacing w:before="0" w:after="0"/>
              <w:ind w:left="0" w:firstLine="0"/>
              <w:jc w:val="center"/>
              <w:rPr>
                <w:rFonts w:ascii="Sylfaen" w:eastAsia="Times New Roman" w:hAnsi="Sylfaen"/>
                <w:sz w:val="16"/>
                <w:szCs w:val="14"/>
                <w:lang w:val="hy-AM" w:eastAsia="ru-RU"/>
              </w:rPr>
            </w:pPr>
            <w:r>
              <w:rPr>
                <w:rFonts w:cs="Calibri"/>
                <w:lang w:val="hy-AM"/>
              </w:rPr>
              <w:t>10332,97</w:t>
            </w:r>
          </w:p>
        </w:tc>
        <w:tc>
          <w:tcPr>
            <w:tcW w:w="2153" w:type="dxa"/>
            <w:gridSpan w:val="7"/>
            <w:shd w:val="clear" w:color="auto" w:fill="auto"/>
            <w:vAlign w:val="center"/>
          </w:tcPr>
          <w:p w14:paraId="396F11B8" w14:textId="6BF56E20" w:rsidR="008C4494"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cs="Calibri"/>
                <w:color w:val="000000"/>
                <w:sz w:val="16"/>
                <w:szCs w:val="16"/>
                <w:lang w:val="hy-AM"/>
              </w:rPr>
              <w:t>2067.03</w:t>
            </w:r>
          </w:p>
        </w:tc>
        <w:tc>
          <w:tcPr>
            <w:tcW w:w="2277" w:type="dxa"/>
            <w:gridSpan w:val="4"/>
            <w:shd w:val="clear" w:color="auto" w:fill="auto"/>
            <w:vAlign w:val="center"/>
          </w:tcPr>
          <w:p w14:paraId="75079196" w14:textId="0E8ACB64" w:rsidR="008C4494"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rPr>
              <w:t>12400</w:t>
            </w:r>
          </w:p>
        </w:tc>
      </w:tr>
      <w:tr w:rsidR="008C4494" w:rsidRPr="00A81CC9" w14:paraId="5BF8D458" w14:textId="77777777" w:rsidTr="00B35906">
        <w:trPr>
          <w:trHeight w:val="389"/>
        </w:trPr>
        <w:tc>
          <w:tcPr>
            <w:tcW w:w="1380" w:type="dxa"/>
            <w:gridSpan w:val="3"/>
            <w:shd w:val="clear" w:color="auto" w:fill="auto"/>
            <w:vAlign w:val="center"/>
          </w:tcPr>
          <w:p w14:paraId="4B9581A0" w14:textId="77777777" w:rsidR="008C4494" w:rsidRPr="00075922" w:rsidRDefault="008C4494" w:rsidP="008C4494">
            <w:pPr>
              <w:pStyle w:val="ListParagraph"/>
              <w:widowControl w:val="0"/>
              <w:numPr>
                <w:ilvl w:val="0"/>
                <w:numId w:val="5"/>
              </w:numPr>
              <w:spacing w:before="0" w:after="0"/>
              <w:jc w:val="center"/>
              <w:rPr>
                <w:rFonts w:ascii="Sylfaen" w:eastAsia="Times New Roman" w:hAnsi="Sylfaen"/>
                <w:b/>
                <w:sz w:val="14"/>
                <w:szCs w:val="14"/>
                <w:lang w:val="hy-AM" w:eastAsia="ru-RU"/>
              </w:rPr>
            </w:pPr>
          </w:p>
        </w:tc>
        <w:tc>
          <w:tcPr>
            <w:tcW w:w="2128" w:type="dxa"/>
            <w:gridSpan w:val="6"/>
            <w:shd w:val="clear" w:color="auto" w:fill="auto"/>
          </w:tcPr>
          <w:p w14:paraId="419AB742" w14:textId="0C5AC469" w:rsidR="008C4494" w:rsidRPr="00A81CC9" w:rsidRDefault="008C4494" w:rsidP="008C4494">
            <w:pPr>
              <w:widowControl w:val="0"/>
              <w:spacing w:before="0" w:after="0"/>
              <w:ind w:left="0" w:firstLine="0"/>
              <w:jc w:val="center"/>
              <w:rPr>
                <w:rFonts w:ascii="Sylfaen" w:eastAsia="Times New Roman" w:hAnsi="Sylfaen"/>
                <w:b/>
                <w:sz w:val="14"/>
                <w:szCs w:val="14"/>
                <w:lang w:eastAsia="ru-RU"/>
              </w:rPr>
            </w:pPr>
            <w:r w:rsidRPr="00681078">
              <w:rPr>
                <w:rFonts w:ascii="Sylfaen" w:hAnsi="Sylfaen"/>
                <w:bCs/>
                <w:sz w:val="18"/>
                <w:lang w:val="hy-AM"/>
              </w:rPr>
              <w:t>«</w:t>
            </w:r>
            <w:r w:rsidR="00A17F70">
              <w:rPr>
                <w:rFonts w:ascii="Sylfaen" w:hAnsi="Sylfaen"/>
                <w:bCs/>
                <w:sz w:val="18"/>
                <w:lang w:val="hy-AM"/>
              </w:rPr>
              <w:t>Նորայր</w:t>
            </w:r>
            <w:r>
              <w:rPr>
                <w:rFonts w:ascii="Sylfaen" w:hAnsi="Sylfaen"/>
                <w:bCs/>
                <w:sz w:val="18"/>
                <w:lang w:val="hy-AM"/>
              </w:rPr>
              <w:t xml:space="preserve"> Հովհաննիսյան</w:t>
            </w:r>
            <w:r w:rsidRPr="00681078">
              <w:rPr>
                <w:rFonts w:ascii="Sylfaen" w:hAnsi="Sylfaen"/>
                <w:bCs/>
                <w:sz w:val="18"/>
                <w:lang w:val="hy-AM"/>
              </w:rPr>
              <w:t>» ԱՁ</w:t>
            </w:r>
          </w:p>
        </w:tc>
        <w:tc>
          <w:tcPr>
            <w:tcW w:w="3239" w:type="dxa"/>
            <w:gridSpan w:val="10"/>
            <w:shd w:val="clear" w:color="auto" w:fill="auto"/>
          </w:tcPr>
          <w:p w14:paraId="67753A89" w14:textId="5E17A78B" w:rsidR="008C4494" w:rsidRPr="005F18A0" w:rsidRDefault="008C4494" w:rsidP="008C4494">
            <w:pPr>
              <w:widowControl w:val="0"/>
              <w:spacing w:before="0" w:after="0"/>
              <w:ind w:left="0" w:firstLine="0"/>
              <w:jc w:val="center"/>
              <w:rPr>
                <w:rFonts w:ascii="Sylfaen" w:eastAsia="Times New Roman" w:hAnsi="Sylfaen"/>
                <w:sz w:val="16"/>
                <w:szCs w:val="14"/>
                <w:lang w:val="hy-AM" w:eastAsia="ru-RU"/>
              </w:rPr>
            </w:pPr>
            <w:r>
              <w:rPr>
                <w:rFonts w:cs="Calibri"/>
                <w:lang w:val="hy-AM"/>
              </w:rPr>
              <w:t>11332,88</w:t>
            </w:r>
          </w:p>
        </w:tc>
        <w:tc>
          <w:tcPr>
            <w:tcW w:w="2153" w:type="dxa"/>
            <w:gridSpan w:val="7"/>
            <w:shd w:val="clear" w:color="auto" w:fill="auto"/>
            <w:vAlign w:val="center"/>
          </w:tcPr>
          <w:p w14:paraId="175398A0" w14:textId="418EB17E" w:rsidR="008C4494"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cs="Calibri"/>
                <w:color w:val="000000"/>
                <w:sz w:val="16"/>
                <w:szCs w:val="16"/>
                <w:lang w:val="hy-AM"/>
              </w:rPr>
              <w:t>2267.12</w:t>
            </w:r>
          </w:p>
        </w:tc>
        <w:tc>
          <w:tcPr>
            <w:tcW w:w="2277" w:type="dxa"/>
            <w:gridSpan w:val="4"/>
            <w:shd w:val="clear" w:color="auto" w:fill="auto"/>
            <w:vAlign w:val="center"/>
          </w:tcPr>
          <w:p w14:paraId="7D12F974" w14:textId="6879E197" w:rsidR="008C4494"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rPr>
              <w:t>13600</w:t>
            </w:r>
          </w:p>
        </w:tc>
      </w:tr>
      <w:tr w:rsidR="008C4494" w:rsidRPr="00A81CC9" w14:paraId="239BBAB2" w14:textId="77777777" w:rsidTr="00B35906">
        <w:trPr>
          <w:trHeight w:val="285"/>
        </w:trPr>
        <w:tc>
          <w:tcPr>
            <w:tcW w:w="1380" w:type="dxa"/>
            <w:gridSpan w:val="3"/>
            <w:shd w:val="clear" w:color="auto" w:fill="auto"/>
            <w:vAlign w:val="center"/>
          </w:tcPr>
          <w:p w14:paraId="10AC5BE2" w14:textId="77777777" w:rsidR="008C4494" w:rsidRPr="00075922" w:rsidRDefault="008C4494" w:rsidP="008C4494">
            <w:pPr>
              <w:pStyle w:val="ListParagraph"/>
              <w:widowControl w:val="0"/>
              <w:numPr>
                <w:ilvl w:val="0"/>
                <w:numId w:val="5"/>
              </w:numPr>
              <w:spacing w:before="0" w:after="0"/>
              <w:jc w:val="center"/>
              <w:rPr>
                <w:rFonts w:ascii="Sylfaen" w:eastAsia="Times New Roman" w:hAnsi="Sylfaen"/>
                <w:b/>
                <w:sz w:val="14"/>
                <w:szCs w:val="14"/>
                <w:lang w:val="hy-AM" w:eastAsia="ru-RU"/>
              </w:rPr>
            </w:pPr>
          </w:p>
        </w:tc>
        <w:tc>
          <w:tcPr>
            <w:tcW w:w="2128" w:type="dxa"/>
            <w:gridSpan w:val="6"/>
            <w:shd w:val="clear" w:color="auto" w:fill="auto"/>
          </w:tcPr>
          <w:p w14:paraId="3F4DA1A0" w14:textId="1F4C980A" w:rsidR="008C4494" w:rsidRPr="00A81CC9" w:rsidRDefault="008C4494" w:rsidP="008C4494">
            <w:pPr>
              <w:widowControl w:val="0"/>
              <w:spacing w:before="0" w:after="0"/>
              <w:ind w:left="0" w:firstLine="0"/>
              <w:jc w:val="center"/>
              <w:rPr>
                <w:rFonts w:ascii="Sylfaen" w:eastAsia="Times New Roman" w:hAnsi="Sylfaen"/>
                <w:b/>
                <w:sz w:val="14"/>
                <w:szCs w:val="14"/>
                <w:lang w:eastAsia="ru-RU"/>
              </w:rPr>
            </w:pPr>
            <w:r w:rsidRPr="00681078">
              <w:rPr>
                <w:rFonts w:ascii="Sylfaen" w:hAnsi="Sylfaen"/>
                <w:bCs/>
                <w:sz w:val="18"/>
                <w:lang w:val="hy-AM"/>
              </w:rPr>
              <w:t>«</w:t>
            </w:r>
            <w:r w:rsidR="00A17F70">
              <w:rPr>
                <w:rFonts w:ascii="Sylfaen" w:hAnsi="Sylfaen"/>
                <w:bCs/>
                <w:sz w:val="18"/>
                <w:lang w:val="hy-AM"/>
              </w:rPr>
              <w:t>Նորայր</w:t>
            </w:r>
            <w:r>
              <w:rPr>
                <w:rFonts w:ascii="Sylfaen" w:hAnsi="Sylfaen"/>
                <w:bCs/>
                <w:sz w:val="18"/>
                <w:lang w:val="hy-AM"/>
              </w:rPr>
              <w:t xml:space="preserve"> Հովհաննիսյան</w:t>
            </w:r>
            <w:r w:rsidRPr="00681078">
              <w:rPr>
                <w:rFonts w:ascii="Sylfaen" w:hAnsi="Sylfaen"/>
                <w:bCs/>
                <w:sz w:val="18"/>
                <w:lang w:val="hy-AM"/>
              </w:rPr>
              <w:t>» ԱՁ</w:t>
            </w:r>
          </w:p>
        </w:tc>
        <w:tc>
          <w:tcPr>
            <w:tcW w:w="3239" w:type="dxa"/>
            <w:gridSpan w:val="10"/>
            <w:shd w:val="clear" w:color="auto" w:fill="auto"/>
          </w:tcPr>
          <w:p w14:paraId="203E5DA1" w14:textId="655D888C" w:rsidR="008C4494" w:rsidRPr="005F18A0" w:rsidRDefault="008C4494" w:rsidP="008C4494">
            <w:pPr>
              <w:widowControl w:val="0"/>
              <w:spacing w:before="0" w:after="0"/>
              <w:ind w:left="0" w:firstLine="0"/>
              <w:jc w:val="center"/>
              <w:rPr>
                <w:rFonts w:ascii="Sylfaen" w:eastAsia="Times New Roman" w:hAnsi="Sylfaen"/>
                <w:sz w:val="16"/>
                <w:szCs w:val="14"/>
                <w:lang w:val="hy-AM" w:eastAsia="ru-RU"/>
              </w:rPr>
            </w:pPr>
            <w:r>
              <w:rPr>
                <w:rFonts w:cs="Calibri"/>
                <w:lang w:val="hy-AM"/>
              </w:rPr>
              <w:t>39581,75</w:t>
            </w:r>
          </w:p>
        </w:tc>
        <w:tc>
          <w:tcPr>
            <w:tcW w:w="2153" w:type="dxa"/>
            <w:gridSpan w:val="7"/>
            <w:shd w:val="clear" w:color="auto" w:fill="auto"/>
            <w:vAlign w:val="center"/>
          </w:tcPr>
          <w:p w14:paraId="139AAF8D" w14:textId="1A3C0FF5" w:rsidR="008C4494"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cs="Calibri"/>
                <w:color w:val="000000"/>
                <w:sz w:val="16"/>
                <w:szCs w:val="16"/>
                <w:lang w:val="hy-AM"/>
              </w:rPr>
              <w:t>7918.25</w:t>
            </w:r>
          </w:p>
        </w:tc>
        <w:tc>
          <w:tcPr>
            <w:tcW w:w="2277" w:type="dxa"/>
            <w:gridSpan w:val="4"/>
            <w:shd w:val="clear" w:color="auto" w:fill="auto"/>
            <w:vAlign w:val="center"/>
          </w:tcPr>
          <w:p w14:paraId="304D6155" w14:textId="222B3D55" w:rsidR="008C4494"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rPr>
              <w:t>47500</w:t>
            </w:r>
          </w:p>
        </w:tc>
      </w:tr>
      <w:tr w:rsidR="008C4494" w:rsidRPr="00A81CC9" w14:paraId="46D43B15" w14:textId="77777777" w:rsidTr="00B35906">
        <w:trPr>
          <w:trHeight w:val="285"/>
        </w:trPr>
        <w:tc>
          <w:tcPr>
            <w:tcW w:w="1380" w:type="dxa"/>
            <w:gridSpan w:val="3"/>
            <w:shd w:val="clear" w:color="auto" w:fill="auto"/>
            <w:vAlign w:val="center"/>
          </w:tcPr>
          <w:p w14:paraId="6B81FD70" w14:textId="77777777" w:rsidR="008C4494" w:rsidRPr="00075922" w:rsidRDefault="008C4494" w:rsidP="008C4494">
            <w:pPr>
              <w:pStyle w:val="ListParagraph"/>
              <w:widowControl w:val="0"/>
              <w:numPr>
                <w:ilvl w:val="0"/>
                <w:numId w:val="5"/>
              </w:numPr>
              <w:spacing w:before="0" w:after="0"/>
              <w:jc w:val="center"/>
              <w:rPr>
                <w:rFonts w:ascii="Sylfaen" w:eastAsia="Times New Roman" w:hAnsi="Sylfaen"/>
                <w:b/>
                <w:sz w:val="14"/>
                <w:szCs w:val="14"/>
                <w:lang w:val="hy-AM" w:eastAsia="ru-RU"/>
              </w:rPr>
            </w:pPr>
          </w:p>
        </w:tc>
        <w:tc>
          <w:tcPr>
            <w:tcW w:w="2128" w:type="dxa"/>
            <w:gridSpan w:val="6"/>
            <w:shd w:val="clear" w:color="auto" w:fill="auto"/>
          </w:tcPr>
          <w:p w14:paraId="74E4A9CB" w14:textId="14154C9A" w:rsidR="008C4494" w:rsidRPr="00A81CC9" w:rsidRDefault="008C4494" w:rsidP="008C4494">
            <w:pPr>
              <w:widowControl w:val="0"/>
              <w:spacing w:before="0" w:after="0"/>
              <w:ind w:left="0" w:firstLine="0"/>
              <w:jc w:val="center"/>
              <w:rPr>
                <w:rFonts w:ascii="Sylfaen" w:eastAsia="Times New Roman" w:hAnsi="Sylfaen"/>
                <w:b/>
                <w:sz w:val="14"/>
                <w:szCs w:val="14"/>
                <w:lang w:eastAsia="ru-RU"/>
              </w:rPr>
            </w:pPr>
            <w:r w:rsidRPr="00681078">
              <w:rPr>
                <w:rFonts w:ascii="Sylfaen" w:hAnsi="Sylfaen"/>
                <w:bCs/>
                <w:sz w:val="18"/>
                <w:lang w:val="hy-AM"/>
              </w:rPr>
              <w:t>«</w:t>
            </w:r>
            <w:r w:rsidR="00A17F70">
              <w:rPr>
                <w:rFonts w:ascii="Sylfaen" w:hAnsi="Sylfaen"/>
                <w:bCs/>
                <w:sz w:val="18"/>
                <w:lang w:val="hy-AM"/>
              </w:rPr>
              <w:t>Նորայր</w:t>
            </w:r>
            <w:r>
              <w:rPr>
                <w:rFonts w:ascii="Sylfaen" w:hAnsi="Sylfaen"/>
                <w:bCs/>
                <w:sz w:val="18"/>
                <w:lang w:val="hy-AM"/>
              </w:rPr>
              <w:t xml:space="preserve"> Հովհաննիսյան</w:t>
            </w:r>
            <w:r w:rsidRPr="00681078">
              <w:rPr>
                <w:rFonts w:ascii="Sylfaen" w:hAnsi="Sylfaen"/>
                <w:bCs/>
                <w:sz w:val="18"/>
                <w:lang w:val="hy-AM"/>
              </w:rPr>
              <w:t>» ԱՁ</w:t>
            </w:r>
          </w:p>
        </w:tc>
        <w:tc>
          <w:tcPr>
            <w:tcW w:w="3239" w:type="dxa"/>
            <w:gridSpan w:val="10"/>
            <w:shd w:val="clear" w:color="auto" w:fill="auto"/>
          </w:tcPr>
          <w:p w14:paraId="0352D78C" w14:textId="1845AAC1" w:rsidR="008C4494" w:rsidRPr="005F18A0" w:rsidRDefault="008C4494" w:rsidP="008C4494">
            <w:pPr>
              <w:widowControl w:val="0"/>
              <w:spacing w:before="0" w:after="0"/>
              <w:ind w:left="0" w:firstLine="0"/>
              <w:jc w:val="center"/>
              <w:rPr>
                <w:rFonts w:ascii="Sylfaen" w:eastAsia="Times New Roman" w:hAnsi="Sylfaen"/>
                <w:sz w:val="16"/>
                <w:szCs w:val="14"/>
                <w:lang w:val="hy-AM" w:eastAsia="ru-RU"/>
              </w:rPr>
            </w:pPr>
            <w:r>
              <w:rPr>
                <w:rFonts w:cs="Calibri"/>
                <w:lang w:val="hy-AM"/>
              </w:rPr>
              <w:t>14999,4</w:t>
            </w:r>
          </w:p>
        </w:tc>
        <w:tc>
          <w:tcPr>
            <w:tcW w:w="2153" w:type="dxa"/>
            <w:gridSpan w:val="7"/>
            <w:shd w:val="clear" w:color="auto" w:fill="auto"/>
            <w:vAlign w:val="center"/>
          </w:tcPr>
          <w:p w14:paraId="1C23C0A5" w14:textId="0D3CF409" w:rsidR="008C4494"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cs="Calibri"/>
                <w:color w:val="000000"/>
                <w:sz w:val="16"/>
                <w:szCs w:val="16"/>
                <w:lang w:val="hy-AM"/>
              </w:rPr>
              <w:t>3000.6</w:t>
            </w:r>
          </w:p>
        </w:tc>
        <w:tc>
          <w:tcPr>
            <w:tcW w:w="2277" w:type="dxa"/>
            <w:gridSpan w:val="4"/>
            <w:shd w:val="clear" w:color="auto" w:fill="auto"/>
            <w:vAlign w:val="center"/>
          </w:tcPr>
          <w:p w14:paraId="22A248EC" w14:textId="7DC8C028" w:rsidR="008C4494"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rPr>
              <w:t>18000</w:t>
            </w:r>
          </w:p>
        </w:tc>
      </w:tr>
      <w:tr w:rsidR="008C4494" w:rsidRPr="00A81CC9" w14:paraId="4B1D4261" w14:textId="77777777" w:rsidTr="00B35906">
        <w:trPr>
          <w:trHeight w:val="285"/>
        </w:trPr>
        <w:tc>
          <w:tcPr>
            <w:tcW w:w="1380" w:type="dxa"/>
            <w:gridSpan w:val="3"/>
            <w:shd w:val="clear" w:color="auto" w:fill="auto"/>
            <w:vAlign w:val="center"/>
          </w:tcPr>
          <w:p w14:paraId="56EB7B0E" w14:textId="77777777" w:rsidR="008C4494" w:rsidRPr="00075922" w:rsidRDefault="008C4494" w:rsidP="008C4494">
            <w:pPr>
              <w:pStyle w:val="ListParagraph"/>
              <w:widowControl w:val="0"/>
              <w:numPr>
                <w:ilvl w:val="0"/>
                <w:numId w:val="5"/>
              </w:numPr>
              <w:spacing w:before="0" w:after="0"/>
              <w:jc w:val="center"/>
              <w:rPr>
                <w:rFonts w:ascii="Sylfaen" w:eastAsia="Times New Roman" w:hAnsi="Sylfaen"/>
                <w:b/>
                <w:sz w:val="14"/>
                <w:szCs w:val="14"/>
                <w:lang w:val="hy-AM" w:eastAsia="ru-RU"/>
              </w:rPr>
            </w:pPr>
          </w:p>
        </w:tc>
        <w:tc>
          <w:tcPr>
            <w:tcW w:w="2128" w:type="dxa"/>
            <w:gridSpan w:val="6"/>
            <w:shd w:val="clear" w:color="auto" w:fill="auto"/>
          </w:tcPr>
          <w:p w14:paraId="22DCAD8A" w14:textId="7B6C1605" w:rsidR="008C4494" w:rsidRPr="00A81CC9" w:rsidRDefault="008C4494" w:rsidP="008C4494">
            <w:pPr>
              <w:widowControl w:val="0"/>
              <w:spacing w:before="0" w:after="0"/>
              <w:ind w:left="0" w:firstLine="0"/>
              <w:jc w:val="center"/>
              <w:rPr>
                <w:rFonts w:ascii="Sylfaen" w:eastAsia="Times New Roman" w:hAnsi="Sylfaen"/>
                <w:b/>
                <w:sz w:val="14"/>
                <w:szCs w:val="14"/>
                <w:lang w:eastAsia="ru-RU"/>
              </w:rPr>
            </w:pPr>
            <w:r w:rsidRPr="00681078">
              <w:rPr>
                <w:rFonts w:ascii="Sylfaen" w:hAnsi="Sylfaen"/>
                <w:bCs/>
                <w:sz w:val="18"/>
                <w:lang w:val="hy-AM"/>
              </w:rPr>
              <w:t>«</w:t>
            </w:r>
            <w:r w:rsidR="00A17F70">
              <w:rPr>
                <w:rFonts w:ascii="Sylfaen" w:hAnsi="Sylfaen"/>
                <w:bCs/>
                <w:sz w:val="18"/>
                <w:lang w:val="hy-AM"/>
              </w:rPr>
              <w:t>Նորայր</w:t>
            </w:r>
            <w:r>
              <w:rPr>
                <w:rFonts w:ascii="Sylfaen" w:hAnsi="Sylfaen"/>
                <w:bCs/>
                <w:sz w:val="18"/>
                <w:lang w:val="hy-AM"/>
              </w:rPr>
              <w:t xml:space="preserve"> Հովհաննիսյան</w:t>
            </w:r>
            <w:r w:rsidRPr="00681078">
              <w:rPr>
                <w:rFonts w:ascii="Sylfaen" w:hAnsi="Sylfaen"/>
                <w:bCs/>
                <w:sz w:val="18"/>
                <w:lang w:val="hy-AM"/>
              </w:rPr>
              <w:t>» ԱՁ</w:t>
            </w:r>
          </w:p>
        </w:tc>
        <w:tc>
          <w:tcPr>
            <w:tcW w:w="3239" w:type="dxa"/>
            <w:gridSpan w:val="10"/>
            <w:shd w:val="clear" w:color="auto" w:fill="auto"/>
          </w:tcPr>
          <w:p w14:paraId="06FA5EBA" w14:textId="7A55AC6C" w:rsidR="008C4494" w:rsidRPr="005F18A0" w:rsidRDefault="008C4494" w:rsidP="008C4494">
            <w:pPr>
              <w:widowControl w:val="0"/>
              <w:spacing w:before="0" w:after="0"/>
              <w:ind w:left="0" w:firstLine="0"/>
              <w:jc w:val="center"/>
              <w:rPr>
                <w:rFonts w:ascii="Sylfaen" w:eastAsia="Times New Roman" w:hAnsi="Sylfaen"/>
                <w:sz w:val="16"/>
                <w:szCs w:val="14"/>
                <w:lang w:val="hy-AM" w:eastAsia="ru-RU"/>
              </w:rPr>
            </w:pPr>
            <w:r>
              <w:rPr>
                <w:rFonts w:cs="Calibri"/>
                <w:lang w:val="hy-AM"/>
              </w:rPr>
              <w:t>4999,8</w:t>
            </w:r>
          </w:p>
        </w:tc>
        <w:tc>
          <w:tcPr>
            <w:tcW w:w="2153" w:type="dxa"/>
            <w:gridSpan w:val="7"/>
            <w:shd w:val="clear" w:color="auto" w:fill="auto"/>
            <w:vAlign w:val="center"/>
          </w:tcPr>
          <w:p w14:paraId="4E10C602" w14:textId="766AC26D" w:rsidR="008C4494"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cs="Calibri"/>
                <w:color w:val="000000"/>
                <w:sz w:val="16"/>
                <w:szCs w:val="16"/>
                <w:lang w:val="hy-AM"/>
              </w:rPr>
              <w:t>1000.2</w:t>
            </w:r>
          </w:p>
        </w:tc>
        <w:tc>
          <w:tcPr>
            <w:tcW w:w="2277" w:type="dxa"/>
            <w:gridSpan w:val="4"/>
            <w:shd w:val="clear" w:color="auto" w:fill="auto"/>
            <w:vAlign w:val="center"/>
          </w:tcPr>
          <w:p w14:paraId="74891CA8" w14:textId="7B5B8174" w:rsidR="008C4494"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rPr>
              <w:t>6000</w:t>
            </w:r>
          </w:p>
        </w:tc>
      </w:tr>
      <w:tr w:rsidR="008C4494" w:rsidRPr="00A81CC9" w14:paraId="737115CE" w14:textId="77777777" w:rsidTr="00B35906">
        <w:trPr>
          <w:trHeight w:val="285"/>
        </w:trPr>
        <w:tc>
          <w:tcPr>
            <w:tcW w:w="1380" w:type="dxa"/>
            <w:gridSpan w:val="3"/>
            <w:shd w:val="clear" w:color="auto" w:fill="auto"/>
            <w:vAlign w:val="center"/>
          </w:tcPr>
          <w:p w14:paraId="3C886C10" w14:textId="77777777" w:rsidR="008C4494" w:rsidRPr="00075922" w:rsidRDefault="008C4494" w:rsidP="008C4494">
            <w:pPr>
              <w:pStyle w:val="ListParagraph"/>
              <w:widowControl w:val="0"/>
              <w:numPr>
                <w:ilvl w:val="0"/>
                <w:numId w:val="5"/>
              </w:numPr>
              <w:spacing w:before="0" w:after="0"/>
              <w:jc w:val="center"/>
              <w:rPr>
                <w:rFonts w:ascii="Sylfaen" w:eastAsia="Times New Roman" w:hAnsi="Sylfaen"/>
                <w:b/>
                <w:sz w:val="14"/>
                <w:szCs w:val="14"/>
                <w:lang w:val="hy-AM" w:eastAsia="ru-RU"/>
              </w:rPr>
            </w:pPr>
          </w:p>
        </w:tc>
        <w:tc>
          <w:tcPr>
            <w:tcW w:w="2128" w:type="dxa"/>
            <w:gridSpan w:val="6"/>
            <w:shd w:val="clear" w:color="auto" w:fill="auto"/>
          </w:tcPr>
          <w:p w14:paraId="58A68012" w14:textId="16C1A1E9" w:rsidR="008C4494" w:rsidRPr="00A81CC9" w:rsidRDefault="008C4494" w:rsidP="008C4494">
            <w:pPr>
              <w:widowControl w:val="0"/>
              <w:spacing w:before="0" w:after="0"/>
              <w:ind w:left="0" w:firstLine="0"/>
              <w:jc w:val="center"/>
              <w:rPr>
                <w:rFonts w:ascii="Sylfaen" w:eastAsia="Times New Roman" w:hAnsi="Sylfaen"/>
                <w:b/>
                <w:sz w:val="14"/>
                <w:szCs w:val="14"/>
                <w:lang w:eastAsia="ru-RU"/>
              </w:rPr>
            </w:pPr>
            <w:r w:rsidRPr="00681078">
              <w:rPr>
                <w:rFonts w:ascii="Sylfaen" w:hAnsi="Sylfaen"/>
                <w:bCs/>
                <w:sz w:val="18"/>
                <w:lang w:val="hy-AM"/>
              </w:rPr>
              <w:t>«</w:t>
            </w:r>
            <w:r w:rsidR="00A17F70">
              <w:rPr>
                <w:rFonts w:ascii="Sylfaen" w:hAnsi="Sylfaen"/>
                <w:bCs/>
                <w:sz w:val="18"/>
                <w:lang w:val="hy-AM"/>
              </w:rPr>
              <w:t>Նորայր</w:t>
            </w:r>
            <w:r>
              <w:rPr>
                <w:rFonts w:ascii="Sylfaen" w:hAnsi="Sylfaen"/>
                <w:bCs/>
                <w:sz w:val="18"/>
                <w:lang w:val="hy-AM"/>
              </w:rPr>
              <w:t xml:space="preserve"> Հովհաննիսյան</w:t>
            </w:r>
            <w:r w:rsidRPr="00681078">
              <w:rPr>
                <w:rFonts w:ascii="Sylfaen" w:hAnsi="Sylfaen"/>
                <w:bCs/>
                <w:sz w:val="18"/>
                <w:lang w:val="hy-AM"/>
              </w:rPr>
              <w:t>» ԱՁ</w:t>
            </w:r>
          </w:p>
        </w:tc>
        <w:tc>
          <w:tcPr>
            <w:tcW w:w="3239" w:type="dxa"/>
            <w:gridSpan w:val="10"/>
            <w:shd w:val="clear" w:color="auto" w:fill="auto"/>
          </w:tcPr>
          <w:p w14:paraId="068C1FB7" w14:textId="678DA07D" w:rsidR="008C4494" w:rsidRPr="005F18A0" w:rsidRDefault="008C4494" w:rsidP="008C4494">
            <w:pPr>
              <w:widowControl w:val="0"/>
              <w:spacing w:before="0" w:after="0"/>
              <w:ind w:left="0" w:firstLine="0"/>
              <w:jc w:val="center"/>
              <w:rPr>
                <w:rFonts w:ascii="Sylfaen" w:eastAsia="Times New Roman" w:hAnsi="Sylfaen"/>
                <w:sz w:val="16"/>
                <w:szCs w:val="14"/>
                <w:lang w:val="hy-AM" w:eastAsia="ru-RU"/>
              </w:rPr>
            </w:pPr>
            <w:r>
              <w:rPr>
                <w:rFonts w:cs="Calibri"/>
                <w:lang w:val="hy-AM"/>
              </w:rPr>
              <w:t>12499,5</w:t>
            </w:r>
          </w:p>
        </w:tc>
        <w:tc>
          <w:tcPr>
            <w:tcW w:w="2153" w:type="dxa"/>
            <w:gridSpan w:val="7"/>
            <w:shd w:val="clear" w:color="auto" w:fill="auto"/>
            <w:vAlign w:val="center"/>
          </w:tcPr>
          <w:p w14:paraId="48A9558B" w14:textId="78B1C289" w:rsidR="008C4494"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cs="Calibri"/>
                <w:color w:val="000000"/>
                <w:sz w:val="16"/>
                <w:szCs w:val="16"/>
                <w:lang w:val="hy-AM"/>
              </w:rPr>
              <w:t>2500.5</w:t>
            </w:r>
          </w:p>
        </w:tc>
        <w:tc>
          <w:tcPr>
            <w:tcW w:w="2277" w:type="dxa"/>
            <w:gridSpan w:val="4"/>
            <w:shd w:val="clear" w:color="auto" w:fill="auto"/>
            <w:vAlign w:val="center"/>
          </w:tcPr>
          <w:p w14:paraId="234399D4" w14:textId="1FE4835F" w:rsidR="008C4494"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rPr>
              <w:t>15000</w:t>
            </w:r>
          </w:p>
        </w:tc>
      </w:tr>
      <w:tr w:rsidR="008C4494" w:rsidRPr="00A81CC9" w14:paraId="6BB7B099" w14:textId="77777777" w:rsidTr="00B35906">
        <w:trPr>
          <w:trHeight w:val="46"/>
        </w:trPr>
        <w:tc>
          <w:tcPr>
            <w:tcW w:w="1380" w:type="dxa"/>
            <w:gridSpan w:val="3"/>
            <w:shd w:val="clear" w:color="auto" w:fill="auto"/>
            <w:vAlign w:val="center"/>
          </w:tcPr>
          <w:p w14:paraId="3C9B9995" w14:textId="77777777" w:rsidR="008C4494" w:rsidRPr="00075922" w:rsidRDefault="008C4494" w:rsidP="008C4494">
            <w:pPr>
              <w:pStyle w:val="ListParagraph"/>
              <w:widowControl w:val="0"/>
              <w:numPr>
                <w:ilvl w:val="0"/>
                <w:numId w:val="5"/>
              </w:numPr>
              <w:spacing w:before="0" w:after="0"/>
              <w:jc w:val="center"/>
              <w:rPr>
                <w:rFonts w:ascii="Sylfaen" w:eastAsia="Times New Roman" w:hAnsi="Sylfaen"/>
                <w:b/>
                <w:sz w:val="14"/>
                <w:szCs w:val="14"/>
                <w:lang w:val="hy-AM" w:eastAsia="ru-RU"/>
              </w:rPr>
            </w:pPr>
          </w:p>
        </w:tc>
        <w:tc>
          <w:tcPr>
            <w:tcW w:w="2128" w:type="dxa"/>
            <w:gridSpan w:val="6"/>
            <w:shd w:val="clear" w:color="auto" w:fill="auto"/>
          </w:tcPr>
          <w:p w14:paraId="385FBD93" w14:textId="021D133E" w:rsidR="008C4494" w:rsidRPr="000C65D4" w:rsidRDefault="008C4494" w:rsidP="008C4494">
            <w:pPr>
              <w:widowControl w:val="0"/>
              <w:spacing w:before="0" w:after="0"/>
              <w:ind w:left="0" w:firstLine="0"/>
              <w:jc w:val="center"/>
              <w:rPr>
                <w:b/>
                <w:sz w:val="16"/>
              </w:rPr>
            </w:pPr>
            <w:r w:rsidRPr="00681078">
              <w:rPr>
                <w:rFonts w:ascii="Sylfaen" w:hAnsi="Sylfaen"/>
                <w:bCs/>
                <w:sz w:val="18"/>
                <w:lang w:val="hy-AM"/>
              </w:rPr>
              <w:t>«</w:t>
            </w:r>
            <w:r w:rsidR="00A17F70">
              <w:rPr>
                <w:rFonts w:ascii="Sylfaen" w:hAnsi="Sylfaen"/>
                <w:bCs/>
                <w:sz w:val="18"/>
                <w:lang w:val="hy-AM"/>
              </w:rPr>
              <w:t>Նորայր</w:t>
            </w:r>
            <w:r>
              <w:rPr>
                <w:rFonts w:ascii="Sylfaen" w:hAnsi="Sylfaen"/>
                <w:bCs/>
                <w:sz w:val="18"/>
                <w:lang w:val="hy-AM"/>
              </w:rPr>
              <w:t xml:space="preserve"> Հովհաննիսյան</w:t>
            </w:r>
            <w:r w:rsidRPr="00681078">
              <w:rPr>
                <w:rFonts w:ascii="Sylfaen" w:hAnsi="Sylfaen"/>
                <w:bCs/>
                <w:sz w:val="18"/>
                <w:lang w:val="hy-AM"/>
              </w:rPr>
              <w:t>» ԱՁ</w:t>
            </w:r>
          </w:p>
        </w:tc>
        <w:tc>
          <w:tcPr>
            <w:tcW w:w="3239" w:type="dxa"/>
            <w:gridSpan w:val="10"/>
            <w:shd w:val="clear" w:color="auto" w:fill="auto"/>
          </w:tcPr>
          <w:p w14:paraId="4BF87F14" w14:textId="6683E171" w:rsidR="008C4494" w:rsidRPr="005F18A0" w:rsidRDefault="008C4494" w:rsidP="008C4494">
            <w:pPr>
              <w:widowControl w:val="0"/>
              <w:spacing w:before="0" w:after="0"/>
              <w:ind w:left="0" w:firstLine="0"/>
              <w:jc w:val="center"/>
              <w:rPr>
                <w:rFonts w:ascii="Sylfaen" w:eastAsia="Times New Roman" w:hAnsi="Sylfaen"/>
                <w:sz w:val="16"/>
                <w:szCs w:val="14"/>
                <w:lang w:val="hy-AM" w:eastAsia="ru-RU"/>
              </w:rPr>
            </w:pPr>
            <w:r>
              <w:rPr>
                <w:rFonts w:cs="Calibri"/>
                <w:lang w:val="hy-AM"/>
              </w:rPr>
              <w:t>52706,225</w:t>
            </w:r>
          </w:p>
        </w:tc>
        <w:tc>
          <w:tcPr>
            <w:tcW w:w="2153" w:type="dxa"/>
            <w:gridSpan w:val="7"/>
            <w:shd w:val="clear" w:color="auto" w:fill="auto"/>
            <w:vAlign w:val="center"/>
          </w:tcPr>
          <w:p w14:paraId="172FF178" w14:textId="5680F42F" w:rsidR="008C4494" w:rsidRPr="005511C8"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cs="Calibri"/>
                <w:color w:val="000000"/>
                <w:sz w:val="16"/>
                <w:szCs w:val="16"/>
                <w:lang w:val="hy-AM"/>
              </w:rPr>
              <w:t>10543.8</w:t>
            </w:r>
          </w:p>
        </w:tc>
        <w:tc>
          <w:tcPr>
            <w:tcW w:w="2277" w:type="dxa"/>
            <w:gridSpan w:val="4"/>
            <w:shd w:val="clear" w:color="auto" w:fill="auto"/>
            <w:vAlign w:val="center"/>
          </w:tcPr>
          <w:p w14:paraId="254F3BD9" w14:textId="709189D4" w:rsidR="008C4494" w:rsidRPr="005F18A0"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rPr>
              <w:t>63250</w:t>
            </w:r>
          </w:p>
        </w:tc>
      </w:tr>
      <w:tr w:rsidR="008C4494" w:rsidRPr="00A81CC9" w14:paraId="6DCA7924" w14:textId="77777777" w:rsidTr="00B35906">
        <w:trPr>
          <w:trHeight w:val="46"/>
        </w:trPr>
        <w:tc>
          <w:tcPr>
            <w:tcW w:w="1380" w:type="dxa"/>
            <w:gridSpan w:val="3"/>
            <w:shd w:val="clear" w:color="auto" w:fill="auto"/>
            <w:vAlign w:val="center"/>
          </w:tcPr>
          <w:p w14:paraId="1BE9E211" w14:textId="77777777" w:rsidR="008C4494" w:rsidRPr="00075922" w:rsidRDefault="008C4494" w:rsidP="008C4494">
            <w:pPr>
              <w:pStyle w:val="ListParagraph"/>
              <w:widowControl w:val="0"/>
              <w:numPr>
                <w:ilvl w:val="0"/>
                <w:numId w:val="5"/>
              </w:numPr>
              <w:spacing w:before="0" w:after="0"/>
              <w:jc w:val="center"/>
              <w:rPr>
                <w:rFonts w:ascii="Sylfaen" w:eastAsia="Times New Roman" w:hAnsi="Sylfaen"/>
                <w:b/>
                <w:sz w:val="14"/>
                <w:szCs w:val="14"/>
                <w:lang w:val="hy-AM" w:eastAsia="ru-RU"/>
              </w:rPr>
            </w:pPr>
          </w:p>
        </w:tc>
        <w:tc>
          <w:tcPr>
            <w:tcW w:w="2128" w:type="dxa"/>
            <w:gridSpan w:val="6"/>
            <w:shd w:val="clear" w:color="auto" w:fill="auto"/>
          </w:tcPr>
          <w:p w14:paraId="7692681C" w14:textId="01E6CAB2" w:rsidR="008C4494" w:rsidRPr="000C65D4" w:rsidRDefault="008C4494" w:rsidP="008C4494">
            <w:pPr>
              <w:widowControl w:val="0"/>
              <w:spacing w:before="0" w:after="0"/>
              <w:ind w:left="0" w:firstLine="0"/>
              <w:jc w:val="center"/>
              <w:rPr>
                <w:b/>
                <w:sz w:val="16"/>
              </w:rPr>
            </w:pPr>
            <w:r w:rsidRPr="00681078">
              <w:rPr>
                <w:rFonts w:ascii="Sylfaen" w:hAnsi="Sylfaen"/>
                <w:bCs/>
                <w:sz w:val="18"/>
                <w:lang w:val="hy-AM"/>
              </w:rPr>
              <w:t>«</w:t>
            </w:r>
            <w:r w:rsidR="00A17F70">
              <w:rPr>
                <w:rFonts w:ascii="Sylfaen" w:hAnsi="Sylfaen"/>
                <w:bCs/>
                <w:sz w:val="18"/>
                <w:lang w:val="hy-AM"/>
              </w:rPr>
              <w:t>Նորայր</w:t>
            </w:r>
            <w:r>
              <w:rPr>
                <w:rFonts w:ascii="Sylfaen" w:hAnsi="Sylfaen"/>
                <w:bCs/>
                <w:sz w:val="18"/>
                <w:lang w:val="hy-AM"/>
              </w:rPr>
              <w:t xml:space="preserve"> Հովհաննիսյան</w:t>
            </w:r>
            <w:r w:rsidRPr="00681078">
              <w:rPr>
                <w:rFonts w:ascii="Sylfaen" w:hAnsi="Sylfaen"/>
                <w:bCs/>
                <w:sz w:val="18"/>
                <w:lang w:val="hy-AM"/>
              </w:rPr>
              <w:t>» ԱՁ</w:t>
            </w:r>
          </w:p>
        </w:tc>
        <w:tc>
          <w:tcPr>
            <w:tcW w:w="3239" w:type="dxa"/>
            <w:gridSpan w:val="10"/>
            <w:shd w:val="clear" w:color="auto" w:fill="auto"/>
          </w:tcPr>
          <w:p w14:paraId="69B0F461" w14:textId="1C72D552" w:rsidR="008C4494" w:rsidRPr="005F18A0" w:rsidRDefault="008C4494" w:rsidP="008C4494">
            <w:pPr>
              <w:widowControl w:val="0"/>
              <w:spacing w:before="0" w:after="0"/>
              <w:ind w:left="0" w:firstLine="0"/>
              <w:jc w:val="center"/>
              <w:rPr>
                <w:rFonts w:ascii="Sylfaen" w:eastAsia="Times New Roman" w:hAnsi="Sylfaen"/>
                <w:sz w:val="16"/>
                <w:szCs w:val="14"/>
                <w:lang w:val="hy-AM" w:eastAsia="ru-RU"/>
              </w:rPr>
            </w:pPr>
            <w:r>
              <w:rPr>
                <w:rFonts w:cs="Calibri"/>
                <w:lang w:val="hy-AM"/>
              </w:rPr>
              <w:t>12499,5</w:t>
            </w:r>
          </w:p>
        </w:tc>
        <w:tc>
          <w:tcPr>
            <w:tcW w:w="2153" w:type="dxa"/>
            <w:gridSpan w:val="7"/>
            <w:shd w:val="clear" w:color="auto" w:fill="auto"/>
            <w:vAlign w:val="center"/>
          </w:tcPr>
          <w:p w14:paraId="449C10F8" w14:textId="2C249700" w:rsidR="008C4494" w:rsidRPr="005511C8"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cs="Calibri"/>
                <w:color w:val="000000"/>
                <w:sz w:val="16"/>
                <w:szCs w:val="16"/>
                <w:lang w:val="hy-AM"/>
              </w:rPr>
              <w:t>2500.5</w:t>
            </w:r>
          </w:p>
        </w:tc>
        <w:tc>
          <w:tcPr>
            <w:tcW w:w="2277" w:type="dxa"/>
            <w:gridSpan w:val="4"/>
            <w:shd w:val="clear" w:color="auto" w:fill="auto"/>
            <w:vAlign w:val="center"/>
          </w:tcPr>
          <w:p w14:paraId="3243CADE" w14:textId="2B244670" w:rsidR="008C4494"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rPr>
              <w:t>15000</w:t>
            </w:r>
          </w:p>
        </w:tc>
      </w:tr>
      <w:tr w:rsidR="008C4494" w:rsidRPr="00A81CC9" w14:paraId="2BFE9551" w14:textId="77777777" w:rsidTr="00B35906">
        <w:trPr>
          <w:trHeight w:val="46"/>
        </w:trPr>
        <w:tc>
          <w:tcPr>
            <w:tcW w:w="1380" w:type="dxa"/>
            <w:gridSpan w:val="3"/>
            <w:shd w:val="clear" w:color="auto" w:fill="auto"/>
            <w:vAlign w:val="center"/>
          </w:tcPr>
          <w:p w14:paraId="0B9659C2" w14:textId="77777777" w:rsidR="008C4494" w:rsidRPr="00075922" w:rsidRDefault="008C4494" w:rsidP="008C4494">
            <w:pPr>
              <w:pStyle w:val="ListParagraph"/>
              <w:widowControl w:val="0"/>
              <w:numPr>
                <w:ilvl w:val="0"/>
                <w:numId w:val="5"/>
              </w:numPr>
              <w:spacing w:before="0" w:after="0"/>
              <w:jc w:val="center"/>
              <w:rPr>
                <w:rFonts w:ascii="Sylfaen" w:eastAsia="Times New Roman" w:hAnsi="Sylfaen"/>
                <w:b/>
                <w:sz w:val="14"/>
                <w:szCs w:val="14"/>
                <w:lang w:val="hy-AM" w:eastAsia="ru-RU"/>
              </w:rPr>
            </w:pPr>
          </w:p>
        </w:tc>
        <w:tc>
          <w:tcPr>
            <w:tcW w:w="2128" w:type="dxa"/>
            <w:gridSpan w:val="6"/>
            <w:shd w:val="clear" w:color="auto" w:fill="auto"/>
          </w:tcPr>
          <w:p w14:paraId="21FE2EBC" w14:textId="6963C053" w:rsidR="008C4494" w:rsidRPr="000C65D4" w:rsidRDefault="008C4494" w:rsidP="008C4494">
            <w:pPr>
              <w:widowControl w:val="0"/>
              <w:spacing w:before="0" w:after="0"/>
              <w:ind w:left="0" w:firstLine="0"/>
              <w:jc w:val="center"/>
              <w:rPr>
                <w:b/>
                <w:sz w:val="16"/>
              </w:rPr>
            </w:pPr>
            <w:r w:rsidRPr="00681078">
              <w:rPr>
                <w:rFonts w:ascii="Sylfaen" w:hAnsi="Sylfaen"/>
                <w:bCs/>
                <w:sz w:val="18"/>
                <w:lang w:val="hy-AM"/>
              </w:rPr>
              <w:t>«</w:t>
            </w:r>
            <w:r w:rsidR="00A17F70">
              <w:rPr>
                <w:rFonts w:ascii="Sylfaen" w:hAnsi="Sylfaen"/>
                <w:bCs/>
                <w:sz w:val="18"/>
                <w:lang w:val="hy-AM"/>
              </w:rPr>
              <w:t>Նորայր</w:t>
            </w:r>
            <w:r>
              <w:rPr>
                <w:rFonts w:ascii="Sylfaen" w:hAnsi="Sylfaen"/>
                <w:bCs/>
                <w:sz w:val="18"/>
                <w:lang w:val="hy-AM"/>
              </w:rPr>
              <w:t xml:space="preserve"> Հովհաննիսյան</w:t>
            </w:r>
            <w:r w:rsidRPr="00681078">
              <w:rPr>
                <w:rFonts w:ascii="Sylfaen" w:hAnsi="Sylfaen"/>
                <w:bCs/>
                <w:sz w:val="18"/>
                <w:lang w:val="hy-AM"/>
              </w:rPr>
              <w:t>» ԱՁ</w:t>
            </w:r>
          </w:p>
        </w:tc>
        <w:tc>
          <w:tcPr>
            <w:tcW w:w="3239" w:type="dxa"/>
            <w:gridSpan w:val="10"/>
            <w:shd w:val="clear" w:color="auto" w:fill="auto"/>
          </w:tcPr>
          <w:p w14:paraId="2F53B22C" w14:textId="30936ED8" w:rsidR="008C4494" w:rsidRPr="005F18A0" w:rsidRDefault="008C4494" w:rsidP="008C4494">
            <w:pPr>
              <w:widowControl w:val="0"/>
              <w:spacing w:before="0" w:after="0"/>
              <w:ind w:left="0" w:firstLine="0"/>
              <w:jc w:val="center"/>
              <w:rPr>
                <w:rFonts w:ascii="Sylfaen" w:eastAsia="Times New Roman" w:hAnsi="Sylfaen"/>
                <w:sz w:val="16"/>
                <w:szCs w:val="14"/>
                <w:lang w:val="hy-AM" w:eastAsia="ru-RU"/>
              </w:rPr>
            </w:pPr>
            <w:r>
              <w:rPr>
                <w:rFonts w:cs="Calibri"/>
                <w:lang w:val="hy-AM"/>
              </w:rPr>
              <w:t>31248,75</w:t>
            </w:r>
          </w:p>
        </w:tc>
        <w:tc>
          <w:tcPr>
            <w:tcW w:w="2153" w:type="dxa"/>
            <w:gridSpan w:val="7"/>
            <w:shd w:val="clear" w:color="auto" w:fill="auto"/>
            <w:vAlign w:val="center"/>
          </w:tcPr>
          <w:p w14:paraId="38E70D96" w14:textId="12C1B25F" w:rsidR="008C4494" w:rsidRPr="005511C8"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cs="Calibri"/>
                <w:color w:val="000000"/>
                <w:sz w:val="16"/>
                <w:szCs w:val="16"/>
                <w:lang w:val="hy-AM"/>
              </w:rPr>
              <w:t>6251.25</w:t>
            </w:r>
          </w:p>
        </w:tc>
        <w:tc>
          <w:tcPr>
            <w:tcW w:w="2277" w:type="dxa"/>
            <w:gridSpan w:val="4"/>
            <w:shd w:val="clear" w:color="auto" w:fill="auto"/>
            <w:vAlign w:val="center"/>
          </w:tcPr>
          <w:p w14:paraId="130117E6" w14:textId="3A95CE2D" w:rsidR="008C4494"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rPr>
              <w:t>37500</w:t>
            </w:r>
          </w:p>
        </w:tc>
      </w:tr>
      <w:tr w:rsidR="008C4494" w:rsidRPr="00A81CC9" w14:paraId="5B45BE89" w14:textId="77777777" w:rsidTr="00B35906">
        <w:trPr>
          <w:trHeight w:val="46"/>
        </w:trPr>
        <w:tc>
          <w:tcPr>
            <w:tcW w:w="1380" w:type="dxa"/>
            <w:gridSpan w:val="3"/>
            <w:shd w:val="clear" w:color="auto" w:fill="auto"/>
            <w:vAlign w:val="center"/>
          </w:tcPr>
          <w:p w14:paraId="60B31832" w14:textId="77777777" w:rsidR="008C4494" w:rsidRPr="00075922" w:rsidRDefault="008C4494" w:rsidP="008C4494">
            <w:pPr>
              <w:pStyle w:val="ListParagraph"/>
              <w:widowControl w:val="0"/>
              <w:numPr>
                <w:ilvl w:val="0"/>
                <w:numId w:val="5"/>
              </w:numPr>
              <w:spacing w:before="0" w:after="0"/>
              <w:jc w:val="center"/>
              <w:rPr>
                <w:rFonts w:ascii="Sylfaen" w:eastAsia="Times New Roman" w:hAnsi="Sylfaen"/>
                <w:b/>
                <w:sz w:val="14"/>
                <w:szCs w:val="14"/>
                <w:lang w:val="hy-AM" w:eastAsia="ru-RU"/>
              </w:rPr>
            </w:pPr>
          </w:p>
        </w:tc>
        <w:tc>
          <w:tcPr>
            <w:tcW w:w="2128" w:type="dxa"/>
            <w:gridSpan w:val="6"/>
            <w:shd w:val="clear" w:color="auto" w:fill="auto"/>
          </w:tcPr>
          <w:p w14:paraId="51B412D9" w14:textId="5DB9685A" w:rsidR="008C4494" w:rsidRPr="000C65D4" w:rsidRDefault="008C4494" w:rsidP="008C4494">
            <w:pPr>
              <w:widowControl w:val="0"/>
              <w:spacing w:before="0" w:after="0"/>
              <w:ind w:left="0" w:firstLine="0"/>
              <w:jc w:val="center"/>
              <w:rPr>
                <w:b/>
                <w:sz w:val="16"/>
              </w:rPr>
            </w:pPr>
            <w:r w:rsidRPr="00681078">
              <w:rPr>
                <w:rFonts w:ascii="Sylfaen" w:hAnsi="Sylfaen"/>
                <w:bCs/>
                <w:sz w:val="18"/>
                <w:lang w:val="hy-AM"/>
              </w:rPr>
              <w:t>«</w:t>
            </w:r>
            <w:r w:rsidR="00A17F70">
              <w:rPr>
                <w:rFonts w:ascii="Sylfaen" w:hAnsi="Sylfaen"/>
                <w:bCs/>
                <w:sz w:val="18"/>
                <w:lang w:val="hy-AM"/>
              </w:rPr>
              <w:t>Նորայր</w:t>
            </w:r>
            <w:r>
              <w:rPr>
                <w:rFonts w:ascii="Sylfaen" w:hAnsi="Sylfaen"/>
                <w:bCs/>
                <w:sz w:val="18"/>
                <w:lang w:val="hy-AM"/>
              </w:rPr>
              <w:t xml:space="preserve"> Հովհաննիսյան</w:t>
            </w:r>
            <w:r w:rsidRPr="00681078">
              <w:rPr>
                <w:rFonts w:ascii="Sylfaen" w:hAnsi="Sylfaen"/>
                <w:bCs/>
                <w:sz w:val="18"/>
                <w:lang w:val="hy-AM"/>
              </w:rPr>
              <w:t>» ԱՁ</w:t>
            </w:r>
          </w:p>
        </w:tc>
        <w:tc>
          <w:tcPr>
            <w:tcW w:w="3239" w:type="dxa"/>
            <w:gridSpan w:val="10"/>
            <w:shd w:val="clear" w:color="auto" w:fill="auto"/>
          </w:tcPr>
          <w:p w14:paraId="04440320" w14:textId="3B1E88CA" w:rsidR="008C4494" w:rsidRPr="005F18A0" w:rsidRDefault="008C4494" w:rsidP="008C4494">
            <w:pPr>
              <w:widowControl w:val="0"/>
              <w:spacing w:before="0" w:after="0"/>
              <w:ind w:left="0" w:firstLine="0"/>
              <w:jc w:val="center"/>
              <w:rPr>
                <w:rFonts w:ascii="Sylfaen" w:eastAsia="Times New Roman" w:hAnsi="Sylfaen"/>
                <w:sz w:val="16"/>
                <w:szCs w:val="14"/>
                <w:lang w:val="hy-AM" w:eastAsia="ru-RU"/>
              </w:rPr>
            </w:pPr>
            <w:r>
              <w:rPr>
                <w:rFonts w:cs="Calibri"/>
                <w:lang w:val="hy-AM"/>
              </w:rPr>
              <w:t>665598,375</w:t>
            </w:r>
          </w:p>
        </w:tc>
        <w:tc>
          <w:tcPr>
            <w:tcW w:w="2153" w:type="dxa"/>
            <w:gridSpan w:val="7"/>
            <w:shd w:val="clear" w:color="auto" w:fill="auto"/>
            <w:vAlign w:val="center"/>
          </w:tcPr>
          <w:p w14:paraId="40389281" w14:textId="2BE4920C" w:rsidR="008C4494" w:rsidRPr="005511C8"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cs="Calibri"/>
                <w:color w:val="000000"/>
                <w:sz w:val="16"/>
                <w:szCs w:val="16"/>
                <w:lang w:val="hy-AM"/>
              </w:rPr>
              <w:t>133151.7</w:t>
            </w:r>
          </w:p>
        </w:tc>
        <w:tc>
          <w:tcPr>
            <w:tcW w:w="2277" w:type="dxa"/>
            <w:gridSpan w:val="4"/>
            <w:shd w:val="clear" w:color="auto" w:fill="auto"/>
            <w:vAlign w:val="center"/>
          </w:tcPr>
          <w:p w14:paraId="55593B53" w14:textId="2188BADE" w:rsidR="008C4494"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rPr>
              <w:t>798750</w:t>
            </w:r>
          </w:p>
        </w:tc>
      </w:tr>
      <w:tr w:rsidR="008C4494" w:rsidRPr="00A81CC9" w14:paraId="53E8E45A" w14:textId="77777777" w:rsidTr="00B35906">
        <w:trPr>
          <w:trHeight w:val="46"/>
        </w:trPr>
        <w:tc>
          <w:tcPr>
            <w:tcW w:w="1380" w:type="dxa"/>
            <w:gridSpan w:val="3"/>
            <w:shd w:val="clear" w:color="auto" w:fill="auto"/>
            <w:vAlign w:val="center"/>
          </w:tcPr>
          <w:p w14:paraId="1DAB7061" w14:textId="77777777" w:rsidR="008C4494" w:rsidRPr="00075922" w:rsidRDefault="008C4494" w:rsidP="008C4494">
            <w:pPr>
              <w:pStyle w:val="ListParagraph"/>
              <w:widowControl w:val="0"/>
              <w:numPr>
                <w:ilvl w:val="0"/>
                <w:numId w:val="5"/>
              </w:numPr>
              <w:spacing w:before="0" w:after="0"/>
              <w:jc w:val="center"/>
              <w:rPr>
                <w:rFonts w:ascii="Sylfaen" w:eastAsia="Times New Roman" w:hAnsi="Sylfaen"/>
                <w:b/>
                <w:sz w:val="14"/>
                <w:szCs w:val="14"/>
                <w:lang w:val="hy-AM" w:eastAsia="ru-RU"/>
              </w:rPr>
            </w:pPr>
          </w:p>
        </w:tc>
        <w:tc>
          <w:tcPr>
            <w:tcW w:w="2128" w:type="dxa"/>
            <w:gridSpan w:val="6"/>
            <w:shd w:val="clear" w:color="auto" w:fill="auto"/>
          </w:tcPr>
          <w:p w14:paraId="5502EE36" w14:textId="6CCB7FB3" w:rsidR="008C4494" w:rsidRPr="000C65D4" w:rsidRDefault="008C4494" w:rsidP="008C4494">
            <w:pPr>
              <w:widowControl w:val="0"/>
              <w:spacing w:before="0" w:after="0"/>
              <w:ind w:left="0" w:firstLine="0"/>
              <w:jc w:val="center"/>
              <w:rPr>
                <w:b/>
                <w:sz w:val="16"/>
              </w:rPr>
            </w:pPr>
            <w:r w:rsidRPr="00681078">
              <w:rPr>
                <w:rFonts w:ascii="Sylfaen" w:hAnsi="Sylfaen"/>
                <w:bCs/>
                <w:sz w:val="18"/>
                <w:lang w:val="hy-AM"/>
              </w:rPr>
              <w:t>«</w:t>
            </w:r>
            <w:r w:rsidR="00A17F70">
              <w:rPr>
                <w:rFonts w:ascii="Sylfaen" w:hAnsi="Sylfaen"/>
                <w:bCs/>
                <w:sz w:val="18"/>
                <w:lang w:val="hy-AM"/>
              </w:rPr>
              <w:t>Նորայր</w:t>
            </w:r>
            <w:r>
              <w:rPr>
                <w:rFonts w:ascii="Sylfaen" w:hAnsi="Sylfaen"/>
                <w:bCs/>
                <w:sz w:val="18"/>
                <w:lang w:val="hy-AM"/>
              </w:rPr>
              <w:t xml:space="preserve"> Հովհաննիսյան</w:t>
            </w:r>
            <w:r w:rsidRPr="00681078">
              <w:rPr>
                <w:rFonts w:ascii="Sylfaen" w:hAnsi="Sylfaen"/>
                <w:bCs/>
                <w:sz w:val="18"/>
                <w:lang w:val="hy-AM"/>
              </w:rPr>
              <w:t>» ԱՁ</w:t>
            </w:r>
          </w:p>
        </w:tc>
        <w:tc>
          <w:tcPr>
            <w:tcW w:w="3239" w:type="dxa"/>
            <w:gridSpan w:val="10"/>
            <w:shd w:val="clear" w:color="auto" w:fill="auto"/>
          </w:tcPr>
          <w:p w14:paraId="6C797790" w14:textId="4F0218A3" w:rsidR="008C4494" w:rsidRPr="005F18A0" w:rsidRDefault="008C4494" w:rsidP="008C4494">
            <w:pPr>
              <w:widowControl w:val="0"/>
              <w:spacing w:before="0" w:after="0"/>
              <w:ind w:left="0" w:firstLine="0"/>
              <w:jc w:val="center"/>
              <w:rPr>
                <w:rFonts w:ascii="Sylfaen" w:eastAsia="Times New Roman" w:hAnsi="Sylfaen"/>
                <w:sz w:val="16"/>
                <w:szCs w:val="14"/>
                <w:lang w:val="hy-AM" w:eastAsia="ru-RU"/>
              </w:rPr>
            </w:pPr>
            <w:r>
              <w:rPr>
                <w:rFonts w:cs="Calibri"/>
                <w:lang w:val="hy-AM"/>
              </w:rPr>
              <w:t>189992,4</w:t>
            </w:r>
          </w:p>
        </w:tc>
        <w:tc>
          <w:tcPr>
            <w:tcW w:w="2153" w:type="dxa"/>
            <w:gridSpan w:val="7"/>
            <w:shd w:val="clear" w:color="auto" w:fill="auto"/>
            <w:vAlign w:val="center"/>
          </w:tcPr>
          <w:p w14:paraId="0AECC960" w14:textId="7AC39E4A" w:rsidR="008C4494" w:rsidRPr="005511C8"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cs="Calibri"/>
                <w:color w:val="000000"/>
                <w:sz w:val="16"/>
                <w:szCs w:val="16"/>
                <w:lang w:val="hy-AM"/>
              </w:rPr>
              <w:t>38007.6</w:t>
            </w:r>
          </w:p>
        </w:tc>
        <w:tc>
          <w:tcPr>
            <w:tcW w:w="2277" w:type="dxa"/>
            <w:gridSpan w:val="4"/>
            <w:shd w:val="clear" w:color="auto" w:fill="auto"/>
            <w:vAlign w:val="center"/>
          </w:tcPr>
          <w:p w14:paraId="38F6174E" w14:textId="59661D9D" w:rsidR="008C4494"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rPr>
              <w:t>228000</w:t>
            </w:r>
          </w:p>
        </w:tc>
      </w:tr>
      <w:tr w:rsidR="008C4494" w:rsidRPr="00A81CC9" w14:paraId="3A42B7F1" w14:textId="77777777" w:rsidTr="00B35906">
        <w:trPr>
          <w:trHeight w:val="46"/>
        </w:trPr>
        <w:tc>
          <w:tcPr>
            <w:tcW w:w="1380" w:type="dxa"/>
            <w:gridSpan w:val="3"/>
            <w:shd w:val="clear" w:color="auto" w:fill="auto"/>
            <w:vAlign w:val="center"/>
          </w:tcPr>
          <w:p w14:paraId="288D2272" w14:textId="77777777" w:rsidR="008C4494" w:rsidRPr="00075922" w:rsidRDefault="008C4494" w:rsidP="008C4494">
            <w:pPr>
              <w:pStyle w:val="ListParagraph"/>
              <w:widowControl w:val="0"/>
              <w:numPr>
                <w:ilvl w:val="0"/>
                <w:numId w:val="5"/>
              </w:numPr>
              <w:spacing w:before="0" w:after="0"/>
              <w:jc w:val="center"/>
              <w:rPr>
                <w:rFonts w:ascii="Sylfaen" w:eastAsia="Times New Roman" w:hAnsi="Sylfaen"/>
                <w:b/>
                <w:sz w:val="14"/>
                <w:szCs w:val="14"/>
                <w:lang w:val="hy-AM" w:eastAsia="ru-RU"/>
              </w:rPr>
            </w:pPr>
          </w:p>
        </w:tc>
        <w:tc>
          <w:tcPr>
            <w:tcW w:w="2128" w:type="dxa"/>
            <w:gridSpan w:val="6"/>
            <w:shd w:val="clear" w:color="auto" w:fill="auto"/>
          </w:tcPr>
          <w:p w14:paraId="496F2969" w14:textId="46D43BF2" w:rsidR="008C4494" w:rsidRPr="000C65D4" w:rsidRDefault="008C4494" w:rsidP="008C4494">
            <w:pPr>
              <w:widowControl w:val="0"/>
              <w:spacing w:before="0" w:after="0"/>
              <w:ind w:left="0" w:firstLine="0"/>
              <w:jc w:val="center"/>
              <w:rPr>
                <w:b/>
                <w:sz w:val="16"/>
              </w:rPr>
            </w:pPr>
            <w:r w:rsidRPr="00681078">
              <w:rPr>
                <w:rFonts w:ascii="Sylfaen" w:hAnsi="Sylfaen"/>
                <w:bCs/>
                <w:sz w:val="18"/>
                <w:lang w:val="hy-AM"/>
              </w:rPr>
              <w:t>«</w:t>
            </w:r>
            <w:r w:rsidR="00A17F70">
              <w:rPr>
                <w:rFonts w:ascii="Sylfaen" w:hAnsi="Sylfaen"/>
                <w:bCs/>
                <w:sz w:val="18"/>
                <w:lang w:val="hy-AM"/>
              </w:rPr>
              <w:t>Նորայր</w:t>
            </w:r>
            <w:r>
              <w:rPr>
                <w:rFonts w:ascii="Sylfaen" w:hAnsi="Sylfaen"/>
                <w:bCs/>
                <w:sz w:val="18"/>
                <w:lang w:val="hy-AM"/>
              </w:rPr>
              <w:t xml:space="preserve"> Հովհաննիսյան</w:t>
            </w:r>
            <w:r w:rsidRPr="00681078">
              <w:rPr>
                <w:rFonts w:ascii="Sylfaen" w:hAnsi="Sylfaen"/>
                <w:bCs/>
                <w:sz w:val="18"/>
                <w:lang w:val="hy-AM"/>
              </w:rPr>
              <w:t>» ԱՁ</w:t>
            </w:r>
          </w:p>
        </w:tc>
        <w:tc>
          <w:tcPr>
            <w:tcW w:w="3239" w:type="dxa"/>
            <w:gridSpan w:val="10"/>
            <w:shd w:val="clear" w:color="auto" w:fill="auto"/>
          </w:tcPr>
          <w:p w14:paraId="48946B40" w14:textId="7B051ED3" w:rsidR="008C4494" w:rsidRPr="005F18A0" w:rsidRDefault="008C4494" w:rsidP="008C4494">
            <w:pPr>
              <w:widowControl w:val="0"/>
              <w:spacing w:before="0" w:after="0"/>
              <w:ind w:left="0" w:firstLine="0"/>
              <w:jc w:val="center"/>
              <w:rPr>
                <w:rFonts w:ascii="Sylfaen" w:eastAsia="Times New Roman" w:hAnsi="Sylfaen"/>
                <w:sz w:val="16"/>
                <w:szCs w:val="14"/>
                <w:lang w:val="hy-AM" w:eastAsia="ru-RU"/>
              </w:rPr>
            </w:pPr>
            <w:r>
              <w:rPr>
                <w:rFonts w:cs="Calibri"/>
                <w:lang w:val="hy-AM"/>
              </w:rPr>
              <w:t>67497,3</w:t>
            </w:r>
          </w:p>
        </w:tc>
        <w:tc>
          <w:tcPr>
            <w:tcW w:w="2153" w:type="dxa"/>
            <w:gridSpan w:val="7"/>
            <w:shd w:val="clear" w:color="auto" w:fill="auto"/>
            <w:vAlign w:val="center"/>
          </w:tcPr>
          <w:p w14:paraId="00E34262" w14:textId="3D9C651C" w:rsidR="008C4494" w:rsidRPr="005511C8"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cs="Calibri"/>
                <w:color w:val="000000"/>
                <w:sz w:val="16"/>
                <w:szCs w:val="16"/>
                <w:lang w:val="hy-AM"/>
              </w:rPr>
              <w:t>13502.7</w:t>
            </w:r>
          </w:p>
        </w:tc>
        <w:tc>
          <w:tcPr>
            <w:tcW w:w="2277" w:type="dxa"/>
            <w:gridSpan w:val="4"/>
            <w:shd w:val="clear" w:color="auto" w:fill="auto"/>
            <w:vAlign w:val="center"/>
          </w:tcPr>
          <w:p w14:paraId="29764BB2" w14:textId="18A200DD" w:rsidR="008C4494"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rPr>
              <w:t>81000</w:t>
            </w:r>
          </w:p>
        </w:tc>
      </w:tr>
      <w:tr w:rsidR="008C4494" w:rsidRPr="00A81CC9" w14:paraId="6BCBCFB5" w14:textId="77777777" w:rsidTr="00B35906">
        <w:trPr>
          <w:trHeight w:val="46"/>
        </w:trPr>
        <w:tc>
          <w:tcPr>
            <w:tcW w:w="1380" w:type="dxa"/>
            <w:gridSpan w:val="3"/>
            <w:shd w:val="clear" w:color="auto" w:fill="auto"/>
            <w:vAlign w:val="center"/>
          </w:tcPr>
          <w:p w14:paraId="2C977A72" w14:textId="77777777" w:rsidR="008C4494" w:rsidRPr="00075922" w:rsidRDefault="008C4494" w:rsidP="008C4494">
            <w:pPr>
              <w:pStyle w:val="ListParagraph"/>
              <w:widowControl w:val="0"/>
              <w:numPr>
                <w:ilvl w:val="0"/>
                <w:numId w:val="5"/>
              </w:numPr>
              <w:spacing w:before="0" w:after="0"/>
              <w:jc w:val="center"/>
              <w:rPr>
                <w:rFonts w:ascii="Sylfaen" w:eastAsia="Times New Roman" w:hAnsi="Sylfaen"/>
                <w:b/>
                <w:sz w:val="14"/>
                <w:szCs w:val="14"/>
                <w:lang w:val="hy-AM" w:eastAsia="ru-RU"/>
              </w:rPr>
            </w:pPr>
          </w:p>
        </w:tc>
        <w:tc>
          <w:tcPr>
            <w:tcW w:w="2128" w:type="dxa"/>
            <w:gridSpan w:val="6"/>
            <w:shd w:val="clear" w:color="auto" w:fill="auto"/>
          </w:tcPr>
          <w:p w14:paraId="4A413A22" w14:textId="177DB9EB" w:rsidR="008C4494" w:rsidRPr="000C65D4" w:rsidRDefault="008C4494" w:rsidP="008C4494">
            <w:pPr>
              <w:widowControl w:val="0"/>
              <w:spacing w:before="0" w:after="0"/>
              <w:ind w:left="0" w:firstLine="0"/>
              <w:jc w:val="center"/>
              <w:rPr>
                <w:b/>
                <w:sz w:val="16"/>
              </w:rPr>
            </w:pPr>
            <w:r w:rsidRPr="00681078">
              <w:rPr>
                <w:rFonts w:ascii="Sylfaen" w:hAnsi="Sylfaen"/>
                <w:bCs/>
                <w:sz w:val="18"/>
                <w:lang w:val="hy-AM"/>
              </w:rPr>
              <w:t>«</w:t>
            </w:r>
            <w:r w:rsidR="00A17F70">
              <w:rPr>
                <w:rFonts w:ascii="Sylfaen" w:hAnsi="Sylfaen"/>
                <w:bCs/>
                <w:sz w:val="18"/>
                <w:lang w:val="hy-AM"/>
              </w:rPr>
              <w:t>Նորայր</w:t>
            </w:r>
            <w:r>
              <w:rPr>
                <w:rFonts w:ascii="Sylfaen" w:hAnsi="Sylfaen"/>
                <w:bCs/>
                <w:sz w:val="18"/>
                <w:lang w:val="hy-AM"/>
              </w:rPr>
              <w:t xml:space="preserve"> </w:t>
            </w:r>
            <w:r>
              <w:rPr>
                <w:rFonts w:ascii="Sylfaen" w:hAnsi="Sylfaen"/>
                <w:bCs/>
                <w:sz w:val="18"/>
                <w:lang w:val="hy-AM"/>
              </w:rPr>
              <w:lastRenderedPageBreak/>
              <w:t>Հովհաննիսյան</w:t>
            </w:r>
            <w:r w:rsidRPr="00681078">
              <w:rPr>
                <w:rFonts w:ascii="Sylfaen" w:hAnsi="Sylfaen"/>
                <w:bCs/>
                <w:sz w:val="18"/>
                <w:lang w:val="hy-AM"/>
              </w:rPr>
              <w:t>» ԱՁ</w:t>
            </w:r>
          </w:p>
        </w:tc>
        <w:tc>
          <w:tcPr>
            <w:tcW w:w="3239" w:type="dxa"/>
            <w:gridSpan w:val="10"/>
            <w:shd w:val="clear" w:color="auto" w:fill="auto"/>
          </w:tcPr>
          <w:p w14:paraId="43601892" w14:textId="5AF8CC2F" w:rsidR="008C4494" w:rsidRPr="005F18A0" w:rsidRDefault="008C4494" w:rsidP="008C4494">
            <w:pPr>
              <w:widowControl w:val="0"/>
              <w:spacing w:before="0" w:after="0"/>
              <w:ind w:left="0" w:firstLine="0"/>
              <w:jc w:val="center"/>
              <w:rPr>
                <w:rFonts w:ascii="Sylfaen" w:eastAsia="Times New Roman" w:hAnsi="Sylfaen"/>
                <w:sz w:val="16"/>
                <w:szCs w:val="14"/>
                <w:lang w:val="hy-AM" w:eastAsia="ru-RU"/>
              </w:rPr>
            </w:pPr>
            <w:r>
              <w:rPr>
                <w:rFonts w:cs="Calibri"/>
                <w:lang w:val="hy-AM"/>
              </w:rPr>
              <w:lastRenderedPageBreak/>
              <w:t>157493,7</w:t>
            </w:r>
          </w:p>
        </w:tc>
        <w:tc>
          <w:tcPr>
            <w:tcW w:w="2153" w:type="dxa"/>
            <w:gridSpan w:val="7"/>
            <w:shd w:val="clear" w:color="auto" w:fill="auto"/>
            <w:vAlign w:val="center"/>
          </w:tcPr>
          <w:p w14:paraId="589B7A4B" w14:textId="33DFB020" w:rsidR="008C4494" w:rsidRPr="005511C8"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cs="Calibri"/>
                <w:color w:val="000000"/>
                <w:sz w:val="16"/>
                <w:szCs w:val="16"/>
                <w:lang w:val="hy-AM"/>
              </w:rPr>
              <w:t>31506.3</w:t>
            </w:r>
          </w:p>
        </w:tc>
        <w:tc>
          <w:tcPr>
            <w:tcW w:w="2277" w:type="dxa"/>
            <w:gridSpan w:val="4"/>
            <w:shd w:val="clear" w:color="auto" w:fill="auto"/>
            <w:vAlign w:val="center"/>
          </w:tcPr>
          <w:p w14:paraId="5FAF869B" w14:textId="3B8DBA6A" w:rsidR="008C4494"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rPr>
              <w:t>189000</w:t>
            </w:r>
          </w:p>
        </w:tc>
      </w:tr>
      <w:tr w:rsidR="008C4494" w:rsidRPr="00A81CC9" w14:paraId="4F0F6510" w14:textId="77777777" w:rsidTr="00B35906">
        <w:trPr>
          <w:trHeight w:val="46"/>
        </w:trPr>
        <w:tc>
          <w:tcPr>
            <w:tcW w:w="1380" w:type="dxa"/>
            <w:gridSpan w:val="3"/>
            <w:shd w:val="clear" w:color="auto" w:fill="auto"/>
            <w:vAlign w:val="center"/>
          </w:tcPr>
          <w:p w14:paraId="04EC4613" w14:textId="77777777" w:rsidR="008C4494" w:rsidRPr="00075922" w:rsidRDefault="008C4494" w:rsidP="008C4494">
            <w:pPr>
              <w:pStyle w:val="ListParagraph"/>
              <w:widowControl w:val="0"/>
              <w:numPr>
                <w:ilvl w:val="0"/>
                <w:numId w:val="5"/>
              </w:numPr>
              <w:spacing w:before="0" w:after="0"/>
              <w:jc w:val="center"/>
              <w:rPr>
                <w:rFonts w:ascii="Sylfaen" w:eastAsia="Times New Roman" w:hAnsi="Sylfaen"/>
                <w:b/>
                <w:sz w:val="14"/>
                <w:szCs w:val="14"/>
                <w:lang w:val="hy-AM" w:eastAsia="ru-RU"/>
              </w:rPr>
            </w:pPr>
          </w:p>
        </w:tc>
        <w:tc>
          <w:tcPr>
            <w:tcW w:w="2128" w:type="dxa"/>
            <w:gridSpan w:val="6"/>
            <w:shd w:val="clear" w:color="auto" w:fill="auto"/>
          </w:tcPr>
          <w:p w14:paraId="7748E8FE" w14:textId="6329732A" w:rsidR="008C4494" w:rsidRPr="000C65D4" w:rsidRDefault="008C4494" w:rsidP="008C4494">
            <w:pPr>
              <w:widowControl w:val="0"/>
              <w:spacing w:before="0" w:after="0"/>
              <w:ind w:left="0" w:firstLine="0"/>
              <w:jc w:val="center"/>
              <w:rPr>
                <w:b/>
                <w:sz w:val="16"/>
              </w:rPr>
            </w:pPr>
            <w:r w:rsidRPr="00681078">
              <w:rPr>
                <w:rFonts w:ascii="Sylfaen" w:hAnsi="Sylfaen"/>
                <w:bCs/>
                <w:sz w:val="18"/>
                <w:lang w:val="hy-AM"/>
              </w:rPr>
              <w:t>«</w:t>
            </w:r>
            <w:r w:rsidR="00A17F70">
              <w:rPr>
                <w:rFonts w:ascii="Sylfaen" w:hAnsi="Sylfaen"/>
                <w:bCs/>
                <w:sz w:val="18"/>
                <w:lang w:val="hy-AM"/>
              </w:rPr>
              <w:t>Նորայր</w:t>
            </w:r>
            <w:r>
              <w:rPr>
                <w:rFonts w:ascii="Sylfaen" w:hAnsi="Sylfaen"/>
                <w:bCs/>
                <w:sz w:val="18"/>
                <w:lang w:val="hy-AM"/>
              </w:rPr>
              <w:t xml:space="preserve"> Հովհաննիսյան</w:t>
            </w:r>
            <w:r w:rsidRPr="00681078">
              <w:rPr>
                <w:rFonts w:ascii="Sylfaen" w:hAnsi="Sylfaen"/>
                <w:bCs/>
                <w:sz w:val="18"/>
                <w:lang w:val="hy-AM"/>
              </w:rPr>
              <w:t>» ԱՁ</w:t>
            </w:r>
          </w:p>
        </w:tc>
        <w:tc>
          <w:tcPr>
            <w:tcW w:w="3239" w:type="dxa"/>
            <w:gridSpan w:val="10"/>
            <w:shd w:val="clear" w:color="auto" w:fill="auto"/>
          </w:tcPr>
          <w:p w14:paraId="431F4AEA" w14:textId="34D14735" w:rsidR="008C4494" w:rsidRPr="005F18A0" w:rsidRDefault="008C4494" w:rsidP="008C4494">
            <w:pPr>
              <w:widowControl w:val="0"/>
              <w:spacing w:before="0" w:after="0"/>
              <w:ind w:left="0" w:firstLine="0"/>
              <w:jc w:val="center"/>
              <w:rPr>
                <w:rFonts w:ascii="Sylfaen" w:eastAsia="Times New Roman" w:hAnsi="Sylfaen"/>
                <w:sz w:val="16"/>
                <w:szCs w:val="14"/>
                <w:lang w:val="hy-AM" w:eastAsia="ru-RU"/>
              </w:rPr>
            </w:pPr>
            <w:r>
              <w:rPr>
                <w:rFonts w:cs="Calibri"/>
                <w:lang w:val="hy-AM"/>
              </w:rPr>
              <w:t>183326</w:t>
            </w:r>
          </w:p>
        </w:tc>
        <w:tc>
          <w:tcPr>
            <w:tcW w:w="2153" w:type="dxa"/>
            <w:gridSpan w:val="7"/>
            <w:shd w:val="clear" w:color="auto" w:fill="auto"/>
            <w:vAlign w:val="center"/>
          </w:tcPr>
          <w:p w14:paraId="2289C98D" w14:textId="27748402" w:rsidR="008C4494" w:rsidRPr="005511C8"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cs="Calibri"/>
                <w:color w:val="000000"/>
                <w:sz w:val="16"/>
                <w:szCs w:val="16"/>
                <w:lang w:val="hy-AM"/>
              </w:rPr>
              <w:t>36674</w:t>
            </w:r>
          </w:p>
        </w:tc>
        <w:tc>
          <w:tcPr>
            <w:tcW w:w="2277" w:type="dxa"/>
            <w:gridSpan w:val="4"/>
            <w:shd w:val="clear" w:color="auto" w:fill="auto"/>
            <w:vAlign w:val="center"/>
          </w:tcPr>
          <w:p w14:paraId="1B05F832" w14:textId="62002A08" w:rsidR="008C4494"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rPr>
              <w:t>220000</w:t>
            </w:r>
          </w:p>
        </w:tc>
      </w:tr>
      <w:tr w:rsidR="008C4494" w:rsidRPr="00A81CC9" w14:paraId="3C2FF8D5" w14:textId="77777777" w:rsidTr="00B35906">
        <w:trPr>
          <w:trHeight w:val="46"/>
        </w:trPr>
        <w:tc>
          <w:tcPr>
            <w:tcW w:w="1380" w:type="dxa"/>
            <w:gridSpan w:val="3"/>
            <w:shd w:val="clear" w:color="auto" w:fill="auto"/>
            <w:vAlign w:val="center"/>
          </w:tcPr>
          <w:p w14:paraId="1CA4FAEB" w14:textId="77777777" w:rsidR="008C4494" w:rsidRPr="00075922" w:rsidRDefault="008C4494" w:rsidP="008C4494">
            <w:pPr>
              <w:pStyle w:val="ListParagraph"/>
              <w:widowControl w:val="0"/>
              <w:numPr>
                <w:ilvl w:val="0"/>
                <w:numId w:val="5"/>
              </w:numPr>
              <w:spacing w:before="0" w:after="0"/>
              <w:jc w:val="center"/>
              <w:rPr>
                <w:rFonts w:ascii="Sylfaen" w:eastAsia="Times New Roman" w:hAnsi="Sylfaen"/>
                <w:b/>
                <w:sz w:val="14"/>
                <w:szCs w:val="14"/>
                <w:lang w:val="hy-AM" w:eastAsia="ru-RU"/>
              </w:rPr>
            </w:pPr>
          </w:p>
        </w:tc>
        <w:tc>
          <w:tcPr>
            <w:tcW w:w="2128" w:type="dxa"/>
            <w:gridSpan w:val="6"/>
            <w:shd w:val="clear" w:color="auto" w:fill="auto"/>
          </w:tcPr>
          <w:p w14:paraId="003AD6A0" w14:textId="0F1FBCC7" w:rsidR="008C4494" w:rsidRPr="000C65D4" w:rsidRDefault="008C4494" w:rsidP="008C4494">
            <w:pPr>
              <w:widowControl w:val="0"/>
              <w:spacing w:before="0" w:after="0"/>
              <w:ind w:left="0" w:firstLine="0"/>
              <w:jc w:val="center"/>
              <w:rPr>
                <w:b/>
                <w:sz w:val="16"/>
              </w:rPr>
            </w:pPr>
            <w:r w:rsidRPr="00681078">
              <w:rPr>
                <w:rFonts w:ascii="Sylfaen" w:hAnsi="Sylfaen"/>
                <w:bCs/>
                <w:sz w:val="18"/>
                <w:lang w:val="hy-AM"/>
              </w:rPr>
              <w:t>«</w:t>
            </w:r>
            <w:r w:rsidR="00A17F70">
              <w:rPr>
                <w:rFonts w:ascii="Sylfaen" w:hAnsi="Sylfaen"/>
                <w:bCs/>
                <w:sz w:val="18"/>
                <w:lang w:val="hy-AM"/>
              </w:rPr>
              <w:t>Նորայր</w:t>
            </w:r>
            <w:r>
              <w:rPr>
                <w:rFonts w:ascii="Sylfaen" w:hAnsi="Sylfaen"/>
                <w:bCs/>
                <w:sz w:val="18"/>
                <w:lang w:val="hy-AM"/>
              </w:rPr>
              <w:t xml:space="preserve"> Հովհաննիսյան</w:t>
            </w:r>
            <w:r w:rsidRPr="00681078">
              <w:rPr>
                <w:rFonts w:ascii="Sylfaen" w:hAnsi="Sylfaen"/>
                <w:bCs/>
                <w:sz w:val="18"/>
                <w:lang w:val="hy-AM"/>
              </w:rPr>
              <w:t>» ԱՁ</w:t>
            </w:r>
          </w:p>
        </w:tc>
        <w:tc>
          <w:tcPr>
            <w:tcW w:w="3239" w:type="dxa"/>
            <w:gridSpan w:val="10"/>
            <w:shd w:val="clear" w:color="auto" w:fill="auto"/>
          </w:tcPr>
          <w:p w14:paraId="6C487603" w14:textId="79091912" w:rsidR="008C4494" w:rsidRPr="005F18A0" w:rsidRDefault="008C4494" w:rsidP="008C4494">
            <w:pPr>
              <w:widowControl w:val="0"/>
              <w:spacing w:before="0" w:after="0"/>
              <w:ind w:left="0" w:firstLine="0"/>
              <w:jc w:val="center"/>
              <w:rPr>
                <w:rFonts w:ascii="Sylfaen" w:eastAsia="Times New Roman" w:hAnsi="Sylfaen"/>
                <w:sz w:val="16"/>
                <w:szCs w:val="14"/>
                <w:lang w:val="hy-AM" w:eastAsia="ru-RU"/>
              </w:rPr>
            </w:pPr>
            <w:r>
              <w:rPr>
                <w:rFonts w:cs="Calibri"/>
                <w:lang w:val="hy-AM"/>
              </w:rPr>
              <w:t>42664,96</w:t>
            </w:r>
          </w:p>
        </w:tc>
        <w:tc>
          <w:tcPr>
            <w:tcW w:w="2153" w:type="dxa"/>
            <w:gridSpan w:val="7"/>
            <w:shd w:val="clear" w:color="auto" w:fill="auto"/>
            <w:vAlign w:val="center"/>
          </w:tcPr>
          <w:p w14:paraId="32E452A5" w14:textId="3BF90609" w:rsidR="008C4494" w:rsidRPr="005511C8"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cs="Calibri"/>
                <w:color w:val="000000"/>
                <w:sz w:val="16"/>
                <w:szCs w:val="16"/>
                <w:lang w:val="hy-AM"/>
              </w:rPr>
              <w:t>8535.04</w:t>
            </w:r>
          </w:p>
        </w:tc>
        <w:tc>
          <w:tcPr>
            <w:tcW w:w="2277" w:type="dxa"/>
            <w:gridSpan w:val="4"/>
            <w:shd w:val="clear" w:color="auto" w:fill="auto"/>
            <w:vAlign w:val="center"/>
          </w:tcPr>
          <w:p w14:paraId="7C43480C" w14:textId="6C0F287B" w:rsidR="008C4494"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rPr>
              <w:t>51200</w:t>
            </w:r>
          </w:p>
        </w:tc>
      </w:tr>
      <w:tr w:rsidR="008C4494" w:rsidRPr="00A81CC9" w14:paraId="5BBC373F" w14:textId="77777777" w:rsidTr="00B35906">
        <w:trPr>
          <w:trHeight w:val="46"/>
        </w:trPr>
        <w:tc>
          <w:tcPr>
            <w:tcW w:w="1380" w:type="dxa"/>
            <w:gridSpan w:val="3"/>
            <w:shd w:val="clear" w:color="auto" w:fill="auto"/>
            <w:vAlign w:val="center"/>
          </w:tcPr>
          <w:p w14:paraId="39A5B31D" w14:textId="77777777" w:rsidR="008C4494" w:rsidRPr="00075922" w:rsidRDefault="008C4494" w:rsidP="008C4494">
            <w:pPr>
              <w:pStyle w:val="ListParagraph"/>
              <w:widowControl w:val="0"/>
              <w:numPr>
                <w:ilvl w:val="0"/>
                <w:numId w:val="5"/>
              </w:numPr>
              <w:spacing w:before="0" w:after="0"/>
              <w:jc w:val="center"/>
              <w:rPr>
                <w:rFonts w:ascii="Sylfaen" w:eastAsia="Times New Roman" w:hAnsi="Sylfaen"/>
                <w:b/>
                <w:sz w:val="14"/>
                <w:szCs w:val="14"/>
                <w:lang w:val="hy-AM" w:eastAsia="ru-RU"/>
              </w:rPr>
            </w:pPr>
          </w:p>
        </w:tc>
        <w:tc>
          <w:tcPr>
            <w:tcW w:w="2128" w:type="dxa"/>
            <w:gridSpan w:val="6"/>
            <w:shd w:val="clear" w:color="auto" w:fill="auto"/>
          </w:tcPr>
          <w:p w14:paraId="24D52DD6" w14:textId="5BD79B50" w:rsidR="008C4494" w:rsidRPr="000C65D4" w:rsidRDefault="008C4494" w:rsidP="008C4494">
            <w:pPr>
              <w:widowControl w:val="0"/>
              <w:spacing w:before="0" w:after="0"/>
              <w:ind w:left="0" w:firstLine="0"/>
              <w:jc w:val="center"/>
              <w:rPr>
                <w:b/>
                <w:sz w:val="16"/>
              </w:rPr>
            </w:pPr>
            <w:r w:rsidRPr="00681078">
              <w:rPr>
                <w:rFonts w:ascii="Sylfaen" w:hAnsi="Sylfaen"/>
                <w:bCs/>
                <w:sz w:val="18"/>
                <w:lang w:val="hy-AM"/>
              </w:rPr>
              <w:t>«</w:t>
            </w:r>
            <w:r w:rsidR="00A17F70">
              <w:rPr>
                <w:rFonts w:ascii="Sylfaen" w:hAnsi="Sylfaen"/>
                <w:bCs/>
                <w:sz w:val="18"/>
                <w:lang w:val="hy-AM"/>
              </w:rPr>
              <w:t>Նորայր</w:t>
            </w:r>
            <w:r>
              <w:rPr>
                <w:rFonts w:ascii="Sylfaen" w:hAnsi="Sylfaen"/>
                <w:bCs/>
                <w:sz w:val="18"/>
                <w:lang w:val="hy-AM"/>
              </w:rPr>
              <w:t xml:space="preserve"> Հովհաննիսյան</w:t>
            </w:r>
            <w:r w:rsidRPr="00681078">
              <w:rPr>
                <w:rFonts w:ascii="Sylfaen" w:hAnsi="Sylfaen"/>
                <w:bCs/>
                <w:sz w:val="18"/>
                <w:lang w:val="hy-AM"/>
              </w:rPr>
              <w:t>» ԱՁ</w:t>
            </w:r>
          </w:p>
        </w:tc>
        <w:tc>
          <w:tcPr>
            <w:tcW w:w="3239" w:type="dxa"/>
            <w:gridSpan w:val="10"/>
            <w:shd w:val="clear" w:color="auto" w:fill="auto"/>
          </w:tcPr>
          <w:p w14:paraId="214C3D77" w14:textId="29FF7FEA" w:rsidR="008C4494" w:rsidRPr="005F18A0" w:rsidRDefault="008C4494" w:rsidP="008C4494">
            <w:pPr>
              <w:widowControl w:val="0"/>
              <w:spacing w:before="0" w:after="0"/>
              <w:ind w:left="0" w:firstLine="0"/>
              <w:jc w:val="center"/>
              <w:rPr>
                <w:rFonts w:ascii="Sylfaen" w:eastAsia="Times New Roman" w:hAnsi="Sylfaen"/>
                <w:sz w:val="16"/>
                <w:szCs w:val="14"/>
                <w:lang w:val="hy-AM" w:eastAsia="ru-RU"/>
              </w:rPr>
            </w:pPr>
            <w:r>
              <w:rPr>
                <w:rFonts w:cs="Calibri"/>
                <w:lang w:val="hy-AM"/>
              </w:rPr>
              <w:t>371985,12</w:t>
            </w:r>
          </w:p>
        </w:tc>
        <w:tc>
          <w:tcPr>
            <w:tcW w:w="2153" w:type="dxa"/>
            <w:gridSpan w:val="7"/>
            <w:shd w:val="clear" w:color="auto" w:fill="auto"/>
            <w:vAlign w:val="center"/>
          </w:tcPr>
          <w:p w14:paraId="04DEC617" w14:textId="5B6961C8" w:rsidR="008C4494" w:rsidRPr="005511C8"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cs="Calibri"/>
                <w:color w:val="000000"/>
                <w:sz w:val="16"/>
                <w:szCs w:val="16"/>
                <w:lang w:val="hy-AM"/>
              </w:rPr>
              <w:t>74414.88</w:t>
            </w:r>
          </w:p>
        </w:tc>
        <w:tc>
          <w:tcPr>
            <w:tcW w:w="2277" w:type="dxa"/>
            <w:gridSpan w:val="4"/>
            <w:shd w:val="clear" w:color="auto" w:fill="auto"/>
            <w:vAlign w:val="center"/>
          </w:tcPr>
          <w:p w14:paraId="71621B3F" w14:textId="7B968B3F" w:rsidR="008C4494"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rPr>
              <w:t>446400</w:t>
            </w:r>
          </w:p>
        </w:tc>
      </w:tr>
      <w:tr w:rsidR="008C4494" w:rsidRPr="00A81CC9" w14:paraId="4210C22D" w14:textId="77777777" w:rsidTr="00B35906">
        <w:trPr>
          <w:trHeight w:val="46"/>
        </w:trPr>
        <w:tc>
          <w:tcPr>
            <w:tcW w:w="1380" w:type="dxa"/>
            <w:gridSpan w:val="3"/>
            <w:shd w:val="clear" w:color="auto" w:fill="auto"/>
            <w:vAlign w:val="center"/>
          </w:tcPr>
          <w:p w14:paraId="5EA0535C" w14:textId="77777777" w:rsidR="008C4494" w:rsidRPr="00075922" w:rsidRDefault="008C4494" w:rsidP="008C4494">
            <w:pPr>
              <w:pStyle w:val="ListParagraph"/>
              <w:widowControl w:val="0"/>
              <w:numPr>
                <w:ilvl w:val="0"/>
                <w:numId w:val="5"/>
              </w:numPr>
              <w:spacing w:before="0" w:after="0"/>
              <w:jc w:val="center"/>
              <w:rPr>
                <w:rFonts w:ascii="Sylfaen" w:eastAsia="Times New Roman" w:hAnsi="Sylfaen"/>
                <w:b/>
                <w:sz w:val="14"/>
                <w:szCs w:val="14"/>
                <w:lang w:val="hy-AM" w:eastAsia="ru-RU"/>
              </w:rPr>
            </w:pPr>
          </w:p>
        </w:tc>
        <w:tc>
          <w:tcPr>
            <w:tcW w:w="2128" w:type="dxa"/>
            <w:gridSpan w:val="6"/>
            <w:shd w:val="clear" w:color="auto" w:fill="auto"/>
          </w:tcPr>
          <w:p w14:paraId="47AAEAB4" w14:textId="1500DA71" w:rsidR="008C4494" w:rsidRPr="000C65D4" w:rsidRDefault="008C4494" w:rsidP="008C4494">
            <w:pPr>
              <w:widowControl w:val="0"/>
              <w:spacing w:before="0" w:after="0"/>
              <w:ind w:left="0" w:firstLine="0"/>
              <w:jc w:val="center"/>
              <w:rPr>
                <w:b/>
                <w:sz w:val="16"/>
              </w:rPr>
            </w:pPr>
            <w:r w:rsidRPr="00681078">
              <w:rPr>
                <w:rFonts w:ascii="Sylfaen" w:hAnsi="Sylfaen"/>
                <w:bCs/>
                <w:sz w:val="18"/>
                <w:lang w:val="hy-AM"/>
              </w:rPr>
              <w:t>«</w:t>
            </w:r>
            <w:r w:rsidR="00A17F70">
              <w:rPr>
                <w:rFonts w:ascii="Sylfaen" w:hAnsi="Sylfaen"/>
                <w:bCs/>
                <w:sz w:val="18"/>
                <w:lang w:val="hy-AM"/>
              </w:rPr>
              <w:t>Նորայր</w:t>
            </w:r>
            <w:r>
              <w:rPr>
                <w:rFonts w:ascii="Sylfaen" w:hAnsi="Sylfaen"/>
                <w:bCs/>
                <w:sz w:val="18"/>
                <w:lang w:val="hy-AM"/>
              </w:rPr>
              <w:t xml:space="preserve"> Հովհաննիսյան</w:t>
            </w:r>
            <w:r w:rsidRPr="00681078">
              <w:rPr>
                <w:rFonts w:ascii="Sylfaen" w:hAnsi="Sylfaen"/>
                <w:bCs/>
                <w:sz w:val="18"/>
                <w:lang w:val="hy-AM"/>
              </w:rPr>
              <w:t>» ԱՁ</w:t>
            </w:r>
          </w:p>
        </w:tc>
        <w:tc>
          <w:tcPr>
            <w:tcW w:w="3239" w:type="dxa"/>
            <w:gridSpan w:val="10"/>
            <w:shd w:val="clear" w:color="auto" w:fill="auto"/>
          </w:tcPr>
          <w:p w14:paraId="02FAE605" w14:textId="70ACB229" w:rsidR="008C4494" w:rsidRPr="005F18A0" w:rsidRDefault="008C4494" w:rsidP="008C4494">
            <w:pPr>
              <w:widowControl w:val="0"/>
              <w:spacing w:before="0" w:after="0"/>
              <w:ind w:left="0" w:firstLine="0"/>
              <w:jc w:val="center"/>
              <w:rPr>
                <w:rFonts w:ascii="Sylfaen" w:eastAsia="Times New Roman" w:hAnsi="Sylfaen"/>
                <w:sz w:val="16"/>
                <w:szCs w:val="14"/>
                <w:lang w:val="hy-AM" w:eastAsia="ru-RU"/>
              </w:rPr>
            </w:pPr>
            <w:r>
              <w:rPr>
                <w:rFonts w:cs="Calibri"/>
                <w:lang w:val="hy-AM"/>
              </w:rPr>
              <w:t>11249,55</w:t>
            </w:r>
          </w:p>
        </w:tc>
        <w:tc>
          <w:tcPr>
            <w:tcW w:w="2153" w:type="dxa"/>
            <w:gridSpan w:val="7"/>
            <w:shd w:val="clear" w:color="auto" w:fill="auto"/>
            <w:vAlign w:val="center"/>
          </w:tcPr>
          <w:p w14:paraId="6E56ED22" w14:textId="74D91FAD" w:rsidR="008C4494" w:rsidRPr="005511C8"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cs="Calibri"/>
                <w:color w:val="000000"/>
                <w:sz w:val="16"/>
                <w:szCs w:val="16"/>
                <w:lang w:val="hy-AM"/>
              </w:rPr>
              <w:t>2250.45</w:t>
            </w:r>
          </w:p>
        </w:tc>
        <w:tc>
          <w:tcPr>
            <w:tcW w:w="2277" w:type="dxa"/>
            <w:gridSpan w:val="4"/>
            <w:shd w:val="clear" w:color="auto" w:fill="auto"/>
            <w:vAlign w:val="center"/>
          </w:tcPr>
          <w:p w14:paraId="17D42EB6" w14:textId="29D813CA" w:rsidR="008C4494"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rPr>
              <w:t>13500</w:t>
            </w:r>
          </w:p>
        </w:tc>
      </w:tr>
      <w:tr w:rsidR="008C4494" w:rsidRPr="00A81CC9" w14:paraId="4431D465" w14:textId="77777777" w:rsidTr="00B35906">
        <w:trPr>
          <w:trHeight w:val="46"/>
        </w:trPr>
        <w:tc>
          <w:tcPr>
            <w:tcW w:w="1380" w:type="dxa"/>
            <w:gridSpan w:val="3"/>
            <w:shd w:val="clear" w:color="auto" w:fill="auto"/>
            <w:vAlign w:val="center"/>
          </w:tcPr>
          <w:p w14:paraId="17F60BD2" w14:textId="77777777" w:rsidR="008C4494" w:rsidRPr="00075922" w:rsidRDefault="008C4494" w:rsidP="008C4494">
            <w:pPr>
              <w:pStyle w:val="ListParagraph"/>
              <w:widowControl w:val="0"/>
              <w:numPr>
                <w:ilvl w:val="0"/>
                <w:numId w:val="5"/>
              </w:numPr>
              <w:spacing w:before="0" w:after="0"/>
              <w:jc w:val="center"/>
              <w:rPr>
                <w:rFonts w:ascii="Sylfaen" w:eastAsia="Times New Roman" w:hAnsi="Sylfaen"/>
                <w:b/>
                <w:sz w:val="14"/>
                <w:szCs w:val="14"/>
                <w:lang w:val="hy-AM" w:eastAsia="ru-RU"/>
              </w:rPr>
            </w:pPr>
          </w:p>
        </w:tc>
        <w:tc>
          <w:tcPr>
            <w:tcW w:w="2128" w:type="dxa"/>
            <w:gridSpan w:val="6"/>
            <w:shd w:val="clear" w:color="auto" w:fill="auto"/>
          </w:tcPr>
          <w:p w14:paraId="5530381A" w14:textId="2148BCCD" w:rsidR="008C4494" w:rsidRPr="000C65D4" w:rsidRDefault="008C4494" w:rsidP="008C4494">
            <w:pPr>
              <w:widowControl w:val="0"/>
              <w:spacing w:before="0" w:after="0"/>
              <w:ind w:left="0" w:firstLine="0"/>
              <w:jc w:val="center"/>
              <w:rPr>
                <w:b/>
                <w:sz w:val="16"/>
              </w:rPr>
            </w:pPr>
            <w:r w:rsidRPr="00681078">
              <w:rPr>
                <w:rFonts w:ascii="Sylfaen" w:hAnsi="Sylfaen"/>
                <w:bCs/>
                <w:sz w:val="18"/>
                <w:lang w:val="hy-AM"/>
              </w:rPr>
              <w:t>«</w:t>
            </w:r>
            <w:r w:rsidR="00A17F70">
              <w:rPr>
                <w:rFonts w:ascii="Sylfaen" w:hAnsi="Sylfaen"/>
                <w:bCs/>
                <w:sz w:val="18"/>
                <w:lang w:val="hy-AM"/>
              </w:rPr>
              <w:t>Նորայր</w:t>
            </w:r>
            <w:r>
              <w:rPr>
                <w:rFonts w:ascii="Sylfaen" w:hAnsi="Sylfaen"/>
                <w:bCs/>
                <w:sz w:val="18"/>
                <w:lang w:val="hy-AM"/>
              </w:rPr>
              <w:t xml:space="preserve"> Հովհաննիսյան</w:t>
            </w:r>
            <w:r w:rsidRPr="00681078">
              <w:rPr>
                <w:rFonts w:ascii="Sylfaen" w:hAnsi="Sylfaen"/>
                <w:bCs/>
                <w:sz w:val="18"/>
                <w:lang w:val="hy-AM"/>
              </w:rPr>
              <w:t>» ԱՁ</w:t>
            </w:r>
          </w:p>
        </w:tc>
        <w:tc>
          <w:tcPr>
            <w:tcW w:w="3239" w:type="dxa"/>
            <w:gridSpan w:val="10"/>
            <w:shd w:val="clear" w:color="auto" w:fill="auto"/>
          </w:tcPr>
          <w:p w14:paraId="35E51BDB" w14:textId="0C3D1293" w:rsidR="008C4494" w:rsidRPr="005F18A0" w:rsidRDefault="008C4494" w:rsidP="008C4494">
            <w:pPr>
              <w:widowControl w:val="0"/>
              <w:spacing w:before="0" w:after="0"/>
              <w:ind w:left="0" w:firstLine="0"/>
              <w:jc w:val="center"/>
              <w:rPr>
                <w:rFonts w:ascii="Sylfaen" w:eastAsia="Times New Roman" w:hAnsi="Sylfaen"/>
                <w:sz w:val="16"/>
                <w:szCs w:val="14"/>
                <w:lang w:val="hy-AM" w:eastAsia="ru-RU"/>
              </w:rPr>
            </w:pPr>
            <w:r>
              <w:rPr>
                <w:rFonts w:cs="Calibri"/>
                <w:lang w:val="hy-AM"/>
              </w:rPr>
              <w:t>81663,4</w:t>
            </w:r>
          </w:p>
        </w:tc>
        <w:tc>
          <w:tcPr>
            <w:tcW w:w="2153" w:type="dxa"/>
            <w:gridSpan w:val="7"/>
            <w:shd w:val="clear" w:color="auto" w:fill="auto"/>
            <w:vAlign w:val="center"/>
          </w:tcPr>
          <w:p w14:paraId="316A754E" w14:textId="48A130E0" w:rsidR="008C4494" w:rsidRPr="005511C8"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cs="Calibri"/>
                <w:color w:val="000000"/>
                <w:sz w:val="16"/>
                <w:szCs w:val="16"/>
                <w:lang w:val="hy-AM"/>
              </w:rPr>
              <w:t>16336.6</w:t>
            </w:r>
          </w:p>
        </w:tc>
        <w:tc>
          <w:tcPr>
            <w:tcW w:w="2277" w:type="dxa"/>
            <w:gridSpan w:val="4"/>
            <w:shd w:val="clear" w:color="auto" w:fill="auto"/>
            <w:vAlign w:val="center"/>
          </w:tcPr>
          <w:p w14:paraId="5C22F585" w14:textId="6E32A870" w:rsidR="008C4494"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rPr>
              <w:t>98000</w:t>
            </w:r>
          </w:p>
        </w:tc>
      </w:tr>
      <w:tr w:rsidR="008C4494" w:rsidRPr="00A81CC9" w14:paraId="4810C452" w14:textId="77777777" w:rsidTr="00B35906">
        <w:trPr>
          <w:trHeight w:val="46"/>
        </w:trPr>
        <w:tc>
          <w:tcPr>
            <w:tcW w:w="1380" w:type="dxa"/>
            <w:gridSpan w:val="3"/>
            <w:shd w:val="clear" w:color="auto" w:fill="auto"/>
            <w:vAlign w:val="center"/>
          </w:tcPr>
          <w:p w14:paraId="46AE01CE" w14:textId="77777777" w:rsidR="008C4494" w:rsidRPr="00075922" w:rsidRDefault="008C4494" w:rsidP="008C4494">
            <w:pPr>
              <w:pStyle w:val="ListParagraph"/>
              <w:widowControl w:val="0"/>
              <w:numPr>
                <w:ilvl w:val="0"/>
                <w:numId w:val="5"/>
              </w:numPr>
              <w:spacing w:before="0" w:after="0"/>
              <w:jc w:val="center"/>
              <w:rPr>
                <w:rFonts w:ascii="Sylfaen" w:eastAsia="Times New Roman" w:hAnsi="Sylfaen"/>
                <w:b/>
                <w:sz w:val="14"/>
                <w:szCs w:val="14"/>
                <w:lang w:val="hy-AM" w:eastAsia="ru-RU"/>
              </w:rPr>
            </w:pPr>
          </w:p>
        </w:tc>
        <w:tc>
          <w:tcPr>
            <w:tcW w:w="2128" w:type="dxa"/>
            <w:gridSpan w:val="6"/>
            <w:shd w:val="clear" w:color="auto" w:fill="auto"/>
          </w:tcPr>
          <w:p w14:paraId="1C8810E2" w14:textId="07501977" w:rsidR="008C4494" w:rsidRPr="000C65D4" w:rsidRDefault="008C4494" w:rsidP="008C4494">
            <w:pPr>
              <w:widowControl w:val="0"/>
              <w:spacing w:before="0" w:after="0"/>
              <w:ind w:left="0" w:firstLine="0"/>
              <w:jc w:val="center"/>
              <w:rPr>
                <w:b/>
                <w:sz w:val="16"/>
              </w:rPr>
            </w:pPr>
            <w:r w:rsidRPr="00681078">
              <w:rPr>
                <w:rFonts w:ascii="Sylfaen" w:hAnsi="Sylfaen"/>
                <w:bCs/>
                <w:sz w:val="18"/>
                <w:lang w:val="hy-AM"/>
              </w:rPr>
              <w:t>«</w:t>
            </w:r>
            <w:r w:rsidR="00A17F70">
              <w:rPr>
                <w:rFonts w:ascii="Sylfaen" w:hAnsi="Sylfaen"/>
                <w:bCs/>
                <w:sz w:val="18"/>
                <w:lang w:val="hy-AM"/>
              </w:rPr>
              <w:t>Նորայր</w:t>
            </w:r>
            <w:r>
              <w:rPr>
                <w:rFonts w:ascii="Sylfaen" w:hAnsi="Sylfaen"/>
                <w:bCs/>
                <w:sz w:val="18"/>
                <w:lang w:val="hy-AM"/>
              </w:rPr>
              <w:t xml:space="preserve"> Հովհաննիսյան</w:t>
            </w:r>
            <w:r w:rsidRPr="00681078">
              <w:rPr>
                <w:rFonts w:ascii="Sylfaen" w:hAnsi="Sylfaen"/>
                <w:bCs/>
                <w:sz w:val="18"/>
                <w:lang w:val="hy-AM"/>
              </w:rPr>
              <w:t>» ԱՁ</w:t>
            </w:r>
          </w:p>
        </w:tc>
        <w:tc>
          <w:tcPr>
            <w:tcW w:w="3239" w:type="dxa"/>
            <w:gridSpan w:val="10"/>
            <w:shd w:val="clear" w:color="auto" w:fill="auto"/>
          </w:tcPr>
          <w:p w14:paraId="2AFC67CC" w14:textId="410981DD" w:rsidR="008C4494" w:rsidRPr="005F18A0" w:rsidRDefault="008C4494" w:rsidP="008C4494">
            <w:pPr>
              <w:widowControl w:val="0"/>
              <w:spacing w:before="0" w:after="0"/>
              <w:ind w:left="0" w:firstLine="0"/>
              <w:jc w:val="center"/>
              <w:rPr>
                <w:rFonts w:ascii="Sylfaen" w:eastAsia="Times New Roman" w:hAnsi="Sylfaen"/>
                <w:sz w:val="16"/>
                <w:szCs w:val="14"/>
                <w:lang w:val="hy-AM" w:eastAsia="ru-RU"/>
              </w:rPr>
            </w:pPr>
            <w:r>
              <w:rPr>
                <w:rFonts w:cs="Calibri"/>
                <w:lang w:val="hy-AM"/>
              </w:rPr>
              <w:t>13332,8</w:t>
            </w:r>
          </w:p>
        </w:tc>
        <w:tc>
          <w:tcPr>
            <w:tcW w:w="2153" w:type="dxa"/>
            <w:gridSpan w:val="7"/>
            <w:shd w:val="clear" w:color="auto" w:fill="auto"/>
            <w:vAlign w:val="center"/>
          </w:tcPr>
          <w:p w14:paraId="3026D1B4" w14:textId="6ADCD31F" w:rsidR="008C4494" w:rsidRPr="005511C8"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cs="Calibri"/>
                <w:color w:val="000000"/>
                <w:sz w:val="16"/>
                <w:szCs w:val="16"/>
                <w:lang w:val="hy-AM"/>
              </w:rPr>
              <w:t>2667.2</w:t>
            </w:r>
          </w:p>
        </w:tc>
        <w:tc>
          <w:tcPr>
            <w:tcW w:w="2277" w:type="dxa"/>
            <w:gridSpan w:val="4"/>
            <w:shd w:val="clear" w:color="auto" w:fill="auto"/>
            <w:vAlign w:val="center"/>
          </w:tcPr>
          <w:p w14:paraId="5C47C300" w14:textId="20E995C2" w:rsidR="008C4494"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rPr>
              <w:t>16000</w:t>
            </w:r>
          </w:p>
        </w:tc>
      </w:tr>
      <w:tr w:rsidR="008C4494" w:rsidRPr="00A81CC9" w14:paraId="79EC0545" w14:textId="77777777" w:rsidTr="00B35906">
        <w:trPr>
          <w:trHeight w:val="46"/>
        </w:trPr>
        <w:tc>
          <w:tcPr>
            <w:tcW w:w="1380" w:type="dxa"/>
            <w:gridSpan w:val="3"/>
            <w:shd w:val="clear" w:color="auto" w:fill="auto"/>
            <w:vAlign w:val="center"/>
          </w:tcPr>
          <w:p w14:paraId="46485827" w14:textId="77777777" w:rsidR="008C4494" w:rsidRPr="00075922" w:rsidRDefault="008C4494" w:rsidP="008C4494">
            <w:pPr>
              <w:pStyle w:val="ListParagraph"/>
              <w:widowControl w:val="0"/>
              <w:numPr>
                <w:ilvl w:val="0"/>
                <w:numId w:val="5"/>
              </w:numPr>
              <w:spacing w:before="0" w:after="0"/>
              <w:jc w:val="center"/>
              <w:rPr>
                <w:rFonts w:ascii="Sylfaen" w:eastAsia="Times New Roman" w:hAnsi="Sylfaen"/>
                <w:b/>
                <w:sz w:val="14"/>
                <w:szCs w:val="14"/>
                <w:lang w:val="hy-AM" w:eastAsia="ru-RU"/>
              </w:rPr>
            </w:pPr>
          </w:p>
        </w:tc>
        <w:tc>
          <w:tcPr>
            <w:tcW w:w="2128" w:type="dxa"/>
            <w:gridSpan w:val="6"/>
            <w:shd w:val="clear" w:color="auto" w:fill="auto"/>
          </w:tcPr>
          <w:p w14:paraId="606AAC41" w14:textId="07A7D952" w:rsidR="008C4494" w:rsidRPr="000C65D4" w:rsidRDefault="008C4494" w:rsidP="008C4494">
            <w:pPr>
              <w:widowControl w:val="0"/>
              <w:spacing w:before="0" w:after="0"/>
              <w:ind w:left="0" w:firstLine="0"/>
              <w:jc w:val="center"/>
              <w:rPr>
                <w:b/>
                <w:sz w:val="16"/>
              </w:rPr>
            </w:pPr>
            <w:r w:rsidRPr="00681078">
              <w:rPr>
                <w:rFonts w:ascii="Sylfaen" w:hAnsi="Sylfaen"/>
                <w:bCs/>
                <w:sz w:val="18"/>
                <w:lang w:val="hy-AM"/>
              </w:rPr>
              <w:t>«</w:t>
            </w:r>
            <w:r w:rsidR="00A17F70">
              <w:rPr>
                <w:rFonts w:ascii="Sylfaen" w:hAnsi="Sylfaen"/>
                <w:bCs/>
                <w:sz w:val="18"/>
                <w:lang w:val="hy-AM"/>
              </w:rPr>
              <w:t>Նորայր</w:t>
            </w:r>
            <w:r>
              <w:rPr>
                <w:rFonts w:ascii="Sylfaen" w:hAnsi="Sylfaen"/>
                <w:bCs/>
                <w:sz w:val="18"/>
                <w:lang w:val="hy-AM"/>
              </w:rPr>
              <w:t xml:space="preserve"> Հովհաննիսյան</w:t>
            </w:r>
            <w:r w:rsidRPr="00681078">
              <w:rPr>
                <w:rFonts w:ascii="Sylfaen" w:hAnsi="Sylfaen"/>
                <w:bCs/>
                <w:sz w:val="18"/>
                <w:lang w:val="hy-AM"/>
              </w:rPr>
              <w:t>» ԱՁ</w:t>
            </w:r>
          </w:p>
        </w:tc>
        <w:tc>
          <w:tcPr>
            <w:tcW w:w="3239" w:type="dxa"/>
            <w:gridSpan w:val="10"/>
            <w:shd w:val="clear" w:color="auto" w:fill="auto"/>
          </w:tcPr>
          <w:p w14:paraId="775F1C84" w14:textId="21E61730" w:rsidR="008C4494" w:rsidRPr="005F18A0" w:rsidRDefault="008C4494" w:rsidP="008C4494">
            <w:pPr>
              <w:widowControl w:val="0"/>
              <w:spacing w:before="0" w:after="0"/>
              <w:ind w:left="0" w:firstLine="0"/>
              <w:jc w:val="center"/>
              <w:rPr>
                <w:rFonts w:ascii="Sylfaen" w:eastAsia="Times New Roman" w:hAnsi="Sylfaen"/>
                <w:sz w:val="16"/>
                <w:szCs w:val="14"/>
                <w:lang w:val="hy-AM" w:eastAsia="ru-RU"/>
              </w:rPr>
            </w:pPr>
            <w:r>
              <w:rPr>
                <w:rFonts w:cs="Calibri"/>
                <w:lang w:val="hy-AM"/>
              </w:rPr>
              <w:t>15749,37</w:t>
            </w:r>
          </w:p>
        </w:tc>
        <w:tc>
          <w:tcPr>
            <w:tcW w:w="2153" w:type="dxa"/>
            <w:gridSpan w:val="7"/>
            <w:shd w:val="clear" w:color="auto" w:fill="auto"/>
            <w:vAlign w:val="center"/>
          </w:tcPr>
          <w:p w14:paraId="16D5EB2B" w14:textId="349C2C9F" w:rsidR="008C4494" w:rsidRPr="005511C8"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cs="Calibri"/>
                <w:color w:val="000000"/>
                <w:sz w:val="16"/>
                <w:szCs w:val="16"/>
                <w:lang w:val="hy-AM"/>
              </w:rPr>
              <w:t>3150.63</w:t>
            </w:r>
          </w:p>
        </w:tc>
        <w:tc>
          <w:tcPr>
            <w:tcW w:w="2277" w:type="dxa"/>
            <w:gridSpan w:val="4"/>
            <w:shd w:val="clear" w:color="auto" w:fill="auto"/>
            <w:vAlign w:val="center"/>
          </w:tcPr>
          <w:p w14:paraId="27AB83CD" w14:textId="237B7F5F" w:rsidR="008C4494"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rPr>
              <w:t>18900</w:t>
            </w:r>
          </w:p>
        </w:tc>
      </w:tr>
      <w:tr w:rsidR="008C4494" w:rsidRPr="00A81CC9" w14:paraId="73F42E68" w14:textId="77777777" w:rsidTr="00B35906">
        <w:trPr>
          <w:trHeight w:val="46"/>
        </w:trPr>
        <w:tc>
          <w:tcPr>
            <w:tcW w:w="1380" w:type="dxa"/>
            <w:gridSpan w:val="3"/>
            <w:shd w:val="clear" w:color="auto" w:fill="auto"/>
            <w:vAlign w:val="center"/>
          </w:tcPr>
          <w:p w14:paraId="6E9311F0" w14:textId="77777777" w:rsidR="008C4494" w:rsidRPr="00075922" w:rsidRDefault="008C4494" w:rsidP="008C4494">
            <w:pPr>
              <w:pStyle w:val="ListParagraph"/>
              <w:widowControl w:val="0"/>
              <w:numPr>
                <w:ilvl w:val="0"/>
                <w:numId w:val="5"/>
              </w:numPr>
              <w:spacing w:before="0" w:after="0"/>
              <w:jc w:val="center"/>
              <w:rPr>
                <w:rFonts w:ascii="Sylfaen" w:eastAsia="Times New Roman" w:hAnsi="Sylfaen"/>
                <w:b/>
                <w:sz w:val="14"/>
                <w:szCs w:val="14"/>
                <w:lang w:val="hy-AM" w:eastAsia="ru-RU"/>
              </w:rPr>
            </w:pPr>
          </w:p>
        </w:tc>
        <w:tc>
          <w:tcPr>
            <w:tcW w:w="2128" w:type="dxa"/>
            <w:gridSpan w:val="6"/>
            <w:shd w:val="clear" w:color="auto" w:fill="auto"/>
          </w:tcPr>
          <w:p w14:paraId="1B24175B" w14:textId="0085EC0C" w:rsidR="008C4494" w:rsidRPr="000C65D4" w:rsidRDefault="008C4494" w:rsidP="008C4494">
            <w:pPr>
              <w:widowControl w:val="0"/>
              <w:spacing w:before="0" w:after="0"/>
              <w:ind w:left="0" w:firstLine="0"/>
              <w:jc w:val="center"/>
              <w:rPr>
                <w:b/>
                <w:sz w:val="16"/>
              </w:rPr>
            </w:pPr>
            <w:r w:rsidRPr="00681078">
              <w:rPr>
                <w:rFonts w:ascii="Sylfaen" w:hAnsi="Sylfaen"/>
                <w:bCs/>
                <w:sz w:val="18"/>
                <w:lang w:val="hy-AM"/>
              </w:rPr>
              <w:t>«</w:t>
            </w:r>
            <w:r w:rsidR="00A17F70">
              <w:rPr>
                <w:rFonts w:ascii="Sylfaen" w:hAnsi="Sylfaen"/>
                <w:bCs/>
                <w:sz w:val="18"/>
                <w:lang w:val="hy-AM"/>
              </w:rPr>
              <w:t>Նորայր</w:t>
            </w:r>
            <w:r>
              <w:rPr>
                <w:rFonts w:ascii="Sylfaen" w:hAnsi="Sylfaen"/>
                <w:bCs/>
                <w:sz w:val="18"/>
                <w:lang w:val="hy-AM"/>
              </w:rPr>
              <w:t xml:space="preserve"> Հովհաննիսյան</w:t>
            </w:r>
            <w:r w:rsidRPr="00681078">
              <w:rPr>
                <w:rFonts w:ascii="Sylfaen" w:hAnsi="Sylfaen"/>
                <w:bCs/>
                <w:sz w:val="18"/>
                <w:lang w:val="hy-AM"/>
              </w:rPr>
              <w:t>» ԱՁ</w:t>
            </w:r>
          </w:p>
        </w:tc>
        <w:tc>
          <w:tcPr>
            <w:tcW w:w="3239" w:type="dxa"/>
            <w:gridSpan w:val="10"/>
            <w:shd w:val="clear" w:color="auto" w:fill="auto"/>
          </w:tcPr>
          <w:p w14:paraId="52A0B894" w14:textId="0B5AA061" w:rsidR="008C4494" w:rsidRPr="005F18A0" w:rsidRDefault="008C4494" w:rsidP="008C4494">
            <w:pPr>
              <w:widowControl w:val="0"/>
              <w:spacing w:before="0" w:after="0"/>
              <w:ind w:left="0" w:firstLine="0"/>
              <w:jc w:val="center"/>
              <w:rPr>
                <w:rFonts w:ascii="Sylfaen" w:eastAsia="Times New Roman" w:hAnsi="Sylfaen"/>
                <w:sz w:val="16"/>
                <w:szCs w:val="14"/>
                <w:lang w:val="hy-AM" w:eastAsia="ru-RU"/>
              </w:rPr>
            </w:pPr>
            <w:r>
              <w:rPr>
                <w:rFonts w:cs="Calibri"/>
                <w:lang w:val="hy-AM"/>
              </w:rPr>
              <w:t>5249,79</w:t>
            </w:r>
          </w:p>
        </w:tc>
        <w:tc>
          <w:tcPr>
            <w:tcW w:w="2153" w:type="dxa"/>
            <w:gridSpan w:val="7"/>
            <w:shd w:val="clear" w:color="auto" w:fill="auto"/>
            <w:vAlign w:val="center"/>
          </w:tcPr>
          <w:p w14:paraId="7AD5DA48" w14:textId="66689A03" w:rsidR="008C4494" w:rsidRPr="005511C8"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cs="Calibri"/>
                <w:color w:val="000000"/>
                <w:sz w:val="16"/>
                <w:szCs w:val="16"/>
                <w:lang w:val="hy-AM"/>
              </w:rPr>
              <w:t>1050.21</w:t>
            </w:r>
          </w:p>
        </w:tc>
        <w:tc>
          <w:tcPr>
            <w:tcW w:w="2277" w:type="dxa"/>
            <w:gridSpan w:val="4"/>
            <w:shd w:val="clear" w:color="auto" w:fill="auto"/>
            <w:vAlign w:val="center"/>
          </w:tcPr>
          <w:p w14:paraId="7923F829" w14:textId="427368EE" w:rsidR="008C4494"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rPr>
              <w:t>6300</w:t>
            </w:r>
          </w:p>
        </w:tc>
      </w:tr>
      <w:tr w:rsidR="008C4494" w:rsidRPr="00A81CC9" w14:paraId="30BE9BF8" w14:textId="77777777" w:rsidTr="00B35906">
        <w:trPr>
          <w:trHeight w:val="46"/>
        </w:trPr>
        <w:tc>
          <w:tcPr>
            <w:tcW w:w="1380" w:type="dxa"/>
            <w:gridSpan w:val="3"/>
            <w:shd w:val="clear" w:color="auto" w:fill="auto"/>
            <w:vAlign w:val="center"/>
          </w:tcPr>
          <w:p w14:paraId="79A5532C" w14:textId="77777777" w:rsidR="008C4494" w:rsidRPr="00075922" w:rsidRDefault="008C4494" w:rsidP="008C4494">
            <w:pPr>
              <w:pStyle w:val="ListParagraph"/>
              <w:widowControl w:val="0"/>
              <w:numPr>
                <w:ilvl w:val="0"/>
                <w:numId w:val="5"/>
              </w:numPr>
              <w:spacing w:before="0" w:after="0"/>
              <w:jc w:val="center"/>
              <w:rPr>
                <w:rFonts w:ascii="Sylfaen" w:eastAsia="Times New Roman" w:hAnsi="Sylfaen"/>
                <w:b/>
                <w:sz w:val="14"/>
                <w:szCs w:val="14"/>
                <w:lang w:val="hy-AM" w:eastAsia="ru-RU"/>
              </w:rPr>
            </w:pPr>
          </w:p>
        </w:tc>
        <w:tc>
          <w:tcPr>
            <w:tcW w:w="2128" w:type="dxa"/>
            <w:gridSpan w:val="6"/>
            <w:shd w:val="clear" w:color="auto" w:fill="auto"/>
          </w:tcPr>
          <w:p w14:paraId="5674C7E1" w14:textId="7370C99E" w:rsidR="008C4494" w:rsidRPr="000C65D4" w:rsidRDefault="008C4494" w:rsidP="008C4494">
            <w:pPr>
              <w:widowControl w:val="0"/>
              <w:spacing w:before="0" w:after="0"/>
              <w:ind w:left="0" w:firstLine="0"/>
              <w:jc w:val="center"/>
              <w:rPr>
                <w:b/>
                <w:sz w:val="16"/>
              </w:rPr>
            </w:pPr>
            <w:r w:rsidRPr="00681078">
              <w:rPr>
                <w:rFonts w:ascii="Sylfaen" w:hAnsi="Sylfaen"/>
                <w:bCs/>
                <w:sz w:val="18"/>
                <w:lang w:val="hy-AM"/>
              </w:rPr>
              <w:t>«</w:t>
            </w:r>
            <w:r w:rsidR="00A17F70">
              <w:rPr>
                <w:rFonts w:ascii="Sylfaen" w:hAnsi="Sylfaen"/>
                <w:bCs/>
                <w:sz w:val="18"/>
                <w:lang w:val="hy-AM"/>
              </w:rPr>
              <w:t>Նորայր</w:t>
            </w:r>
            <w:r>
              <w:rPr>
                <w:rFonts w:ascii="Sylfaen" w:hAnsi="Sylfaen"/>
                <w:bCs/>
                <w:sz w:val="18"/>
                <w:lang w:val="hy-AM"/>
              </w:rPr>
              <w:t xml:space="preserve"> Հովհաննիսյան</w:t>
            </w:r>
            <w:r w:rsidRPr="00681078">
              <w:rPr>
                <w:rFonts w:ascii="Sylfaen" w:hAnsi="Sylfaen"/>
                <w:bCs/>
                <w:sz w:val="18"/>
                <w:lang w:val="hy-AM"/>
              </w:rPr>
              <w:t>» ԱՁ</w:t>
            </w:r>
          </w:p>
        </w:tc>
        <w:tc>
          <w:tcPr>
            <w:tcW w:w="3239" w:type="dxa"/>
            <w:gridSpan w:val="10"/>
            <w:shd w:val="clear" w:color="auto" w:fill="auto"/>
          </w:tcPr>
          <w:p w14:paraId="5924D72E" w14:textId="3498237C" w:rsidR="008C4494" w:rsidRPr="005F18A0" w:rsidRDefault="008C4494" w:rsidP="008C4494">
            <w:pPr>
              <w:widowControl w:val="0"/>
              <w:spacing w:before="0" w:after="0"/>
              <w:ind w:left="0" w:firstLine="0"/>
              <w:jc w:val="center"/>
              <w:rPr>
                <w:rFonts w:ascii="Sylfaen" w:eastAsia="Times New Roman" w:hAnsi="Sylfaen"/>
                <w:sz w:val="16"/>
                <w:szCs w:val="14"/>
                <w:lang w:val="hy-AM" w:eastAsia="ru-RU"/>
              </w:rPr>
            </w:pPr>
            <w:r>
              <w:rPr>
                <w:rFonts w:cs="Calibri"/>
                <w:lang w:val="hy-AM"/>
              </w:rPr>
              <w:t>7666,36</w:t>
            </w:r>
          </w:p>
        </w:tc>
        <w:tc>
          <w:tcPr>
            <w:tcW w:w="2153" w:type="dxa"/>
            <w:gridSpan w:val="7"/>
            <w:shd w:val="clear" w:color="auto" w:fill="auto"/>
            <w:vAlign w:val="center"/>
          </w:tcPr>
          <w:p w14:paraId="755FF4BF" w14:textId="55E96584" w:rsidR="008C4494" w:rsidRPr="005511C8"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cs="Calibri"/>
                <w:color w:val="000000"/>
                <w:sz w:val="16"/>
                <w:szCs w:val="16"/>
                <w:lang w:val="hy-AM"/>
              </w:rPr>
              <w:t>1533.64</w:t>
            </w:r>
          </w:p>
        </w:tc>
        <w:tc>
          <w:tcPr>
            <w:tcW w:w="2277" w:type="dxa"/>
            <w:gridSpan w:val="4"/>
            <w:shd w:val="clear" w:color="auto" w:fill="auto"/>
            <w:vAlign w:val="center"/>
          </w:tcPr>
          <w:p w14:paraId="7D3D38F2" w14:textId="257331A4" w:rsidR="008C4494"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rPr>
              <w:t>9200</w:t>
            </w:r>
          </w:p>
        </w:tc>
      </w:tr>
      <w:tr w:rsidR="008C4494" w:rsidRPr="00A81CC9" w14:paraId="231B69DA" w14:textId="77777777" w:rsidTr="00B35906">
        <w:trPr>
          <w:trHeight w:val="46"/>
        </w:trPr>
        <w:tc>
          <w:tcPr>
            <w:tcW w:w="1380" w:type="dxa"/>
            <w:gridSpan w:val="3"/>
            <w:shd w:val="clear" w:color="auto" w:fill="auto"/>
            <w:vAlign w:val="center"/>
          </w:tcPr>
          <w:p w14:paraId="1B723CE8" w14:textId="77777777" w:rsidR="008C4494" w:rsidRPr="00075922" w:rsidRDefault="008C4494" w:rsidP="008C4494">
            <w:pPr>
              <w:pStyle w:val="ListParagraph"/>
              <w:widowControl w:val="0"/>
              <w:numPr>
                <w:ilvl w:val="0"/>
                <w:numId w:val="5"/>
              </w:numPr>
              <w:spacing w:before="0" w:after="0"/>
              <w:jc w:val="center"/>
              <w:rPr>
                <w:rFonts w:ascii="Sylfaen" w:eastAsia="Times New Roman" w:hAnsi="Sylfaen"/>
                <w:b/>
                <w:sz w:val="14"/>
                <w:szCs w:val="14"/>
                <w:lang w:val="hy-AM" w:eastAsia="ru-RU"/>
              </w:rPr>
            </w:pPr>
          </w:p>
        </w:tc>
        <w:tc>
          <w:tcPr>
            <w:tcW w:w="2128" w:type="dxa"/>
            <w:gridSpan w:val="6"/>
            <w:shd w:val="clear" w:color="auto" w:fill="auto"/>
          </w:tcPr>
          <w:p w14:paraId="08975286" w14:textId="47FF20D4" w:rsidR="008C4494" w:rsidRPr="000C65D4" w:rsidRDefault="008C4494" w:rsidP="008C4494">
            <w:pPr>
              <w:widowControl w:val="0"/>
              <w:spacing w:before="0" w:after="0"/>
              <w:ind w:left="0" w:firstLine="0"/>
              <w:jc w:val="center"/>
              <w:rPr>
                <w:b/>
                <w:sz w:val="16"/>
              </w:rPr>
            </w:pPr>
            <w:r w:rsidRPr="00681078">
              <w:rPr>
                <w:rFonts w:ascii="Sylfaen" w:hAnsi="Sylfaen"/>
                <w:bCs/>
                <w:sz w:val="18"/>
                <w:lang w:val="hy-AM"/>
              </w:rPr>
              <w:t>«</w:t>
            </w:r>
            <w:r w:rsidR="00A17F70">
              <w:rPr>
                <w:rFonts w:ascii="Sylfaen" w:hAnsi="Sylfaen"/>
                <w:bCs/>
                <w:sz w:val="18"/>
                <w:lang w:val="hy-AM"/>
              </w:rPr>
              <w:t>Նորայր</w:t>
            </w:r>
            <w:r>
              <w:rPr>
                <w:rFonts w:ascii="Sylfaen" w:hAnsi="Sylfaen"/>
                <w:bCs/>
                <w:sz w:val="18"/>
                <w:lang w:val="hy-AM"/>
              </w:rPr>
              <w:t xml:space="preserve"> Հովհաննիսյան</w:t>
            </w:r>
            <w:r w:rsidRPr="00681078">
              <w:rPr>
                <w:rFonts w:ascii="Sylfaen" w:hAnsi="Sylfaen"/>
                <w:bCs/>
                <w:sz w:val="18"/>
                <w:lang w:val="hy-AM"/>
              </w:rPr>
              <w:t>» ԱՁ</w:t>
            </w:r>
          </w:p>
        </w:tc>
        <w:tc>
          <w:tcPr>
            <w:tcW w:w="3239" w:type="dxa"/>
            <w:gridSpan w:val="10"/>
            <w:shd w:val="clear" w:color="auto" w:fill="auto"/>
          </w:tcPr>
          <w:p w14:paraId="304581AC" w14:textId="5977AFCD" w:rsidR="008C4494" w:rsidRPr="005F18A0" w:rsidRDefault="008C4494" w:rsidP="008C4494">
            <w:pPr>
              <w:widowControl w:val="0"/>
              <w:spacing w:before="0" w:after="0"/>
              <w:ind w:left="0" w:firstLine="0"/>
              <w:jc w:val="center"/>
              <w:rPr>
                <w:rFonts w:ascii="Sylfaen" w:eastAsia="Times New Roman" w:hAnsi="Sylfaen"/>
                <w:sz w:val="16"/>
                <w:szCs w:val="14"/>
                <w:lang w:val="hy-AM" w:eastAsia="ru-RU"/>
              </w:rPr>
            </w:pPr>
            <w:r>
              <w:rPr>
                <w:rFonts w:cs="Calibri"/>
                <w:lang w:val="hy-AM"/>
              </w:rPr>
              <w:t>2166,58</w:t>
            </w:r>
          </w:p>
        </w:tc>
        <w:tc>
          <w:tcPr>
            <w:tcW w:w="2153" w:type="dxa"/>
            <w:gridSpan w:val="7"/>
            <w:shd w:val="clear" w:color="auto" w:fill="auto"/>
            <w:vAlign w:val="center"/>
          </w:tcPr>
          <w:p w14:paraId="758C76A7" w14:textId="75E85F87" w:rsidR="008C4494" w:rsidRPr="005511C8"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cs="Calibri"/>
                <w:color w:val="000000"/>
                <w:sz w:val="16"/>
                <w:szCs w:val="16"/>
                <w:lang w:val="hy-AM"/>
              </w:rPr>
              <w:t>433.42</w:t>
            </w:r>
          </w:p>
        </w:tc>
        <w:tc>
          <w:tcPr>
            <w:tcW w:w="2277" w:type="dxa"/>
            <w:gridSpan w:val="4"/>
            <w:shd w:val="clear" w:color="auto" w:fill="auto"/>
            <w:vAlign w:val="center"/>
          </w:tcPr>
          <w:p w14:paraId="28B0D656" w14:textId="0517E85A" w:rsidR="008C4494"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rPr>
              <w:t>2600</w:t>
            </w:r>
          </w:p>
        </w:tc>
      </w:tr>
      <w:tr w:rsidR="008C4494" w:rsidRPr="00A81CC9" w14:paraId="0A1989B8" w14:textId="77777777" w:rsidTr="00B35906">
        <w:trPr>
          <w:trHeight w:val="46"/>
        </w:trPr>
        <w:tc>
          <w:tcPr>
            <w:tcW w:w="1380" w:type="dxa"/>
            <w:gridSpan w:val="3"/>
            <w:shd w:val="clear" w:color="auto" w:fill="auto"/>
            <w:vAlign w:val="center"/>
          </w:tcPr>
          <w:p w14:paraId="6DB8840B" w14:textId="77777777" w:rsidR="008C4494" w:rsidRPr="00075922" w:rsidRDefault="008C4494" w:rsidP="008C4494">
            <w:pPr>
              <w:pStyle w:val="ListParagraph"/>
              <w:widowControl w:val="0"/>
              <w:numPr>
                <w:ilvl w:val="0"/>
                <w:numId w:val="5"/>
              </w:numPr>
              <w:spacing w:before="0" w:after="0"/>
              <w:jc w:val="center"/>
              <w:rPr>
                <w:rFonts w:ascii="Sylfaen" w:eastAsia="Times New Roman" w:hAnsi="Sylfaen"/>
                <w:b/>
                <w:sz w:val="14"/>
                <w:szCs w:val="14"/>
                <w:lang w:val="hy-AM" w:eastAsia="ru-RU"/>
              </w:rPr>
            </w:pPr>
          </w:p>
        </w:tc>
        <w:tc>
          <w:tcPr>
            <w:tcW w:w="2128" w:type="dxa"/>
            <w:gridSpan w:val="6"/>
            <w:shd w:val="clear" w:color="auto" w:fill="auto"/>
          </w:tcPr>
          <w:p w14:paraId="5AAE8E82" w14:textId="5CC6FDB8" w:rsidR="008C4494" w:rsidRPr="000C65D4" w:rsidRDefault="008C4494" w:rsidP="008C4494">
            <w:pPr>
              <w:widowControl w:val="0"/>
              <w:spacing w:before="0" w:after="0"/>
              <w:ind w:left="0" w:firstLine="0"/>
              <w:jc w:val="center"/>
              <w:rPr>
                <w:b/>
                <w:sz w:val="16"/>
              </w:rPr>
            </w:pPr>
            <w:r w:rsidRPr="00681078">
              <w:rPr>
                <w:rFonts w:ascii="Sylfaen" w:hAnsi="Sylfaen"/>
                <w:bCs/>
                <w:sz w:val="18"/>
                <w:lang w:val="hy-AM"/>
              </w:rPr>
              <w:t>«</w:t>
            </w:r>
            <w:r w:rsidR="00A17F70">
              <w:rPr>
                <w:rFonts w:ascii="Sylfaen" w:hAnsi="Sylfaen"/>
                <w:bCs/>
                <w:sz w:val="18"/>
                <w:lang w:val="hy-AM"/>
              </w:rPr>
              <w:t>Նորայր</w:t>
            </w:r>
            <w:r>
              <w:rPr>
                <w:rFonts w:ascii="Sylfaen" w:hAnsi="Sylfaen"/>
                <w:bCs/>
                <w:sz w:val="18"/>
                <w:lang w:val="hy-AM"/>
              </w:rPr>
              <w:t xml:space="preserve"> Հովհաննիսյան</w:t>
            </w:r>
            <w:r w:rsidRPr="00681078">
              <w:rPr>
                <w:rFonts w:ascii="Sylfaen" w:hAnsi="Sylfaen"/>
                <w:bCs/>
                <w:sz w:val="18"/>
                <w:lang w:val="hy-AM"/>
              </w:rPr>
              <w:t>» ԱՁ</w:t>
            </w:r>
          </w:p>
        </w:tc>
        <w:tc>
          <w:tcPr>
            <w:tcW w:w="3239" w:type="dxa"/>
            <w:gridSpan w:val="10"/>
            <w:shd w:val="clear" w:color="auto" w:fill="auto"/>
          </w:tcPr>
          <w:p w14:paraId="759DFC72" w14:textId="1ED55373" w:rsidR="008C4494" w:rsidRPr="005F18A0" w:rsidRDefault="008C4494" w:rsidP="008C4494">
            <w:pPr>
              <w:widowControl w:val="0"/>
              <w:spacing w:before="0" w:after="0"/>
              <w:ind w:left="0" w:firstLine="0"/>
              <w:jc w:val="center"/>
              <w:rPr>
                <w:rFonts w:ascii="Sylfaen" w:eastAsia="Times New Roman" w:hAnsi="Sylfaen"/>
                <w:sz w:val="16"/>
                <w:szCs w:val="14"/>
                <w:lang w:val="hy-AM" w:eastAsia="ru-RU"/>
              </w:rPr>
            </w:pPr>
            <w:r>
              <w:rPr>
                <w:rFonts w:cs="Calibri"/>
                <w:lang w:val="hy-AM"/>
              </w:rPr>
              <w:t>55997,76</w:t>
            </w:r>
          </w:p>
        </w:tc>
        <w:tc>
          <w:tcPr>
            <w:tcW w:w="2153" w:type="dxa"/>
            <w:gridSpan w:val="7"/>
            <w:shd w:val="clear" w:color="auto" w:fill="auto"/>
            <w:vAlign w:val="center"/>
          </w:tcPr>
          <w:p w14:paraId="48EA9ED8" w14:textId="6EA5B16E" w:rsidR="008C4494" w:rsidRPr="005511C8"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cs="Calibri"/>
                <w:color w:val="000000"/>
                <w:sz w:val="16"/>
                <w:szCs w:val="16"/>
                <w:lang w:val="hy-AM"/>
              </w:rPr>
              <w:t>11202.24</w:t>
            </w:r>
          </w:p>
        </w:tc>
        <w:tc>
          <w:tcPr>
            <w:tcW w:w="2277" w:type="dxa"/>
            <w:gridSpan w:val="4"/>
            <w:shd w:val="clear" w:color="auto" w:fill="auto"/>
            <w:vAlign w:val="center"/>
          </w:tcPr>
          <w:p w14:paraId="6BDCA101" w14:textId="153F9C19" w:rsidR="008C4494"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rPr>
              <w:t>67200</w:t>
            </w:r>
          </w:p>
        </w:tc>
      </w:tr>
      <w:tr w:rsidR="008C4494" w:rsidRPr="00A81CC9" w14:paraId="23AACBD3" w14:textId="77777777" w:rsidTr="00B35906">
        <w:trPr>
          <w:trHeight w:val="46"/>
        </w:trPr>
        <w:tc>
          <w:tcPr>
            <w:tcW w:w="1380" w:type="dxa"/>
            <w:gridSpan w:val="3"/>
            <w:shd w:val="clear" w:color="auto" w:fill="auto"/>
            <w:vAlign w:val="center"/>
          </w:tcPr>
          <w:p w14:paraId="10C5101E" w14:textId="77777777" w:rsidR="008C4494" w:rsidRPr="00075922" w:rsidRDefault="008C4494" w:rsidP="008C4494">
            <w:pPr>
              <w:pStyle w:val="ListParagraph"/>
              <w:widowControl w:val="0"/>
              <w:numPr>
                <w:ilvl w:val="0"/>
                <w:numId w:val="5"/>
              </w:numPr>
              <w:spacing w:before="0" w:after="0"/>
              <w:jc w:val="center"/>
              <w:rPr>
                <w:rFonts w:ascii="Sylfaen" w:eastAsia="Times New Roman" w:hAnsi="Sylfaen"/>
                <w:b/>
                <w:sz w:val="14"/>
                <w:szCs w:val="14"/>
                <w:lang w:val="hy-AM" w:eastAsia="ru-RU"/>
              </w:rPr>
            </w:pPr>
          </w:p>
        </w:tc>
        <w:tc>
          <w:tcPr>
            <w:tcW w:w="2128" w:type="dxa"/>
            <w:gridSpan w:val="6"/>
            <w:shd w:val="clear" w:color="auto" w:fill="auto"/>
          </w:tcPr>
          <w:p w14:paraId="7308122E" w14:textId="7F596FEC" w:rsidR="008C4494" w:rsidRPr="000C65D4" w:rsidRDefault="008C4494" w:rsidP="008C4494">
            <w:pPr>
              <w:widowControl w:val="0"/>
              <w:spacing w:before="0" w:after="0"/>
              <w:ind w:left="0" w:firstLine="0"/>
              <w:jc w:val="center"/>
              <w:rPr>
                <w:b/>
                <w:sz w:val="16"/>
              </w:rPr>
            </w:pPr>
            <w:r w:rsidRPr="00681078">
              <w:rPr>
                <w:rFonts w:ascii="Sylfaen" w:hAnsi="Sylfaen"/>
                <w:bCs/>
                <w:sz w:val="18"/>
                <w:lang w:val="hy-AM"/>
              </w:rPr>
              <w:t>«</w:t>
            </w:r>
            <w:r w:rsidR="00A17F70">
              <w:rPr>
                <w:rFonts w:ascii="Sylfaen" w:hAnsi="Sylfaen"/>
                <w:bCs/>
                <w:sz w:val="18"/>
                <w:lang w:val="hy-AM"/>
              </w:rPr>
              <w:t>Նորայր</w:t>
            </w:r>
            <w:r>
              <w:rPr>
                <w:rFonts w:ascii="Sylfaen" w:hAnsi="Sylfaen"/>
                <w:bCs/>
                <w:sz w:val="18"/>
                <w:lang w:val="hy-AM"/>
              </w:rPr>
              <w:t xml:space="preserve"> Հովհաննիսյան</w:t>
            </w:r>
            <w:r w:rsidRPr="00681078">
              <w:rPr>
                <w:rFonts w:ascii="Sylfaen" w:hAnsi="Sylfaen"/>
                <w:bCs/>
                <w:sz w:val="18"/>
                <w:lang w:val="hy-AM"/>
              </w:rPr>
              <w:t>» ԱՁ</w:t>
            </w:r>
          </w:p>
        </w:tc>
        <w:tc>
          <w:tcPr>
            <w:tcW w:w="3239" w:type="dxa"/>
            <w:gridSpan w:val="10"/>
            <w:shd w:val="clear" w:color="auto" w:fill="auto"/>
          </w:tcPr>
          <w:p w14:paraId="17AE7343" w14:textId="0BB6396E" w:rsidR="008C4494" w:rsidRPr="005F18A0" w:rsidRDefault="008C4494" w:rsidP="008C4494">
            <w:pPr>
              <w:widowControl w:val="0"/>
              <w:spacing w:before="0" w:after="0"/>
              <w:ind w:left="0" w:firstLine="0"/>
              <w:jc w:val="center"/>
              <w:rPr>
                <w:rFonts w:ascii="Sylfaen" w:eastAsia="Times New Roman" w:hAnsi="Sylfaen"/>
                <w:sz w:val="16"/>
                <w:szCs w:val="14"/>
                <w:lang w:val="hy-AM" w:eastAsia="ru-RU"/>
              </w:rPr>
            </w:pPr>
            <w:r>
              <w:rPr>
                <w:rFonts w:cs="Calibri"/>
                <w:lang w:val="hy-AM"/>
              </w:rPr>
              <w:t>26040,625</w:t>
            </w:r>
          </w:p>
        </w:tc>
        <w:tc>
          <w:tcPr>
            <w:tcW w:w="2153" w:type="dxa"/>
            <w:gridSpan w:val="7"/>
            <w:shd w:val="clear" w:color="auto" w:fill="auto"/>
            <w:vAlign w:val="center"/>
          </w:tcPr>
          <w:p w14:paraId="1A889142" w14:textId="6594BEAC" w:rsidR="008C4494" w:rsidRPr="005511C8"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cs="Calibri"/>
                <w:color w:val="000000"/>
                <w:sz w:val="16"/>
                <w:szCs w:val="16"/>
                <w:lang w:val="hy-AM"/>
              </w:rPr>
              <w:t>5209.4</w:t>
            </w:r>
          </w:p>
        </w:tc>
        <w:tc>
          <w:tcPr>
            <w:tcW w:w="2277" w:type="dxa"/>
            <w:gridSpan w:val="4"/>
            <w:shd w:val="clear" w:color="auto" w:fill="auto"/>
            <w:vAlign w:val="center"/>
          </w:tcPr>
          <w:p w14:paraId="04394222" w14:textId="6C4478AD" w:rsidR="008C4494"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rPr>
              <w:t>31250</w:t>
            </w:r>
          </w:p>
        </w:tc>
      </w:tr>
      <w:tr w:rsidR="008C4494" w:rsidRPr="00A81CC9" w14:paraId="15DF862E" w14:textId="77777777" w:rsidTr="00B35906">
        <w:trPr>
          <w:trHeight w:val="46"/>
        </w:trPr>
        <w:tc>
          <w:tcPr>
            <w:tcW w:w="1380" w:type="dxa"/>
            <w:gridSpan w:val="3"/>
            <w:shd w:val="clear" w:color="auto" w:fill="auto"/>
            <w:vAlign w:val="center"/>
          </w:tcPr>
          <w:p w14:paraId="6A5A1D57" w14:textId="77777777" w:rsidR="008C4494" w:rsidRPr="00075922" w:rsidRDefault="008C4494" w:rsidP="008C4494">
            <w:pPr>
              <w:pStyle w:val="ListParagraph"/>
              <w:widowControl w:val="0"/>
              <w:numPr>
                <w:ilvl w:val="0"/>
                <w:numId w:val="5"/>
              </w:numPr>
              <w:spacing w:before="0" w:after="0"/>
              <w:jc w:val="center"/>
              <w:rPr>
                <w:rFonts w:ascii="Sylfaen" w:eastAsia="Times New Roman" w:hAnsi="Sylfaen"/>
                <w:b/>
                <w:sz w:val="14"/>
                <w:szCs w:val="14"/>
                <w:lang w:val="hy-AM" w:eastAsia="ru-RU"/>
              </w:rPr>
            </w:pPr>
          </w:p>
        </w:tc>
        <w:tc>
          <w:tcPr>
            <w:tcW w:w="2128" w:type="dxa"/>
            <w:gridSpan w:val="6"/>
            <w:shd w:val="clear" w:color="auto" w:fill="auto"/>
          </w:tcPr>
          <w:p w14:paraId="1E247B95" w14:textId="7BA53C6C" w:rsidR="008C4494" w:rsidRPr="000C65D4" w:rsidRDefault="008C4494" w:rsidP="008C4494">
            <w:pPr>
              <w:widowControl w:val="0"/>
              <w:spacing w:before="0" w:after="0"/>
              <w:ind w:left="0" w:firstLine="0"/>
              <w:jc w:val="center"/>
              <w:rPr>
                <w:b/>
                <w:sz w:val="16"/>
              </w:rPr>
            </w:pPr>
            <w:r w:rsidRPr="00681078">
              <w:rPr>
                <w:rFonts w:ascii="Sylfaen" w:hAnsi="Sylfaen"/>
                <w:bCs/>
                <w:sz w:val="18"/>
                <w:lang w:val="hy-AM"/>
              </w:rPr>
              <w:t>«</w:t>
            </w:r>
            <w:r w:rsidR="00A17F70">
              <w:rPr>
                <w:rFonts w:ascii="Sylfaen" w:hAnsi="Sylfaen"/>
                <w:bCs/>
                <w:sz w:val="18"/>
                <w:lang w:val="hy-AM"/>
              </w:rPr>
              <w:t>Նորայր</w:t>
            </w:r>
            <w:r>
              <w:rPr>
                <w:rFonts w:ascii="Sylfaen" w:hAnsi="Sylfaen"/>
                <w:bCs/>
                <w:sz w:val="18"/>
                <w:lang w:val="hy-AM"/>
              </w:rPr>
              <w:t xml:space="preserve"> Հովհաննիսյան</w:t>
            </w:r>
            <w:r w:rsidRPr="00681078">
              <w:rPr>
                <w:rFonts w:ascii="Sylfaen" w:hAnsi="Sylfaen"/>
                <w:bCs/>
                <w:sz w:val="18"/>
                <w:lang w:val="hy-AM"/>
              </w:rPr>
              <w:t>» ԱՁ</w:t>
            </w:r>
          </w:p>
        </w:tc>
        <w:tc>
          <w:tcPr>
            <w:tcW w:w="3239" w:type="dxa"/>
            <w:gridSpan w:val="10"/>
            <w:shd w:val="clear" w:color="auto" w:fill="auto"/>
          </w:tcPr>
          <w:p w14:paraId="78A5C8F5" w14:textId="0A5AF40E" w:rsidR="008C4494" w:rsidRPr="005F18A0" w:rsidRDefault="008C4494" w:rsidP="008C4494">
            <w:pPr>
              <w:widowControl w:val="0"/>
              <w:spacing w:before="0" w:after="0"/>
              <w:ind w:left="0" w:firstLine="0"/>
              <w:jc w:val="center"/>
              <w:rPr>
                <w:rFonts w:ascii="Sylfaen" w:eastAsia="Times New Roman" w:hAnsi="Sylfaen"/>
                <w:sz w:val="16"/>
                <w:szCs w:val="14"/>
                <w:lang w:val="hy-AM" w:eastAsia="ru-RU"/>
              </w:rPr>
            </w:pPr>
            <w:r>
              <w:rPr>
                <w:rFonts w:cs="Calibri"/>
                <w:lang w:val="hy-AM"/>
              </w:rPr>
              <w:t>15999,36</w:t>
            </w:r>
          </w:p>
        </w:tc>
        <w:tc>
          <w:tcPr>
            <w:tcW w:w="2153" w:type="dxa"/>
            <w:gridSpan w:val="7"/>
            <w:shd w:val="clear" w:color="auto" w:fill="auto"/>
            <w:vAlign w:val="center"/>
          </w:tcPr>
          <w:p w14:paraId="0B1B6A4D" w14:textId="1663B41D" w:rsidR="008C4494" w:rsidRPr="005511C8"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cs="Calibri"/>
                <w:color w:val="000000"/>
                <w:sz w:val="16"/>
                <w:szCs w:val="16"/>
                <w:lang w:val="hy-AM"/>
              </w:rPr>
              <w:t>3200.64</w:t>
            </w:r>
          </w:p>
        </w:tc>
        <w:tc>
          <w:tcPr>
            <w:tcW w:w="2277" w:type="dxa"/>
            <w:gridSpan w:val="4"/>
            <w:shd w:val="clear" w:color="auto" w:fill="auto"/>
            <w:vAlign w:val="center"/>
          </w:tcPr>
          <w:p w14:paraId="35C9B2DD" w14:textId="561FB104" w:rsidR="008C4494"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rPr>
              <w:t>19200</w:t>
            </w:r>
          </w:p>
        </w:tc>
      </w:tr>
      <w:tr w:rsidR="008C4494" w:rsidRPr="00A81CC9" w14:paraId="67C7E3C2" w14:textId="77777777" w:rsidTr="00B35906">
        <w:trPr>
          <w:trHeight w:val="46"/>
        </w:trPr>
        <w:tc>
          <w:tcPr>
            <w:tcW w:w="1380" w:type="dxa"/>
            <w:gridSpan w:val="3"/>
            <w:shd w:val="clear" w:color="auto" w:fill="auto"/>
            <w:vAlign w:val="center"/>
          </w:tcPr>
          <w:p w14:paraId="3B2B4789" w14:textId="77777777" w:rsidR="008C4494" w:rsidRPr="00075922" w:rsidRDefault="008C4494" w:rsidP="008C4494">
            <w:pPr>
              <w:pStyle w:val="ListParagraph"/>
              <w:widowControl w:val="0"/>
              <w:numPr>
                <w:ilvl w:val="0"/>
                <w:numId w:val="5"/>
              </w:numPr>
              <w:spacing w:before="0" w:after="0"/>
              <w:jc w:val="center"/>
              <w:rPr>
                <w:rFonts w:ascii="Sylfaen" w:eastAsia="Times New Roman" w:hAnsi="Sylfaen"/>
                <w:b/>
                <w:sz w:val="14"/>
                <w:szCs w:val="14"/>
                <w:lang w:val="hy-AM" w:eastAsia="ru-RU"/>
              </w:rPr>
            </w:pPr>
          </w:p>
        </w:tc>
        <w:tc>
          <w:tcPr>
            <w:tcW w:w="2128" w:type="dxa"/>
            <w:gridSpan w:val="6"/>
            <w:shd w:val="clear" w:color="auto" w:fill="auto"/>
          </w:tcPr>
          <w:p w14:paraId="06642EC9" w14:textId="1D0508AE" w:rsidR="008C4494" w:rsidRPr="000C65D4" w:rsidRDefault="008C4494" w:rsidP="008C4494">
            <w:pPr>
              <w:widowControl w:val="0"/>
              <w:spacing w:before="0" w:after="0"/>
              <w:ind w:left="0" w:firstLine="0"/>
              <w:jc w:val="center"/>
              <w:rPr>
                <w:b/>
                <w:sz w:val="16"/>
              </w:rPr>
            </w:pPr>
            <w:r w:rsidRPr="00681078">
              <w:rPr>
                <w:rFonts w:ascii="Sylfaen" w:hAnsi="Sylfaen"/>
                <w:bCs/>
                <w:sz w:val="18"/>
                <w:lang w:val="hy-AM"/>
              </w:rPr>
              <w:t>«</w:t>
            </w:r>
            <w:r w:rsidR="00A17F70">
              <w:rPr>
                <w:rFonts w:ascii="Sylfaen" w:hAnsi="Sylfaen"/>
                <w:bCs/>
                <w:sz w:val="18"/>
                <w:lang w:val="hy-AM"/>
              </w:rPr>
              <w:t>Նորայր</w:t>
            </w:r>
            <w:r>
              <w:rPr>
                <w:rFonts w:ascii="Sylfaen" w:hAnsi="Sylfaen"/>
                <w:bCs/>
                <w:sz w:val="18"/>
                <w:lang w:val="hy-AM"/>
              </w:rPr>
              <w:t xml:space="preserve"> Հովհաննիսյան</w:t>
            </w:r>
            <w:r w:rsidRPr="00681078">
              <w:rPr>
                <w:rFonts w:ascii="Sylfaen" w:hAnsi="Sylfaen"/>
                <w:bCs/>
                <w:sz w:val="18"/>
                <w:lang w:val="hy-AM"/>
              </w:rPr>
              <w:t>» ԱՁ</w:t>
            </w:r>
          </w:p>
        </w:tc>
        <w:tc>
          <w:tcPr>
            <w:tcW w:w="3239" w:type="dxa"/>
            <w:gridSpan w:val="10"/>
            <w:shd w:val="clear" w:color="auto" w:fill="auto"/>
          </w:tcPr>
          <w:p w14:paraId="4C638A98" w14:textId="73B468DD" w:rsidR="008C4494" w:rsidRPr="005F18A0" w:rsidRDefault="008C4494" w:rsidP="008C4494">
            <w:pPr>
              <w:widowControl w:val="0"/>
              <w:spacing w:before="0" w:after="0"/>
              <w:ind w:left="0" w:firstLine="0"/>
              <w:jc w:val="center"/>
              <w:rPr>
                <w:rFonts w:ascii="Sylfaen" w:eastAsia="Times New Roman" w:hAnsi="Sylfaen"/>
                <w:sz w:val="16"/>
                <w:szCs w:val="14"/>
                <w:lang w:val="hy-AM" w:eastAsia="ru-RU"/>
              </w:rPr>
            </w:pPr>
            <w:r>
              <w:rPr>
                <w:rFonts w:cs="Calibri"/>
                <w:lang w:val="hy-AM"/>
              </w:rPr>
              <w:t>55414,45</w:t>
            </w:r>
          </w:p>
        </w:tc>
        <w:tc>
          <w:tcPr>
            <w:tcW w:w="2153" w:type="dxa"/>
            <w:gridSpan w:val="7"/>
            <w:shd w:val="clear" w:color="auto" w:fill="auto"/>
            <w:vAlign w:val="center"/>
          </w:tcPr>
          <w:p w14:paraId="21C8BE31" w14:textId="0A017808" w:rsidR="008C4494" w:rsidRPr="005511C8"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cs="Calibri"/>
                <w:color w:val="000000"/>
                <w:sz w:val="16"/>
                <w:szCs w:val="16"/>
                <w:lang w:val="hy-AM"/>
              </w:rPr>
              <w:t>11085.55</w:t>
            </w:r>
          </w:p>
        </w:tc>
        <w:tc>
          <w:tcPr>
            <w:tcW w:w="2277" w:type="dxa"/>
            <w:gridSpan w:val="4"/>
            <w:shd w:val="clear" w:color="auto" w:fill="auto"/>
            <w:vAlign w:val="center"/>
          </w:tcPr>
          <w:p w14:paraId="2D351087" w14:textId="0502C7BC" w:rsidR="008C4494"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rPr>
              <w:t>66500</w:t>
            </w:r>
          </w:p>
        </w:tc>
      </w:tr>
      <w:tr w:rsidR="008C4494" w:rsidRPr="00A81CC9" w14:paraId="0A1B6068" w14:textId="77777777" w:rsidTr="00B35906">
        <w:trPr>
          <w:trHeight w:val="46"/>
        </w:trPr>
        <w:tc>
          <w:tcPr>
            <w:tcW w:w="1380" w:type="dxa"/>
            <w:gridSpan w:val="3"/>
            <w:shd w:val="clear" w:color="auto" w:fill="auto"/>
            <w:vAlign w:val="center"/>
          </w:tcPr>
          <w:p w14:paraId="7A7965B6" w14:textId="77777777" w:rsidR="008C4494" w:rsidRPr="00075922" w:rsidRDefault="008C4494" w:rsidP="008C4494">
            <w:pPr>
              <w:pStyle w:val="ListParagraph"/>
              <w:widowControl w:val="0"/>
              <w:numPr>
                <w:ilvl w:val="0"/>
                <w:numId w:val="5"/>
              </w:numPr>
              <w:spacing w:before="0" w:after="0"/>
              <w:jc w:val="center"/>
              <w:rPr>
                <w:rFonts w:ascii="Sylfaen" w:eastAsia="Times New Roman" w:hAnsi="Sylfaen"/>
                <w:b/>
                <w:sz w:val="14"/>
                <w:szCs w:val="14"/>
                <w:lang w:val="hy-AM" w:eastAsia="ru-RU"/>
              </w:rPr>
            </w:pPr>
          </w:p>
        </w:tc>
        <w:tc>
          <w:tcPr>
            <w:tcW w:w="2128" w:type="dxa"/>
            <w:gridSpan w:val="6"/>
            <w:shd w:val="clear" w:color="auto" w:fill="auto"/>
          </w:tcPr>
          <w:p w14:paraId="1E3FE7F6" w14:textId="32DDF7B4" w:rsidR="008C4494" w:rsidRPr="000C65D4" w:rsidRDefault="008C4494" w:rsidP="008C4494">
            <w:pPr>
              <w:widowControl w:val="0"/>
              <w:spacing w:before="0" w:after="0"/>
              <w:ind w:left="0" w:firstLine="0"/>
              <w:jc w:val="center"/>
              <w:rPr>
                <w:b/>
                <w:sz w:val="16"/>
              </w:rPr>
            </w:pPr>
            <w:r w:rsidRPr="00681078">
              <w:rPr>
                <w:rFonts w:ascii="Sylfaen" w:hAnsi="Sylfaen"/>
                <w:bCs/>
                <w:sz w:val="18"/>
                <w:lang w:val="hy-AM"/>
              </w:rPr>
              <w:t>«</w:t>
            </w:r>
            <w:r w:rsidR="00A17F70">
              <w:rPr>
                <w:rFonts w:ascii="Sylfaen" w:hAnsi="Sylfaen"/>
                <w:bCs/>
                <w:sz w:val="18"/>
                <w:lang w:val="hy-AM"/>
              </w:rPr>
              <w:t>Նորայր</w:t>
            </w:r>
            <w:r>
              <w:rPr>
                <w:rFonts w:ascii="Sylfaen" w:hAnsi="Sylfaen"/>
                <w:bCs/>
                <w:sz w:val="18"/>
                <w:lang w:val="hy-AM"/>
              </w:rPr>
              <w:t xml:space="preserve"> Հովհաննիսյան</w:t>
            </w:r>
            <w:r w:rsidRPr="00681078">
              <w:rPr>
                <w:rFonts w:ascii="Sylfaen" w:hAnsi="Sylfaen"/>
                <w:bCs/>
                <w:sz w:val="18"/>
                <w:lang w:val="hy-AM"/>
              </w:rPr>
              <w:t>» ԱՁ</w:t>
            </w:r>
          </w:p>
        </w:tc>
        <w:tc>
          <w:tcPr>
            <w:tcW w:w="3239" w:type="dxa"/>
            <w:gridSpan w:val="10"/>
            <w:shd w:val="clear" w:color="auto" w:fill="auto"/>
          </w:tcPr>
          <w:p w14:paraId="14B29120" w14:textId="72DF30E2" w:rsidR="008C4494" w:rsidRPr="005F18A0" w:rsidRDefault="008C4494" w:rsidP="008C4494">
            <w:pPr>
              <w:widowControl w:val="0"/>
              <w:spacing w:before="0" w:after="0"/>
              <w:ind w:left="0" w:firstLine="0"/>
              <w:jc w:val="center"/>
              <w:rPr>
                <w:rFonts w:ascii="Sylfaen" w:eastAsia="Times New Roman" w:hAnsi="Sylfaen"/>
                <w:sz w:val="16"/>
                <w:szCs w:val="14"/>
                <w:lang w:val="hy-AM" w:eastAsia="ru-RU"/>
              </w:rPr>
            </w:pPr>
            <w:r>
              <w:rPr>
                <w:rFonts w:cs="Calibri"/>
                <w:lang w:val="hy-AM"/>
              </w:rPr>
              <w:t>29332,16</w:t>
            </w:r>
          </w:p>
        </w:tc>
        <w:tc>
          <w:tcPr>
            <w:tcW w:w="2153" w:type="dxa"/>
            <w:gridSpan w:val="7"/>
            <w:shd w:val="clear" w:color="auto" w:fill="auto"/>
            <w:vAlign w:val="center"/>
          </w:tcPr>
          <w:p w14:paraId="21763A6A" w14:textId="756686EC" w:rsidR="008C4494" w:rsidRPr="005511C8"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cs="Calibri"/>
                <w:color w:val="000000"/>
                <w:sz w:val="16"/>
                <w:szCs w:val="16"/>
                <w:lang w:val="hy-AM"/>
              </w:rPr>
              <w:t>5867.84</w:t>
            </w:r>
          </w:p>
        </w:tc>
        <w:tc>
          <w:tcPr>
            <w:tcW w:w="2277" w:type="dxa"/>
            <w:gridSpan w:val="4"/>
            <w:shd w:val="clear" w:color="auto" w:fill="auto"/>
            <w:vAlign w:val="center"/>
          </w:tcPr>
          <w:p w14:paraId="4FABBA6A" w14:textId="01BD8282" w:rsidR="008C4494"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rPr>
              <w:t>35200</w:t>
            </w:r>
          </w:p>
        </w:tc>
      </w:tr>
      <w:tr w:rsidR="008C4494" w:rsidRPr="00A81CC9" w14:paraId="45324E0D" w14:textId="77777777" w:rsidTr="00B35906">
        <w:trPr>
          <w:trHeight w:val="46"/>
        </w:trPr>
        <w:tc>
          <w:tcPr>
            <w:tcW w:w="1380" w:type="dxa"/>
            <w:gridSpan w:val="3"/>
            <w:shd w:val="clear" w:color="auto" w:fill="auto"/>
            <w:vAlign w:val="center"/>
          </w:tcPr>
          <w:p w14:paraId="574E3ED6" w14:textId="77777777" w:rsidR="008C4494" w:rsidRPr="00075922" w:rsidRDefault="008C4494" w:rsidP="008C4494">
            <w:pPr>
              <w:pStyle w:val="ListParagraph"/>
              <w:widowControl w:val="0"/>
              <w:numPr>
                <w:ilvl w:val="0"/>
                <w:numId w:val="5"/>
              </w:numPr>
              <w:spacing w:before="0" w:after="0"/>
              <w:jc w:val="center"/>
              <w:rPr>
                <w:rFonts w:ascii="Sylfaen" w:eastAsia="Times New Roman" w:hAnsi="Sylfaen"/>
                <w:b/>
                <w:sz w:val="14"/>
                <w:szCs w:val="14"/>
                <w:lang w:val="hy-AM" w:eastAsia="ru-RU"/>
              </w:rPr>
            </w:pPr>
          </w:p>
        </w:tc>
        <w:tc>
          <w:tcPr>
            <w:tcW w:w="2128" w:type="dxa"/>
            <w:gridSpan w:val="6"/>
            <w:shd w:val="clear" w:color="auto" w:fill="auto"/>
          </w:tcPr>
          <w:p w14:paraId="6FCD7566" w14:textId="7936ADFA" w:rsidR="008C4494" w:rsidRPr="000C65D4" w:rsidRDefault="008C4494" w:rsidP="008C4494">
            <w:pPr>
              <w:widowControl w:val="0"/>
              <w:spacing w:before="0" w:after="0"/>
              <w:ind w:left="0" w:firstLine="0"/>
              <w:jc w:val="center"/>
              <w:rPr>
                <w:b/>
                <w:sz w:val="16"/>
              </w:rPr>
            </w:pPr>
            <w:r w:rsidRPr="00681078">
              <w:rPr>
                <w:rFonts w:ascii="Sylfaen" w:hAnsi="Sylfaen"/>
                <w:bCs/>
                <w:sz w:val="18"/>
                <w:lang w:val="hy-AM"/>
              </w:rPr>
              <w:t>«</w:t>
            </w:r>
            <w:r w:rsidR="00A17F70">
              <w:rPr>
                <w:rFonts w:ascii="Sylfaen" w:hAnsi="Sylfaen"/>
                <w:bCs/>
                <w:sz w:val="18"/>
                <w:lang w:val="hy-AM"/>
              </w:rPr>
              <w:t>Նորայր</w:t>
            </w:r>
            <w:r>
              <w:rPr>
                <w:rFonts w:ascii="Sylfaen" w:hAnsi="Sylfaen"/>
                <w:bCs/>
                <w:sz w:val="18"/>
                <w:lang w:val="hy-AM"/>
              </w:rPr>
              <w:t xml:space="preserve"> Հովհաննիսյան</w:t>
            </w:r>
            <w:r w:rsidRPr="00681078">
              <w:rPr>
                <w:rFonts w:ascii="Sylfaen" w:hAnsi="Sylfaen"/>
                <w:bCs/>
                <w:sz w:val="18"/>
                <w:lang w:val="hy-AM"/>
              </w:rPr>
              <w:t>» ԱՁ</w:t>
            </w:r>
          </w:p>
        </w:tc>
        <w:tc>
          <w:tcPr>
            <w:tcW w:w="3239" w:type="dxa"/>
            <w:gridSpan w:val="10"/>
            <w:shd w:val="clear" w:color="auto" w:fill="auto"/>
          </w:tcPr>
          <w:p w14:paraId="381DCC35" w14:textId="33420BD0" w:rsidR="008C4494" w:rsidRPr="005F18A0" w:rsidRDefault="008C4494" w:rsidP="008C4494">
            <w:pPr>
              <w:widowControl w:val="0"/>
              <w:spacing w:before="0" w:after="0"/>
              <w:ind w:left="0" w:firstLine="0"/>
              <w:jc w:val="center"/>
              <w:rPr>
                <w:rFonts w:ascii="Sylfaen" w:eastAsia="Times New Roman" w:hAnsi="Sylfaen"/>
                <w:sz w:val="16"/>
                <w:szCs w:val="14"/>
                <w:lang w:val="hy-AM" w:eastAsia="ru-RU"/>
              </w:rPr>
            </w:pPr>
            <w:r>
              <w:rPr>
                <w:rFonts w:cs="Calibri"/>
                <w:lang w:val="hy-AM"/>
              </w:rPr>
              <w:t>49998</w:t>
            </w:r>
          </w:p>
        </w:tc>
        <w:tc>
          <w:tcPr>
            <w:tcW w:w="2153" w:type="dxa"/>
            <w:gridSpan w:val="7"/>
            <w:shd w:val="clear" w:color="auto" w:fill="auto"/>
            <w:vAlign w:val="center"/>
          </w:tcPr>
          <w:p w14:paraId="6A2FD45C" w14:textId="7952F887" w:rsidR="008C4494" w:rsidRPr="005511C8"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cs="Calibri"/>
                <w:color w:val="000000"/>
                <w:sz w:val="16"/>
                <w:szCs w:val="16"/>
                <w:lang w:val="hy-AM"/>
              </w:rPr>
              <w:t>10002</w:t>
            </w:r>
          </w:p>
        </w:tc>
        <w:tc>
          <w:tcPr>
            <w:tcW w:w="2277" w:type="dxa"/>
            <w:gridSpan w:val="4"/>
            <w:shd w:val="clear" w:color="auto" w:fill="auto"/>
            <w:vAlign w:val="center"/>
          </w:tcPr>
          <w:p w14:paraId="47F2B5B9" w14:textId="00663F19" w:rsidR="008C4494"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rPr>
              <w:t>60000</w:t>
            </w:r>
          </w:p>
        </w:tc>
      </w:tr>
      <w:tr w:rsidR="008C4494" w:rsidRPr="00A81CC9" w14:paraId="15C6F137" w14:textId="77777777" w:rsidTr="00B35906">
        <w:trPr>
          <w:trHeight w:val="46"/>
        </w:trPr>
        <w:tc>
          <w:tcPr>
            <w:tcW w:w="1380" w:type="dxa"/>
            <w:gridSpan w:val="3"/>
            <w:shd w:val="clear" w:color="auto" w:fill="auto"/>
            <w:vAlign w:val="center"/>
          </w:tcPr>
          <w:p w14:paraId="35E92C61" w14:textId="77777777" w:rsidR="008C4494" w:rsidRPr="00075922" w:rsidRDefault="008C4494" w:rsidP="008C4494">
            <w:pPr>
              <w:pStyle w:val="ListParagraph"/>
              <w:widowControl w:val="0"/>
              <w:numPr>
                <w:ilvl w:val="0"/>
                <w:numId w:val="5"/>
              </w:numPr>
              <w:spacing w:before="0" w:after="0"/>
              <w:jc w:val="center"/>
              <w:rPr>
                <w:rFonts w:ascii="Sylfaen" w:eastAsia="Times New Roman" w:hAnsi="Sylfaen"/>
                <w:b/>
                <w:sz w:val="14"/>
                <w:szCs w:val="14"/>
                <w:lang w:val="hy-AM" w:eastAsia="ru-RU"/>
              </w:rPr>
            </w:pPr>
          </w:p>
        </w:tc>
        <w:tc>
          <w:tcPr>
            <w:tcW w:w="2128" w:type="dxa"/>
            <w:gridSpan w:val="6"/>
            <w:shd w:val="clear" w:color="auto" w:fill="auto"/>
          </w:tcPr>
          <w:p w14:paraId="4D584F0B" w14:textId="12EB1396" w:rsidR="008C4494" w:rsidRPr="000C65D4" w:rsidRDefault="008C4494" w:rsidP="008C4494">
            <w:pPr>
              <w:widowControl w:val="0"/>
              <w:spacing w:before="0" w:after="0"/>
              <w:ind w:left="0" w:firstLine="0"/>
              <w:jc w:val="center"/>
              <w:rPr>
                <w:b/>
                <w:sz w:val="16"/>
              </w:rPr>
            </w:pPr>
            <w:r w:rsidRPr="00681078">
              <w:rPr>
                <w:rFonts w:ascii="Sylfaen" w:hAnsi="Sylfaen"/>
                <w:bCs/>
                <w:sz w:val="18"/>
                <w:lang w:val="hy-AM"/>
              </w:rPr>
              <w:t>«</w:t>
            </w:r>
            <w:r w:rsidR="00A17F70">
              <w:rPr>
                <w:rFonts w:ascii="Sylfaen" w:hAnsi="Sylfaen"/>
                <w:bCs/>
                <w:sz w:val="18"/>
                <w:lang w:val="hy-AM"/>
              </w:rPr>
              <w:t>Նորայր</w:t>
            </w:r>
            <w:r>
              <w:rPr>
                <w:rFonts w:ascii="Sylfaen" w:hAnsi="Sylfaen"/>
                <w:bCs/>
                <w:sz w:val="18"/>
                <w:lang w:val="hy-AM"/>
              </w:rPr>
              <w:t xml:space="preserve"> Հովհաննիսյան</w:t>
            </w:r>
            <w:r w:rsidRPr="00681078">
              <w:rPr>
                <w:rFonts w:ascii="Sylfaen" w:hAnsi="Sylfaen"/>
                <w:bCs/>
                <w:sz w:val="18"/>
                <w:lang w:val="hy-AM"/>
              </w:rPr>
              <w:t>» ԱՁ</w:t>
            </w:r>
          </w:p>
        </w:tc>
        <w:tc>
          <w:tcPr>
            <w:tcW w:w="3239" w:type="dxa"/>
            <w:gridSpan w:val="10"/>
            <w:shd w:val="clear" w:color="auto" w:fill="auto"/>
          </w:tcPr>
          <w:p w14:paraId="4FDD2F9D" w14:textId="39A0ABC7" w:rsidR="008C4494" w:rsidRPr="005F18A0" w:rsidRDefault="008C4494" w:rsidP="008C4494">
            <w:pPr>
              <w:widowControl w:val="0"/>
              <w:spacing w:before="0" w:after="0"/>
              <w:ind w:left="0" w:firstLine="0"/>
              <w:jc w:val="center"/>
              <w:rPr>
                <w:rFonts w:ascii="Sylfaen" w:eastAsia="Times New Roman" w:hAnsi="Sylfaen"/>
                <w:sz w:val="16"/>
                <w:szCs w:val="14"/>
                <w:lang w:val="hy-AM" w:eastAsia="ru-RU"/>
              </w:rPr>
            </w:pPr>
            <w:r>
              <w:rPr>
                <w:rFonts w:cs="Calibri"/>
                <w:lang w:val="hy-AM"/>
              </w:rPr>
              <w:t>20999,16</w:t>
            </w:r>
          </w:p>
        </w:tc>
        <w:tc>
          <w:tcPr>
            <w:tcW w:w="2153" w:type="dxa"/>
            <w:gridSpan w:val="7"/>
            <w:shd w:val="clear" w:color="auto" w:fill="auto"/>
            <w:vAlign w:val="center"/>
          </w:tcPr>
          <w:p w14:paraId="737872F9" w14:textId="7F15495A" w:rsidR="008C4494" w:rsidRPr="005511C8"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cs="Calibri"/>
                <w:color w:val="000000"/>
                <w:sz w:val="16"/>
                <w:szCs w:val="16"/>
                <w:lang w:val="hy-AM"/>
              </w:rPr>
              <w:t>4200.84</w:t>
            </w:r>
          </w:p>
        </w:tc>
        <w:tc>
          <w:tcPr>
            <w:tcW w:w="2277" w:type="dxa"/>
            <w:gridSpan w:val="4"/>
            <w:shd w:val="clear" w:color="auto" w:fill="auto"/>
            <w:vAlign w:val="center"/>
          </w:tcPr>
          <w:p w14:paraId="6EDFAB99" w14:textId="2C653C8F" w:rsidR="008C4494"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rPr>
              <w:t>25200</w:t>
            </w:r>
          </w:p>
        </w:tc>
      </w:tr>
      <w:tr w:rsidR="008C4494" w:rsidRPr="00A81CC9" w14:paraId="31A5A1F1" w14:textId="77777777" w:rsidTr="00B35906">
        <w:trPr>
          <w:trHeight w:val="46"/>
        </w:trPr>
        <w:tc>
          <w:tcPr>
            <w:tcW w:w="1380" w:type="dxa"/>
            <w:gridSpan w:val="3"/>
            <w:shd w:val="clear" w:color="auto" w:fill="auto"/>
            <w:vAlign w:val="center"/>
          </w:tcPr>
          <w:p w14:paraId="0C207C5D" w14:textId="77777777" w:rsidR="008C4494" w:rsidRPr="00075922" w:rsidRDefault="008C4494" w:rsidP="008C4494">
            <w:pPr>
              <w:pStyle w:val="ListParagraph"/>
              <w:widowControl w:val="0"/>
              <w:numPr>
                <w:ilvl w:val="0"/>
                <w:numId w:val="5"/>
              </w:numPr>
              <w:spacing w:before="0" w:after="0"/>
              <w:jc w:val="center"/>
              <w:rPr>
                <w:rFonts w:ascii="Sylfaen" w:eastAsia="Times New Roman" w:hAnsi="Sylfaen"/>
                <w:b/>
                <w:sz w:val="14"/>
                <w:szCs w:val="14"/>
                <w:lang w:val="hy-AM" w:eastAsia="ru-RU"/>
              </w:rPr>
            </w:pPr>
          </w:p>
        </w:tc>
        <w:tc>
          <w:tcPr>
            <w:tcW w:w="2128" w:type="dxa"/>
            <w:gridSpan w:val="6"/>
            <w:shd w:val="clear" w:color="auto" w:fill="auto"/>
          </w:tcPr>
          <w:p w14:paraId="554FA3CC" w14:textId="476DBB2B" w:rsidR="008C4494" w:rsidRPr="000C65D4" w:rsidRDefault="008C4494" w:rsidP="008C4494">
            <w:pPr>
              <w:widowControl w:val="0"/>
              <w:spacing w:before="0" w:after="0"/>
              <w:ind w:left="0" w:firstLine="0"/>
              <w:jc w:val="center"/>
              <w:rPr>
                <w:b/>
                <w:sz w:val="16"/>
              </w:rPr>
            </w:pPr>
            <w:r w:rsidRPr="00681078">
              <w:rPr>
                <w:rFonts w:ascii="Sylfaen" w:hAnsi="Sylfaen"/>
                <w:bCs/>
                <w:sz w:val="18"/>
                <w:lang w:val="hy-AM"/>
              </w:rPr>
              <w:t>«</w:t>
            </w:r>
            <w:r w:rsidR="00A17F70">
              <w:rPr>
                <w:rFonts w:ascii="Sylfaen" w:hAnsi="Sylfaen"/>
                <w:bCs/>
                <w:sz w:val="18"/>
                <w:lang w:val="hy-AM"/>
              </w:rPr>
              <w:t>Նորայր</w:t>
            </w:r>
            <w:r>
              <w:rPr>
                <w:rFonts w:ascii="Sylfaen" w:hAnsi="Sylfaen"/>
                <w:bCs/>
                <w:sz w:val="18"/>
                <w:lang w:val="hy-AM"/>
              </w:rPr>
              <w:t xml:space="preserve"> Հովհաննիսյան</w:t>
            </w:r>
            <w:r w:rsidRPr="00681078">
              <w:rPr>
                <w:rFonts w:ascii="Sylfaen" w:hAnsi="Sylfaen"/>
                <w:bCs/>
                <w:sz w:val="18"/>
                <w:lang w:val="hy-AM"/>
              </w:rPr>
              <w:t>» ԱՁ</w:t>
            </w:r>
          </w:p>
        </w:tc>
        <w:tc>
          <w:tcPr>
            <w:tcW w:w="3239" w:type="dxa"/>
            <w:gridSpan w:val="10"/>
            <w:shd w:val="clear" w:color="auto" w:fill="auto"/>
          </w:tcPr>
          <w:p w14:paraId="6B4BA2CC" w14:textId="42F55836" w:rsidR="008C4494" w:rsidRPr="005F18A0" w:rsidRDefault="008C4494" w:rsidP="008C4494">
            <w:pPr>
              <w:widowControl w:val="0"/>
              <w:spacing w:before="0" w:after="0"/>
              <w:ind w:left="0" w:firstLine="0"/>
              <w:jc w:val="center"/>
              <w:rPr>
                <w:rFonts w:ascii="Sylfaen" w:eastAsia="Times New Roman" w:hAnsi="Sylfaen"/>
                <w:sz w:val="16"/>
                <w:szCs w:val="14"/>
                <w:lang w:val="hy-AM" w:eastAsia="ru-RU"/>
              </w:rPr>
            </w:pPr>
            <w:r>
              <w:rPr>
                <w:rFonts w:cs="Calibri"/>
                <w:lang w:val="hy-AM"/>
              </w:rPr>
              <w:t>63330,8</w:t>
            </w:r>
          </w:p>
        </w:tc>
        <w:tc>
          <w:tcPr>
            <w:tcW w:w="2153" w:type="dxa"/>
            <w:gridSpan w:val="7"/>
            <w:shd w:val="clear" w:color="auto" w:fill="auto"/>
            <w:vAlign w:val="center"/>
          </w:tcPr>
          <w:p w14:paraId="4FB15635" w14:textId="6EABFAB4" w:rsidR="008C4494" w:rsidRPr="005511C8"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cs="Calibri"/>
                <w:color w:val="000000"/>
                <w:sz w:val="16"/>
                <w:szCs w:val="16"/>
                <w:lang w:val="hy-AM"/>
              </w:rPr>
              <w:t>12669.2</w:t>
            </w:r>
          </w:p>
        </w:tc>
        <w:tc>
          <w:tcPr>
            <w:tcW w:w="2277" w:type="dxa"/>
            <w:gridSpan w:val="4"/>
            <w:shd w:val="clear" w:color="auto" w:fill="auto"/>
            <w:vAlign w:val="center"/>
          </w:tcPr>
          <w:p w14:paraId="614510E2" w14:textId="6772DAC3" w:rsidR="008C4494"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rPr>
              <w:t>76000</w:t>
            </w:r>
          </w:p>
        </w:tc>
      </w:tr>
      <w:tr w:rsidR="008C4494" w:rsidRPr="00A81CC9" w14:paraId="01526B52" w14:textId="77777777" w:rsidTr="00B35906">
        <w:trPr>
          <w:trHeight w:val="46"/>
        </w:trPr>
        <w:tc>
          <w:tcPr>
            <w:tcW w:w="1380" w:type="dxa"/>
            <w:gridSpan w:val="3"/>
            <w:shd w:val="clear" w:color="auto" w:fill="auto"/>
            <w:vAlign w:val="center"/>
          </w:tcPr>
          <w:p w14:paraId="4656DD86" w14:textId="77777777" w:rsidR="008C4494" w:rsidRPr="00075922" w:rsidRDefault="008C4494" w:rsidP="008C4494">
            <w:pPr>
              <w:pStyle w:val="ListParagraph"/>
              <w:widowControl w:val="0"/>
              <w:numPr>
                <w:ilvl w:val="0"/>
                <w:numId w:val="5"/>
              </w:numPr>
              <w:spacing w:before="0" w:after="0"/>
              <w:jc w:val="center"/>
              <w:rPr>
                <w:rFonts w:ascii="Sylfaen" w:eastAsia="Times New Roman" w:hAnsi="Sylfaen"/>
                <w:b/>
                <w:sz w:val="14"/>
                <w:szCs w:val="14"/>
                <w:lang w:val="hy-AM" w:eastAsia="ru-RU"/>
              </w:rPr>
            </w:pPr>
          </w:p>
        </w:tc>
        <w:tc>
          <w:tcPr>
            <w:tcW w:w="2128" w:type="dxa"/>
            <w:gridSpan w:val="6"/>
            <w:shd w:val="clear" w:color="auto" w:fill="auto"/>
          </w:tcPr>
          <w:p w14:paraId="0D7D49CE" w14:textId="691B0DD3" w:rsidR="008C4494" w:rsidRPr="000C65D4" w:rsidRDefault="008C4494" w:rsidP="008C4494">
            <w:pPr>
              <w:widowControl w:val="0"/>
              <w:spacing w:before="0" w:after="0"/>
              <w:ind w:left="0" w:firstLine="0"/>
              <w:jc w:val="center"/>
              <w:rPr>
                <w:b/>
                <w:sz w:val="16"/>
              </w:rPr>
            </w:pPr>
            <w:r w:rsidRPr="00681078">
              <w:rPr>
                <w:rFonts w:ascii="Sylfaen" w:hAnsi="Sylfaen"/>
                <w:bCs/>
                <w:sz w:val="18"/>
                <w:lang w:val="hy-AM"/>
              </w:rPr>
              <w:t>«</w:t>
            </w:r>
            <w:r w:rsidR="00A17F70">
              <w:rPr>
                <w:rFonts w:ascii="Sylfaen" w:hAnsi="Sylfaen"/>
                <w:bCs/>
                <w:sz w:val="18"/>
                <w:lang w:val="hy-AM"/>
              </w:rPr>
              <w:t>Նորայր</w:t>
            </w:r>
            <w:r>
              <w:rPr>
                <w:rFonts w:ascii="Sylfaen" w:hAnsi="Sylfaen"/>
                <w:bCs/>
                <w:sz w:val="18"/>
                <w:lang w:val="hy-AM"/>
              </w:rPr>
              <w:t xml:space="preserve"> Հովհաննիսյան</w:t>
            </w:r>
            <w:r w:rsidRPr="00681078">
              <w:rPr>
                <w:rFonts w:ascii="Sylfaen" w:hAnsi="Sylfaen"/>
                <w:bCs/>
                <w:sz w:val="18"/>
                <w:lang w:val="hy-AM"/>
              </w:rPr>
              <w:t>» ԱՁ</w:t>
            </w:r>
          </w:p>
        </w:tc>
        <w:tc>
          <w:tcPr>
            <w:tcW w:w="3239" w:type="dxa"/>
            <w:gridSpan w:val="10"/>
            <w:shd w:val="clear" w:color="auto" w:fill="auto"/>
          </w:tcPr>
          <w:p w14:paraId="1A851B6F" w14:textId="6A3C7D9F" w:rsidR="008C4494" w:rsidRPr="005F18A0" w:rsidRDefault="008C4494" w:rsidP="008C4494">
            <w:pPr>
              <w:widowControl w:val="0"/>
              <w:spacing w:before="0" w:after="0"/>
              <w:ind w:left="0" w:firstLine="0"/>
              <w:jc w:val="center"/>
              <w:rPr>
                <w:rFonts w:ascii="Sylfaen" w:eastAsia="Times New Roman" w:hAnsi="Sylfaen"/>
                <w:sz w:val="16"/>
                <w:szCs w:val="14"/>
                <w:lang w:val="hy-AM" w:eastAsia="ru-RU"/>
              </w:rPr>
            </w:pPr>
            <w:r>
              <w:rPr>
                <w:rFonts w:cs="Calibri"/>
                <w:lang w:val="hy-AM"/>
              </w:rPr>
              <w:t>35998,56</w:t>
            </w:r>
          </w:p>
        </w:tc>
        <w:tc>
          <w:tcPr>
            <w:tcW w:w="2153" w:type="dxa"/>
            <w:gridSpan w:val="7"/>
            <w:shd w:val="clear" w:color="auto" w:fill="auto"/>
            <w:vAlign w:val="center"/>
          </w:tcPr>
          <w:p w14:paraId="7F7A429E" w14:textId="56BDB2B7" w:rsidR="008C4494" w:rsidRPr="005511C8"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cs="Calibri"/>
                <w:color w:val="000000"/>
                <w:sz w:val="16"/>
                <w:szCs w:val="16"/>
                <w:lang w:val="hy-AM"/>
              </w:rPr>
              <w:t>7201.44</w:t>
            </w:r>
          </w:p>
        </w:tc>
        <w:tc>
          <w:tcPr>
            <w:tcW w:w="2277" w:type="dxa"/>
            <w:gridSpan w:val="4"/>
            <w:shd w:val="clear" w:color="auto" w:fill="auto"/>
            <w:vAlign w:val="center"/>
          </w:tcPr>
          <w:p w14:paraId="105AAAAD" w14:textId="6708E187" w:rsidR="008C4494"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rPr>
              <w:t>43200</w:t>
            </w:r>
          </w:p>
        </w:tc>
      </w:tr>
      <w:tr w:rsidR="008C4494" w:rsidRPr="00A81CC9" w14:paraId="203713E9" w14:textId="77777777" w:rsidTr="00B35906">
        <w:trPr>
          <w:trHeight w:val="46"/>
        </w:trPr>
        <w:tc>
          <w:tcPr>
            <w:tcW w:w="1380" w:type="dxa"/>
            <w:gridSpan w:val="3"/>
            <w:shd w:val="clear" w:color="auto" w:fill="auto"/>
            <w:vAlign w:val="center"/>
          </w:tcPr>
          <w:p w14:paraId="51EBCC4E" w14:textId="77777777" w:rsidR="008C4494" w:rsidRPr="00075922" w:rsidRDefault="008C4494" w:rsidP="008C4494">
            <w:pPr>
              <w:pStyle w:val="ListParagraph"/>
              <w:widowControl w:val="0"/>
              <w:numPr>
                <w:ilvl w:val="0"/>
                <w:numId w:val="5"/>
              </w:numPr>
              <w:spacing w:before="0" w:after="0"/>
              <w:jc w:val="center"/>
              <w:rPr>
                <w:rFonts w:ascii="Sylfaen" w:eastAsia="Times New Roman" w:hAnsi="Sylfaen"/>
                <w:b/>
                <w:sz w:val="14"/>
                <w:szCs w:val="14"/>
                <w:lang w:val="hy-AM" w:eastAsia="ru-RU"/>
              </w:rPr>
            </w:pPr>
          </w:p>
        </w:tc>
        <w:tc>
          <w:tcPr>
            <w:tcW w:w="2128" w:type="dxa"/>
            <w:gridSpan w:val="6"/>
            <w:shd w:val="clear" w:color="auto" w:fill="auto"/>
          </w:tcPr>
          <w:p w14:paraId="5E09A9EC" w14:textId="49B0751F" w:rsidR="008C4494" w:rsidRPr="000C65D4" w:rsidRDefault="008C4494" w:rsidP="008C4494">
            <w:pPr>
              <w:widowControl w:val="0"/>
              <w:spacing w:before="0" w:after="0"/>
              <w:ind w:left="0" w:firstLine="0"/>
              <w:jc w:val="center"/>
              <w:rPr>
                <w:b/>
                <w:sz w:val="16"/>
              </w:rPr>
            </w:pPr>
            <w:r w:rsidRPr="00681078">
              <w:rPr>
                <w:rFonts w:ascii="Sylfaen" w:hAnsi="Sylfaen"/>
                <w:bCs/>
                <w:sz w:val="18"/>
                <w:lang w:val="hy-AM"/>
              </w:rPr>
              <w:t>«</w:t>
            </w:r>
            <w:r w:rsidR="00A17F70">
              <w:rPr>
                <w:rFonts w:ascii="Sylfaen" w:hAnsi="Sylfaen"/>
                <w:bCs/>
                <w:sz w:val="18"/>
                <w:lang w:val="hy-AM"/>
              </w:rPr>
              <w:t>Նորայր</w:t>
            </w:r>
            <w:r>
              <w:rPr>
                <w:rFonts w:ascii="Sylfaen" w:hAnsi="Sylfaen"/>
                <w:bCs/>
                <w:sz w:val="18"/>
                <w:lang w:val="hy-AM"/>
              </w:rPr>
              <w:t xml:space="preserve"> Հովհաննիսյան</w:t>
            </w:r>
            <w:r w:rsidRPr="00681078">
              <w:rPr>
                <w:rFonts w:ascii="Sylfaen" w:hAnsi="Sylfaen"/>
                <w:bCs/>
                <w:sz w:val="18"/>
                <w:lang w:val="hy-AM"/>
              </w:rPr>
              <w:t>» ԱՁ</w:t>
            </w:r>
          </w:p>
        </w:tc>
        <w:tc>
          <w:tcPr>
            <w:tcW w:w="3239" w:type="dxa"/>
            <w:gridSpan w:val="10"/>
            <w:shd w:val="clear" w:color="auto" w:fill="auto"/>
          </w:tcPr>
          <w:p w14:paraId="33C8A305" w14:textId="41F0F552" w:rsidR="008C4494" w:rsidRPr="005F18A0" w:rsidRDefault="008C4494" w:rsidP="008C4494">
            <w:pPr>
              <w:widowControl w:val="0"/>
              <w:spacing w:before="0" w:after="0"/>
              <w:ind w:left="0" w:firstLine="0"/>
              <w:jc w:val="center"/>
              <w:rPr>
                <w:rFonts w:ascii="Sylfaen" w:eastAsia="Times New Roman" w:hAnsi="Sylfaen"/>
                <w:sz w:val="16"/>
                <w:szCs w:val="14"/>
                <w:lang w:val="hy-AM" w:eastAsia="ru-RU"/>
              </w:rPr>
            </w:pPr>
            <w:r>
              <w:rPr>
                <w:rFonts w:cs="Calibri"/>
                <w:lang w:val="hy-AM"/>
              </w:rPr>
              <w:t>14249,43</w:t>
            </w:r>
          </w:p>
        </w:tc>
        <w:tc>
          <w:tcPr>
            <w:tcW w:w="2153" w:type="dxa"/>
            <w:gridSpan w:val="7"/>
            <w:shd w:val="clear" w:color="auto" w:fill="auto"/>
            <w:vAlign w:val="center"/>
          </w:tcPr>
          <w:p w14:paraId="3322B9F4" w14:textId="467E02E7" w:rsidR="008C4494" w:rsidRPr="005511C8"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cs="Calibri"/>
                <w:color w:val="000000"/>
                <w:sz w:val="16"/>
                <w:szCs w:val="16"/>
                <w:lang w:val="hy-AM"/>
              </w:rPr>
              <w:t>2850.57</w:t>
            </w:r>
          </w:p>
        </w:tc>
        <w:tc>
          <w:tcPr>
            <w:tcW w:w="2277" w:type="dxa"/>
            <w:gridSpan w:val="4"/>
            <w:shd w:val="clear" w:color="auto" w:fill="auto"/>
            <w:vAlign w:val="center"/>
          </w:tcPr>
          <w:p w14:paraId="564495E3" w14:textId="381199C9" w:rsidR="008C4494"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rPr>
              <w:t>17100</w:t>
            </w:r>
          </w:p>
        </w:tc>
      </w:tr>
      <w:tr w:rsidR="008C4494" w:rsidRPr="00A81CC9" w14:paraId="0371C158" w14:textId="77777777" w:rsidTr="00B35906">
        <w:trPr>
          <w:trHeight w:val="46"/>
        </w:trPr>
        <w:tc>
          <w:tcPr>
            <w:tcW w:w="1380" w:type="dxa"/>
            <w:gridSpan w:val="3"/>
            <w:shd w:val="clear" w:color="auto" w:fill="auto"/>
            <w:vAlign w:val="center"/>
          </w:tcPr>
          <w:p w14:paraId="7C03A171" w14:textId="77777777" w:rsidR="008C4494" w:rsidRPr="00075922" w:rsidRDefault="008C4494" w:rsidP="008C4494">
            <w:pPr>
              <w:pStyle w:val="ListParagraph"/>
              <w:widowControl w:val="0"/>
              <w:numPr>
                <w:ilvl w:val="0"/>
                <w:numId w:val="5"/>
              </w:numPr>
              <w:spacing w:before="0" w:after="0"/>
              <w:jc w:val="center"/>
              <w:rPr>
                <w:rFonts w:ascii="Sylfaen" w:eastAsia="Times New Roman" w:hAnsi="Sylfaen"/>
                <w:b/>
                <w:sz w:val="14"/>
                <w:szCs w:val="14"/>
                <w:lang w:val="hy-AM" w:eastAsia="ru-RU"/>
              </w:rPr>
            </w:pPr>
          </w:p>
        </w:tc>
        <w:tc>
          <w:tcPr>
            <w:tcW w:w="2128" w:type="dxa"/>
            <w:gridSpan w:val="6"/>
            <w:shd w:val="clear" w:color="auto" w:fill="auto"/>
          </w:tcPr>
          <w:p w14:paraId="3255570D" w14:textId="763596FC" w:rsidR="008C4494" w:rsidRPr="000C65D4" w:rsidRDefault="008C4494" w:rsidP="008C4494">
            <w:pPr>
              <w:widowControl w:val="0"/>
              <w:spacing w:before="0" w:after="0"/>
              <w:ind w:left="0" w:firstLine="0"/>
              <w:jc w:val="center"/>
              <w:rPr>
                <w:b/>
                <w:sz w:val="16"/>
              </w:rPr>
            </w:pPr>
            <w:r w:rsidRPr="00681078">
              <w:rPr>
                <w:rFonts w:ascii="Sylfaen" w:hAnsi="Sylfaen"/>
                <w:bCs/>
                <w:sz w:val="18"/>
                <w:lang w:val="hy-AM"/>
              </w:rPr>
              <w:t>«</w:t>
            </w:r>
            <w:r w:rsidR="00A17F70">
              <w:rPr>
                <w:rFonts w:ascii="Sylfaen" w:hAnsi="Sylfaen"/>
                <w:bCs/>
                <w:sz w:val="18"/>
                <w:lang w:val="hy-AM"/>
              </w:rPr>
              <w:t>Նորայր</w:t>
            </w:r>
            <w:r>
              <w:rPr>
                <w:rFonts w:ascii="Sylfaen" w:hAnsi="Sylfaen"/>
                <w:bCs/>
                <w:sz w:val="18"/>
                <w:lang w:val="hy-AM"/>
              </w:rPr>
              <w:t xml:space="preserve"> Հովհաննիսյան</w:t>
            </w:r>
            <w:r w:rsidRPr="00681078">
              <w:rPr>
                <w:rFonts w:ascii="Sylfaen" w:hAnsi="Sylfaen"/>
                <w:bCs/>
                <w:sz w:val="18"/>
                <w:lang w:val="hy-AM"/>
              </w:rPr>
              <w:t>» ԱՁ</w:t>
            </w:r>
          </w:p>
        </w:tc>
        <w:tc>
          <w:tcPr>
            <w:tcW w:w="3239" w:type="dxa"/>
            <w:gridSpan w:val="10"/>
            <w:shd w:val="clear" w:color="auto" w:fill="auto"/>
          </w:tcPr>
          <w:p w14:paraId="0EF94FE3" w14:textId="21D82533" w:rsidR="008C4494" w:rsidRPr="005F18A0" w:rsidRDefault="008C4494" w:rsidP="008C4494">
            <w:pPr>
              <w:widowControl w:val="0"/>
              <w:spacing w:before="0" w:after="0"/>
              <w:ind w:left="0" w:firstLine="0"/>
              <w:jc w:val="center"/>
              <w:rPr>
                <w:rFonts w:ascii="Sylfaen" w:eastAsia="Times New Roman" w:hAnsi="Sylfaen"/>
                <w:sz w:val="16"/>
                <w:szCs w:val="14"/>
                <w:lang w:val="hy-AM" w:eastAsia="ru-RU"/>
              </w:rPr>
            </w:pPr>
            <w:r>
              <w:rPr>
                <w:rFonts w:cs="Calibri"/>
                <w:lang w:val="hy-AM"/>
              </w:rPr>
              <w:t>50997,96</w:t>
            </w:r>
          </w:p>
        </w:tc>
        <w:tc>
          <w:tcPr>
            <w:tcW w:w="2153" w:type="dxa"/>
            <w:gridSpan w:val="7"/>
            <w:shd w:val="clear" w:color="auto" w:fill="auto"/>
            <w:vAlign w:val="center"/>
          </w:tcPr>
          <w:p w14:paraId="0D7A79DB" w14:textId="6B422B63" w:rsidR="008C4494" w:rsidRPr="005511C8"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cs="Calibri"/>
                <w:color w:val="000000"/>
                <w:sz w:val="16"/>
                <w:szCs w:val="16"/>
                <w:lang w:val="hy-AM"/>
              </w:rPr>
              <w:t>10202.04</w:t>
            </w:r>
          </w:p>
        </w:tc>
        <w:tc>
          <w:tcPr>
            <w:tcW w:w="2277" w:type="dxa"/>
            <w:gridSpan w:val="4"/>
            <w:shd w:val="clear" w:color="auto" w:fill="auto"/>
            <w:vAlign w:val="center"/>
          </w:tcPr>
          <w:p w14:paraId="2EA1777D" w14:textId="019A2E0D" w:rsidR="008C4494"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rPr>
              <w:t>61200</w:t>
            </w:r>
          </w:p>
        </w:tc>
      </w:tr>
      <w:tr w:rsidR="008C4494" w:rsidRPr="00A81CC9" w14:paraId="6D8969A6" w14:textId="77777777" w:rsidTr="00B35906">
        <w:trPr>
          <w:trHeight w:val="46"/>
        </w:trPr>
        <w:tc>
          <w:tcPr>
            <w:tcW w:w="1380" w:type="dxa"/>
            <w:gridSpan w:val="3"/>
            <w:shd w:val="clear" w:color="auto" w:fill="auto"/>
            <w:vAlign w:val="center"/>
          </w:tcPr>
          <w:p w14:paraId="3E12F2A8" w14:textId="77777777" w:rsidR="008C4494" w:rsidRPr="00075922" w:rsidRDefault="008C4494" w:rsidP="008C4494">
            <w:pPr>
              <w:pStyle w:val="ListParagraph"/>
              <w:widowControl w:val="0"/>
              <w:numPr>
                <w:ilvl w:val="0"/>
                <w:numId w:val="5"/>
              </w:numPr>
              <w:spacing w:before="0" w:after="0"/>
              <w:jc w:val="center"/>
              <w:rPr>
                <w:rFonts w:ascii="Sylfaen" w:eastAsia="Times New Roman" w:hAnsi="Sylfaen"/>
                <w:b/>
                <w:sz w:val="14"/>
                <w:szCs w:val="14"/>
                <w:lang w:val="hy-AM" w:eastAsia="ru-RU"/>
              </w:rPr>
            </w:pPr>
          </w:p>
        </w:tc>
        <w:tc>
          <w:tcPr>
            <w:tcW w:w="2128" w:type="dxa"/>
            <w:gridSpan w:val="6"/>
            <w:shd w:val="clear" w:color="auto" w:fill="auto"/>
          </w:tcPr>
          <w:p w14:paraId="77F3FEE1" w14:textId="4EADDC76" w:rsidR="008C4494" w:rsidRPr="000C65D4" w:rsidRDefault="008C4494" w:rsidP="008C4494">
            <w:pPr>
              <w:widowControl w:val="0"/>
              <w:spacing w:before="0" w:after="0"/>
              <w:ind w:left="0" w:firstLine="0"/>
              <w:jc w:val="center"/>
              <w:rPr>
                <w:b/>
                <w:sz w:val="16"/>
              </w:rPr>
            </w:pPr>
            <w:r w:rsidRPr="00681078">
              <w:rPr>
                <w:rFonts w:ascii="Sylfaen" w:hAnsi="Sylfaen"/>
                <w:bCs/>
                <w:sz w:val="18"/>
                <w:lang w:val="hy-AM"/>
              </w:rPr>
              <w:t>«</w:t>
            </w:r>
            <w:r w:rsidR="00A17F70">
              <w:rPr>
                <w:rFonts w:ascii="Sylfaen" w:hAnsi="Sylfaen"/>
                <w:bCs/>
                <w:sz w:val="18"/>
                <w:lang w:val="hy-AM"/>
              </w:rPr>
              <w:t>Նորայր</w:t>
            </w:r>
            <w:r>
              <w:rPr>
                <w:rFonts w:ascii="Sylfaen" w:hAnsi="Sylfaen"/>
                <w:bCs/>
                <w:sz w:val="18"/>
                <w:lang w:val="hy-AM"/>
              </w:rPr>
              <w:t xml:space="preserve"> Հովհաննիսյան</w:t>
            </w:r>
            <w:r w:rsidRPr="00681078">
              <w:rPr>
                <w:rFonts w:ascii="Sylfaen" w:hAnsi="Sylfaen"/>
                <w:bCs/>
                <w:sz w:val="18"/>
                <w:lang w:val="hy-AM"/>
              </w:rPr>
              <w:t>» ԱՁ</w:t>
            </w:r>
          </w:p>
        </w:tc>
        <w:tc>
          <w:tcPr>
            <w:tcW w:w="3239" w:type="dxa"/>
            <w:gridSpan w:val="10"/>
            <w:shd w:val="clear" w:color="auto" w:fill="auto"/>
          </w:tcPr>
          <w:p w14:paraId="6685F47F" w14:textId="3BF38A15" w:rsidR="008C4494" w:rsidRPr="005F18A0" w:rsidRDefault="008C4494" w:rsidP="008C4494">
            <w:pPr>
              <w:widowControl w:val="0"/>
              <w:spacing w:before="0" w:after="0"/>
              <w:ind w:left="0" w:firstLine="0"/>
              <w:jc w:val="center"/>
              <w:rPr>
                <w:rFonts w:ascii="Sylfaen" w:eastAsia="Times New Roman" w:hAnsi="Sylfaen"/>
                <w:sz w:val="16"/>
                <w:szCs w:val="14"/>
                <w:lang w:val="hy-AM" w:eastAsia="ru-RU"/>
              </w:rPr>
            </w:pPr>
            <w:r>
              <w:rPr>
                <w:rFonts w:cs="Calibri"/>
                <w:lang w:val="hy-AM"/>
              </w:rPr>
              <w:t>208325</w:t>
            </w:r>
          </w:p>
        </w:tc>
        <w:tc>
          <w:tcPr>
            <w:tcW w:w="2153" w:type="dxa"/>
            <w:gridSpan w:val="7"/>
            <w:shd w:val="clear" w:color="auto" w:fill="auto"/>
            <w:vAlign w:val="center"/>
          </w:tcPr>
          <w:p w14:paraId="3C01A898" w14:textId="64875C24" w:rsidR="008C4494" w:rsidRPr="005511C8"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cs="Calibri"/>
                <w:color w:val="000000"/>
                <w:sz w:val="16"/>
                <w:szCs w:val="16"/>
                <w:lang w:val="hy-AM"/>
              </w:rPr>
              <w:t>41675</w:t>
            </w:r>
          </w:p>
        </w:tc>
        <w:tc>
          <w:tcPr>
            <w:tcW w:w="2277" w:type="dxa"/>
            <w:gridSpan w:val="4"/>
            <w:shd w:val="clear" w:color="auto" w:fill="auto"/>
            <w:vAlign w:val="center"/>
          </w:tcPr>
          <w:p w14:paraId="26AD9DBF" w14:textId="04879CC6" w:rsidR="008C4494"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rPr>
              <w:t>250000</w:t>
            </w:r>
          </w:p>
        </w:tc>
      </w:tr>
      <w:tr w:rsidR="008C4494" w:rsidRPr="00A81CC9" w14:paraId="52DD5BFC" w14:textId="77777777" w:rsidTr="00B35906">
        <w:trPr>
          <w:trHeight w:val="46"/>
        </w:trPr>
        <w:tc>
          <w:tcPr>
            <w:tcW w:w="1380" w:type="dxa"/>
            <w:gridSpan w:val="3"/>
            <w:shd w:val="clear" w:color="auto" w:fill="auto"/>
            <w:vAlign w:val="center"/>
          </w:tcPr>
          <w:p w14:paraId="4BA6E729" w14:textId="77777777" w:rsidR="008C4494" w:rsidRPr="00075922" w:rsidRDefault="008C4494" w:rsidP="008C4494">
            <w:pPr>
              <w:pStyle w:val="ListParagraph"/>
              <w:widowControl w:val="0"/>
              <w:numPr>
                <w:ilvl w:val="0"/>
                <w:numId w:val="5"/>
              </w:numPr>
              <w:spacing w:before="0" w:after="0"/>
              <w:jc w:val="center"/>
              <w:rPr>
                <w:rFonts w:ascii="Sylfaen" w:eastAsia="Times New Roman" w:hAnsi="Sylfaen"/>
                <w:b/>
                <w:sz w:val="14"/>
                <w:szCs w:val="14"/>
                <w:lang w:val="hy-AM" w:eastAsia="ru-RU"/>
              </w:rPr>
            </w:pPr>
          </w:p>
        </w:tc>
        <w:tc>
          <w:tcPr>
            <w:tcW w:w="2128" w:type="dxa"/>
            <w:gridSpan w:val="6"/>
            <w:shd w:val="clear" w:color="auto" w:fill="auto"/>
          </w:tcPr>
          <w:p w14:paraId="5CFEF26C" w14:textId="42D0473A" w:rsidR="008C4494" w:rsidRPr="000C65D4" w:rsidRDefault="008C4494" w:rsidP="008C4494">
            <w:pPr>
              <w:widowControl w:val="0"/>
              <w:spacing w:before="0" w:after="0"/>
              <w:ind w:left="0" w:firstLine="0"/>
              <w:jc w:val="center"/>
              <w:rPr>
                <w:b/>
                <w:sz w:val="16"/>
              </w:rPr>
            </w:pPr>
            <w:r w:rsidRPr="00681078">
              <w:rPr>
                <w:rFonts w:ascii="Sylfaen" w:hAnsi="Sylfaen"/>
                <w:bCs/>
                <w:sz w:val="18"/>
                <w:lang w:val="hy-AM"/>
              </w:rPr>
              <w:t>«</w:t>
            </w:r>
            <w:r w:rsidR="00A17F70">
              <w:rPr>
                <w:rFonts w:ascii="Sylfaen" w:hAnsi="Sylfaen"/>
                <w:bCs/>
                <w:sz w:val="18"/>
                <w:lang w:val="hy-AM"/>
              </w:rPr>
              <w:t>Նորայր</w:t>
            </w:r>
            <w:r>
              <w:rPr>
                <w:rFonts w:ascii="Sylfaen" w:hAnsi="Sylfaen"/>
                <w:bCs/>
                <w:sz w:val="18"/>
                <w:lang w:val="hy-AM"/>
              </w:rPr>
              <w:t xml:space="preserve"> Հովհաննիսյան</w:t>
            </w:r>
            <w:r w:rsidRPr="00681078">
              <w:rPr>
                <w:rFonts w:ascii="Sylfaen" w:hAnsi="Sylfaen"/>
                <w:bCs/>
                <w:sz w:val="18"/>
                <w:lang w:val="hy-AM"/>
              </w:rPr>
              <w:t>» ԱՁ</w:t>
            </w:r>
          </w:p>
        </w:tc>
        <w:tc>
          <w:tcPr>
            <w:tcW w:w="3239" w:type="dxa"/>
            <w:gridSpan w:val="10"/>
            <w:shd w:val="clear" w:color="auto" w:fill="auto"/>
          </w:tcPr>
          <w:p w14:paraId="3BA713F8" w14:textId="22F36083" w:rsidR="008C4494" w:rsidRPr="005F18A0" w:rsidRDefault="008C4494" w:rsidP="008C4494">
            <w:pPr>
              <w:widowControl w:val="0"/>
              <w:spacing w:before="0" w:after="0"/>
              <w:ind w:left="0" w:firstLine="0"/>
              <w:jc w:val="center"/>
              <w:rPr>
                <w:rFonts w:ascii="Sylfaen" w:eastAsia="Times New Roman" w:hAnsi="Sylfaen"/>
                <w:sz w:val="16"/>
                <w:szCs w:val="14"/>
                <w:lang w:val="hy-AM" w:eastAsia="ru-RU"/>
              </w:rPr>
            </w:pPr>
            <w:r>
              <w:rPr>
                <w:rFonts w:cs="Calibri"/>
                <w:lang w:val="hy-AM"/>
              </w:rPr>
              <w:t>408317</w:t>
            </w:r>
          </w:p>
        </w:tc>
        <w:tc>
          <w:tcPr>
            <w:tcW w:w="2153" w:type="dxa"/>
            <w:gridSpan w:val="7"/>
            <w:shd w:val="clear" w:color="auto" w:fill="auto"/>
            <w:vAlign w:val="center"/>
          </w:tcPr>
          <w:p w14:paraId="13B5D8CE" w14:textId="37E6AF90" w:rsidR="008C4494" w:rsidRPr="005511C8"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cs="Calibri"/>
                <w:color w:val="000000"/>
                <w:sz w:val="16"/>
                <w:szCs w:val="16"/>
                <w:lang w:val="hy-AM"/>
              </w:rPr>
              <w:t>81683</w:t>
            </w:r>
          </w:p>
        </w:tc>
        <w:tc>
          <w:tcPr>
            <w:tcW w:w="2277" w:type="dxa"/>
            <w:gridSpan w:val="4"/>
            <w:shd w:val="clear" w:color="auto" w:fill="auto"/>
            <w:vAlign w:val="center"/>
          </w:tcPr>
          <w:p w14:paraId="424B03CB" w14:textId="52F74543" w:rsidR="008C4494"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rPr>
              <w:t>490000</w:t>
            </w:r>
          </w:p>
        </w:tc>
      </w:tr>
      <w:tr w:rsidR="008C4494" w:rsidRPr="00A81CC9" w14:paraId="67F2F1A8" w14:textId="77777777" w:rsidTr="00B35906">
        <w:trPr>
          <w:trHeight w:val="46"/>
        </w:trPr>
        <w:tc>
          <w:tcPr>
            <w:tcW w:w="1380" w:type="dxa"/>
            <w:gridSpan w:val="3"/>
            <w:shd w:val="clear" w:color="auto" w:fill="auto"/>
            <w:vAlign w:val="center"/>
          </w:tcPr>
          <w:p w14:paraId="111EB934" w14:textId="77777777" w:rsidR="008C4494" w:rsidRPr="00075922" w:rsidRDefault="008C4494" w:rsidP="008C4494">
            <w:pPr>
              <w:pStyle w:val="ListParagraph"/>
              <w:widowControl w:val="0"/>
              <w:numPr>
                <w:ilvl w:val="0"/>
                <w:numId w:val="5"/>
              </w:numPr>
              <w:spacing w:before="0" w:after="0"/>
              <w:jc w:val="center"/>
              <w:rPr>
                <w:rFonts w:ascii="Sylfaen" w:eastAsia="Times New Roman" w:hAnsi="Sylfaen"/>
                <w:b/>
                <w:sz w:val="14"/>
                <w:szCs w:val="14"/>
                <w:lang w:val="hy-AM" w:eastAsia="ru-RU"/>
              </w:rPr>
            </w:pPr>
          </w:p>
        </w:tc>
        <w:tc>
          <w:tcPr>
            <w:tcW w:w="2128" w:type="dxa"/>
            <w:gridSpan w:val="6"/>
            <w:shd w:val="clear" w:color="auto" w:fill="auto"/>
          </w:tcPr>
          <w:p w14:paraId="62B3AD85" w14:textId="57B69A36" w:rsidR="008C4494" w:rsidRPr="000C65D4" w:rsidRDefault="008C4494" w:rsidP="008C4494">
            <w:pPr>
              <w:widowControl w:val="0"/>
              <w:spacing w:before="0" w:after="0"/>
              <w:ind w:left="0" w:firstLine="0"/>
              <w:jc w:val="center"/>
              <w:rPr>
                <w:b/>
                <w:sz w:val="16"/>
              </w:rPr>
            </w:pPr>
            <w:r w:rsidRPr="00681078">
              <w:rPr>
                <w:rFonts w:ascii="Sylfaen" w:hAnsi="Sylfaen"/>
                <w:bCs/>
                <w:sz w:val="18"/>
                <w:lang w:val="hy-AM"/>
              </w:rPr>
              <w:t>«</w:t>
            </w:r>
            <w:r w:rsidR="00A17F70">
              <w:rPr>
                <w:rFonts w:ascii="Sylfaen" w:hAnsi="Sylfaen"/>
                <w:bCs/>
                <w:sz w:val="18"/>
                <w:lang w:val="hy-AM"/>
              </w:rPr>
              <w:t>Նորայր</w:t>
            </w:r>
            <w:r>
              <w:rPr>
                <w:rFonts w:ascii="Sylfaen" w:hAnsi="Sylfaen"/>
                <w:bCs/>
                <w:sz w:val="18"/>
                <w:lang w:val="hy-AM"/>
              </w:rPr>
              <w:t xml:space="preserve"> Հովհաննիսյան</w:t>
            </w:r>
            <w:r w:rsidRPr="00681078">
              <w:rPr>
                <w:rFonts w:ascii="Sylfaen" w:hAnsi="Sylfaen"/>
                <w:bCs/>
                <w:sz w:val="18"/>
                <w:lang w:val="hy-AM"/>
              </w:rPr>
              <w:t>» ԱՁ</w:t>
            </w:r>
          </w:p>
        </w:tc>
        <w:tc>
          <w:tcPr>
            <w:tcW w:w="3239" w:type="dxa"/>
            <w:gridSpan w:val="10"/>
            <w:shd w:val="clear" w:color="auto" w:fill="auto"/>
          </w:tcPr>
          <w:p w14:paraId="2214B8E9" w14:textId="040EC012" w:rsidR="008C4494" w:rsidRPr="005F18A0" w:rsidRDefault="008C4494" w:rsidP="008C4494">
            <w:pPr>
              <w:widowControl w:val="0"/>
              <w:spacing w:before="0" w:after="0"/>
              <w:ind w:left="0" w:firstLine="0"/>
              <w:jc w:val="center"/>
              <w:rPr>
                <w:rFonts w:ascii="Sylfaen" w:eastAsia="Times New Roman" w:hAnsi="Sylfaen"/>
                <w:sz w:val="16"/>
                <w:szCs w:val="14"/>
                <w:lang w:val="hy-AM" w:eastAsia="ru-RU"/>
              </w:rPr>
            </w:pPr>
            <w:r>
              <w:rPr>
                <w:rFonts w:cs="Calibri"/>
                <w:lang w:val="hy-AM"/>
              </w:rPr>
              <w:t>112495,5</w:t>
            </w:r>
          </w:p>
        </w:tc>
        <w:tc>
          <w:tcPr>
            <w:tcW w:w="2153" w:type="dxa"/>
            <w:gridSpan w:val="7"/>
            <w:shd w:val="clear" w:color="auto" w:fill="auto"/>
            <w:vAlign w:val="center"/>
          </w:tcPr>
          <w:p w14:paraId="10068436" w14:textId="27EA0307" w:rsidR="008C4494" w:rsidRPr="005511C8"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cs="Calibri"/>
                <w:color w:val="000000"/>
                <w:sz w:val="16"/>
                <w:szCs w:val="16"/>
                <w:lang w:val="hy-AM"/>
              </w:rPr>
              <w:t>22504.5</w:t>
            </w:r>
          </w:p>
        </w:tc>
        <w:tc>
          <w:tcPr>
            <w:tcW w:w="2277" w:type="dxa"/>
            <w:gridSpan w:val="4"/>
            <w:shd w:val="clear" w:color="auto" w:fill="auto"/>
            <w:vAlign w:val="center"/>
          </w:tcPr>
          <w:p w14:paraId="650ABC9E" w14:textId="0419657C" w:rsidR="008C4494"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rPr>
              <w:t>135000</w:t>
            </w:r>
          </w:p>
        </w:tc>
      </w:tr>
      <w:tr w:rsidR="008C4494" w:rsidRPr="00A81CC9" w14:paraId="6C1CC4CF" w14:textId="77777777" w:rsidTr="00B35906">
        <w:trPr>
          <w:trHeight w:val="46"/>
        </w:trPr>
        <w:tc>
          <w:tcPr>
            <w:tcW w:w="1380" w:type="dxa"/>
            <w:gridSpan w:val="3"/>
            <w:shd w:val="clear" w:color="auto" w:fill="auto"/>
            <w:vAlign w:val="center"/>
          </w:tcPr>
          <w:p w14:paraId="02014A70" w14:textId="77777777" w:rsidR="008C4494" w:rsidRPr="00075922" w:rsidRDefault="008C4494" w:rsidP="008C4494">
            <w:pPr>
              <w:pStyle w:val="ListParagraph"/>
              <w:widowControl w:val="0"/>
              <w:numPr>
                <w:ilvl w:val="0"/>
                <w:numId w:val="5"/>
              </w:numPr>
              <w:spacing w:before="0" w:after="0"/>
              <w:jc w:val="center"/>
              <w:rPr>
                <w:rFonts w:ascii="Sylfaen" w:eastAsia="Times New Roman" w:hAnsi="Sylfaen"/>
                <w:b/>
                <w:sz w:val="14"/>
                <w:szCs w:val="14"/>
                <w:lang w:val="hy-AM" w:eastAsia="ru-RU"/>
              </w:rPr>
            </w:pPr>
          </w:p>
        </w:tc>
        <w:tc>
          <w:tcPr>
            <w:tcW w:w="2128" w:type="dxa"/>
            <w:gridSpan w:val="6"/>
            <w:shd w:val="clear" w:color="auto" w:fill="auto"/>
          </w:tcPr>
          <w:p w14:paraId="06915F84" w14:textId="23EC7605" w:rsidR="008C4494" w:rsidRPr="00681078" w:rsidRDefault="008C4494" w:rsidP="008C4494">
            <w:pPr>
              <w:widowControl w:val="0"/>
              <w:spacing w:before="0" w:after="0"/>
              <w:ind w:left="0" w:firstLine="0"/>
              <w:jc w:val="center"/>
              <w:rPr>
                <w:rFonts w:ascii="Sylfaen" w:hAnsi="Sylfaen"/>
                <w:bCs/>
                <w:sz w:val="18"/>
                <w:lang w:val="hy-AM"/>
              </w:rPr>
            </w:pPr>
            <w:r w:rsidRPr="00CD4ED5">
              <w:rPr>
                <w:rFonts w:ascii="Sylfaen" w:hAnsi="Sylfaen"/>
                <w:bCs/>
                <w:sz w:val="18"/>
                <w:lang w:val="hy-AM"/>
              </w:rPr>
              <w:t>«</w:t>
            </w:r>
            <w:r w:rsidR="00A17F70">
              <w:rPr>
                <w:rFonts w:ascii="Sylfaen" w:hAnsi="Sylfaen"/>
                <w:bCs/>
                <w:sz w:val="18"/>
                <w:lang w:val="hy-AM"/>
              </w:rPr>
              <w:t>Նորայր</w:t>
            </w:r>
            <w:r w:rsidRPr="00CD4ED5">
              <w:rPr>
                <w:rFonts w:ascii="Sylfaen" w:hAnsi="Sylfaen"/>
                <w:bCs/>
                <w:sz w:val="18"/>
                <w:lang w:val="hy-AM"/>
              </w:rPr>
              <w:t xml:space="preserve"> Հովհաննիսյան» ԱՁ</w:t>
            </w:r>
          </w:p>
        </w:tc>
        <w:tc>
          <w:tcPr>
            <w:tcW w:w="3239" w:type="dxa"/>
            <w:gridSpan w:val="10"/>
            <w:shd w:val="clear" w:color="auto" w:fill="auto"/>
          </w:tcPr>
          <w:p w14:paraId="120A009B" w14:textId="44EB3633" w:rsidR="008C4494" w:rsidRPr="00435893" w:rsidRDefault="008C4494" w:rsidP="008C4494">
            <w:pPr>
              <w:widowControl w:val="0"/>
              <w:spacing w:before="0" w:after="0"/>
              <w:ind w:left="0" w:firstLine="0"/>
              <w:jc w:val="center"/>
              <w:rPr>
                <w:rFonts w:ascii="Sylfaen" w:hAnsi="Sylfaen"/>
                <w:lang w:val="hy-AM"/>
              </w:rPr>
            </w:pPr>
            <w:r>
              <w:rPr>
                <w:rFonts w:cs="Calibri"/>
                <w:lang w:val="hy-AM"/>
              </w:rPr>
              <w:t>104162,5</w:t>
            </w:r>
          </w:p>
        </w:tc>
        <w:tc>
          <w:tcPr>
            <w:tcW w:w="2153" w:type="dxa"/>
            <w:gridSpan w:val="7"/>
            <w:shd w:val="clear" w:color="auto" w:fill="auto"/>
            <w:vAlign w:val="center"/>
          </w:tcPr>
          <w:p w14:paraId="24C606E1" w14:textId="5782E39B" w:rsidR="008C4494" w:rsidRPr="00435893" w:rsidRDefault="008C4494" w:rsidP="008C4494">
            <w:pPr>
              <w:widowControl w:val="0"/>
              <w:spacing w:before="0" w:after="0"/>
              <w:ind w:left="0" w:firstLine="0"/>
              <w:jc w:val="center"/>
              <w:rPr>
                <w:rFonts w:ascii="Sylfaen" w:hAnsi="Sylfaen"/>
                <w:lang w:val="hy-AM"/>
              </w:rPr>
            </w:pPr>
            <w:r>
              <w:rPr>
                <w:rFonts w:ascii="Sylfaen" w:hAnsi="Sylfaen" w:cs="Calibri"/>
                <w:color w:val="000000"/>
                <w:sz w:val="16"/>
                <w:szCs w:val="16"/>
                <w:lang w:val="hy-AM"/>
              </w:rPr>
              <w:t>20837.5</w:t>
            </w:r>
          </w:p>
        </w:tc>
        <w:tc>
          <w:tcPr>
            <w:tcW w:w="2277" w:type="dxa"/>
            <w:gridSpan w:val="4"/>
            <w:shd w:val="clear" w:color="auto" w:fill="auto"/>
            <w:vAlign w:val="center"/>
          </w:tcPr>
          <w:p w14:paraId="5C02A264" w14:textId="5D56EDFB" w:rsidR="008C4494" w:rsidRPr="00435893" w:rsidRDefault="008C4494" w:rsidP="008C4494">
            <w:pPr>
              <w:widowControl w:val="0"/>
              <w:spacing w:before="0" w:after="0"/>
              <w:ind w:left="0" w:firstLine="0"/>
              <w:jc w:val="center"/>
              <w:rPr>
                <w:rFonts w:ascii="Sylfaen" w:hAnsi="Sylfaen"/>
                <w:lang w:val="hy-AM"/>
              </w:rPr>
            </w:pPr>
            <w:r>
              <w:rPr>
                <w:rFonts w:ascii="Sylfaen" w:hAnsi="Sylfaen"/>
              </w:rPr>
              <w:t>125000</w:t>
            </w:r>
          </w:p>
        </w:tc>
      </w:tr>
      <w:tr w:rsidR="008C4494" w:rsidRPr="00A81CC9" w14:paraId="603AFA61" w14:textId="77777777" w:rsidTr="00B35906">
        <w:trPr>
          <w:trHeight w:val="46"/>
        </w:trPr>
        <w:tc>
          <w:tcPr>
            <w:tcW w:w="1380" w:type="dxa"/>
            <w:gridSpan w:val="3"/>
            <w:shd w:val="clear" w:color="auto" w:fill="auto"/>
            <w:vAlign w:val="center"/>
          </w:tcPr>
          <w:p w14:paraId="6D221873" w14:textId="77777777" w:rsidR="008C4494" w:rsidRPr="00075922" w:rsidRDefault="008C4494" w:rsidP="008C4494">
            <w:pPr>
              <w:pStyle w:val="ListParagraph"/>
              <w:widowControl w:val="0"/>
              <w:numPr>
                <w:ilvl w:val="0"/>
                <w:numId w:val="5"/>
              </w:numPr>
              <w:spacing w:before="0" w:after="0"/>
              <w:jc w:val="center"/>
              <w:rPr>
                <w:rFonts w:ascii="Sylfaen" w:eastAsia="Times New Roman" w:hAnsi="Sylfaen"/>
                <w:b/>
                <w:sz w:val="14"/>
                <w:szCs w:val="14"/>
                <w:lang w:val="hy-AM" w:eastAsia="ru-RU"/>
              </w:rPr>
            </w:pPr>
          </w:p>
        </w:tc>
        <w:tc>
          <w:tcPr>
            <w:tcW w:w="2128" w:type="dxa"/>
            <w:gridSpan w:val="6"/>
            <w:shd w:val="clear" w:color="auto" w:fill="auto"/>
          </w:tcPr>
          <w:p w14:paraId="5010DE53" w14:textId="424BDF77" w:rsidR="008C4494" w:rsidRPr="00681078" w:rsidRDefault="008C4494" w:rsidP="008C4494">
            <w:pPr>
              <w:widowControl w:val="0"/>
              <w:spacing w:before="0" w:after="0"/>
              <w:ind w:left="0" w:firstLine="0"/>
              <w:jc w:val="center"/>
              <w:rPr>
                <w:rFonts w:ascii="Sylfaen" w:hAnsi="Sylfaen"/>
                <w:bCs/>
                <w:sz w:val="18"/>
                <w:lang w:val="hy-AM"/>
              </w:rPr>
            </w:pPr>
            <w:r w:rsidRPr="00CD4ED5">
              <w:rPr>
                <w:rFonts w:ascii="Sylfaen" w:hAnsi="Sylfaen"/>
                <w:bCs/>
                <w:sz w:val="18"/>
                <w:lang w:val="hy-AM"/>
              </w:rPr>
              <w:t>«</w:t>
            </w:r>
            <w:r w:rsidR="00A17F70">
              <w:rPr>
                <w:rFonts w:ascii="Sylfaen" w:hAnsi="Sylfaen"/>
                <w:bCs/>
                <w:sz w:val="18"/>
                <w:lang w:val="hy-AM"/>
              </w:rPr>
              <w:t>Նորայր</w:t>
            </w:r>
            <w:r w:rsidRPr="00CD4ED5">
              <w:rPr>
                <w:rFonts w:ascii="Sylfaen" w:hAnsi="Sylfaen"/>
                <w:bCs/>
                <w:sz w:val="18"/>
                <w:lang w:val="hy-AM"/>
              </w:rPr>
              <w:t xml:space="preserve"> Հովհաննիսյան» ԱՁ</w:t>
            </w:r>
          </w:p>
        </w:tc>
        <w:tc>
          <w:tcPr>
            <w:tcW w:w="3239" w:type="dxa"/>
            <w:gridSpan w:val="10"/>
            <w:shd w:val="clear" w:color="auto" w:fill="auto"/>
          </w:tcPr>
          <w:p w14:paraId="322DFB62" w14:textId="0E8B1D32" w:rsidR="008C4494" w:rsidRPr="00435893" w:rsidRDefault="008C4494" w:rsidP="008C4494">
            <w:pPr>
              <w:widowControl w:val="0"/>
              <w:spacing w:before="0" w:after="0"/>
              <w:ind w:left="0" w:firstLine="0"/>
              <w:jc w:val="center"/>
              <w:rPr>
                <w:rFonts w:ascii="Sylfaen" w:hAnsi="Sylfaen"/>
                <w:lang w:val="hy-AM"/>
              </w:rPr>
            </w:pPr>
            <w:r>
              <w:rPr>
                <w:rFonts w:cs="Calibri"/>
                <w:lang w:val="hy-AM"/>
              </w:rPr>
              <w:t>29998,8</w:t>
            </w:r>
          </w:p>
        </w:tc>
        <w:tc>
          <w:tcPr>
            <w:tcW w:w="2153" w:type="dxa"/>
            <w:gridSpan w:val="7"/>
            <w:shd w:val="clear" w:color="auto" w:fill="auto"/>
            <w:vAlign w:val="center"/>
          </w:tcPr>
          <w:p w14:paraId="2911A14A" w14:textId="536296C3" w:rsidR="008C4494" w:rsidRPr="00435893" w:rsidRDefault="008C4494" w:rsidP="008C4494">
            <w:pPr>
              <w:widowControl w:val="0"/>
              <w:spacing w:before="0" w:after="0"/>
              <w:ind w:left="0" w:firstLine="0"/>
              <w:jc w:val="center"/>
              <w:rPr>
                <w:rFonts w:ascii="Sylfaen" w:hAnsi="Sylfaen"/>
                <w:lang w:val="hy-AM"/>
              </w:rPr>
            </w:pPr>
            <w:r>
              <w:rPr>
                <w:rFonts w:ascii="Sylfaen" w:hAnsi="Sylfaen" w:cs="Calibri"/>
                <w:color w:val="000000"/>
                <w:sz w:val="16"/>
                <w:szCs w:val="16"/>
                <w:lang w:val="hy-AM"/>
              </w:rPr>
              <w:t>6001.2</w:t>
            </w:r>
          </w:p>
        </w:tc>
        <w:tc>
          <w:tcPr>
            <w:tcW w:w="2277" w:type="dxa"/>
            <w:gridSpan w:val="4"/>
            <w:shd w:val="clear" w:color="auto" w:fill="auto"/>
            <w:vAlign w:val="center"/>
          </w:tcPr>
          <w:p w14:paraId="246560B0" w14:textId="6AF4AF44" w:rsidR="008C4494" w:rsidRPr="00435893" w:rsidRDefault="008C4494" w:rsidP="008C4494">
            <w:pPr>
              <w:widowControl w:val="0"/>
              <w:spacing w:before="0" w:after="0"/>
              <w:ind w:left="0" w:firstLine="0"/>
              <w:jc w:val="center"/>
              <w:rPr>
                <w:rFonts w:ascii="Sylfaen" w:hAnsi="Sylfaen"/>
                <w:lang w:val="hy-AM"/>
              </w:rPr>
            </w:pPr>
            <w:r>
              <w:rPr>
                <w:rFonts w:ascii="Sylfaen" w:hAnsi="Sylfaen"/>
              </w:rPr>
              <w:t>36000</w:t>
            </w:r>
          </w:p>
        </w:tc>
      </w:tr>
      <w:tr w:rsidR="008C4494" w:rsidRPr="00A81CC9" w14:paraId="510C17D0" w14:textId="77777777" w:rsidTr="00B35906">
        <w:trPr>
          <w:trHeight w:val="46"/>
        </w:trPr>
        <w:tc>
          <w:tcPr>
            <w:tcW w:w="1380" w:type="dxa"/>
            <w:gridSpan w:val="3"/>
            <w:shd w:val="clear" w:color="auto" w:fill="auto"/>
            <w:vAlign w:val="center"/>
          </w:tcPr>
          <w:p w14:paraId="1BF6BBF7" w14:textId="77777777" w:rsidR="008C4494" w:rsidRPr="00075922" w:rsidRDefault="008C4494" w:rsidP="008C4494">
            <w:pPr>
              <w:pStyle w:val="ListParagraph"/>
              <w:widowControl w:val="0"/>
              <w:numPr>
                <w:ilvl w:val="0"/>
                <w:numId w:val="5"/>
              </w:numPr>
              <w:spacing w:before="0" w:after="0"/>
              <w:jc w:val="center"/>
              <w:rPr>
                <w:rFonts w:ascii="Sylfaen" w:eastAsia="Times New Roman" w:hAnsi="Sylfaen"/>
                <w:b/>
                <w:sz w:val="14"/>
                <w:szCs w:val="14"/>
                <w:lang w:val="hy-AM" w:eastAsia="ru-RU"/>
              </w:rPr>
            </w:pPr>
          </w:p>
        </w:tc>
        <w:tc>
          <w:tcPr>
            <w:tcW w:w="2128" w:type="dxa"/>
            <w:gridSpan w:val="6"/>
            <w:shd w:val="clear" w:color="auto" w:fill="auto"/>
          </w:tcPr>
          <w:p w14:paraId="6395ACF3" w14:textId="776F56AC" w:rsidR="008C4494" w:rsidRPr="00681078" w:rsidRDefault="008C4494" w:rsidP="008C4494">
            <w:pPr>
              <w:widowControl w:val="0"/>
              <w:spacing w:before="0" w:after="0"/>
              <w:ind w:left="0" w:firstLine="0"/>
              <w:jc w:val="center"/>
              <w:rPr>
                <w:rFonts w:ascii="Sylfaen" w:hAnsi="Sylfaen"/>
                <w:bCs/>
                <w:sz w:val="18"/>
                <w:lang w:val="hy-AM"/>
              </w:rPr>
            </w:pPr>
            <w:r w:rsidRPr="00CD4ED5">
              <w:rPr>
                <w:rFonts w:ascii="Sylfaen" w:hAnsi="Sylfaen"/>
                <w:bCs/>
                <w:sz w:val="18"/>
                <w:lang w:val="hy-AM"/>
              </w:rPr>
              <w:t>«</w:t>
            </w:r>
            <w:r w:rsidR="00A17F70">
              <w:rPr>
                <w:rFonts w:ascii="Sylfaen" w:hAnsi="Sylfaen"/>
                <w:bCs/>
                <w:sz w:val="18"/>
                <w:lang w:val="hy-AM"/>
              </w:rPr>
              <w:t>Նորայր</w:t>
            </w:r>
            <w:r w:rsidRPr="00CD4ED5">
              <w:rPr>
                <w:rFonts w:ascii="Sylfaen" w:hAnsi="Sylfaen"/>
                <w:bCs/>
                <w:sz w:val="18"/>
                <w:lang w:val="hy-AM"/>
              </w:rPr>
              <w:t xml:space="preserve"> Հովհաննիսյան» ԱՁ</w:t>
            </w:r>
          </w:p>
        </w:tc>
        <w:tc>
          <w:tcPr>
            <w:tcW w:w="3239" w:type="dxa"/>
            <w:gridSpan w:val="10"/>
            <w:shd w:val="clear" w:color="auto" w:fill="auto"/>
          </w:tcPr>
          <w:p w14:paraId="0018C54A" w14:textId="09EBB267" w:rsidR="008C4494" w:rsidRPr="00435893" w:rsidRDefault="008C4494" w:rsidP="008C4494">
            <w:pPr>
              <w:widowControl w:val="0"/>
              <w:spacing w:before="0" w:after="0"/>
              <w:ind w:left="0" w:firstLine="0"/>
              <w:jc w:val="center"/>
              <w:rPr>
                <w:rFonts w:ascii="Sylfaen" w:hAnsi="Sylfaen"/>
                <w:lang w:val="hy-AM"/>
              </w:rPr>
            </w:pPr>
            <w:r>
              <w:rPr>
                <w:rFonts w:cs="Calibri"/>
                <w:lang w:val="hy-AM"/>
              </w:rPr>
              <w:t>28998,84</w:t>
            </w:r>
          </w:p>
        </w:tc>
        <w:tc>
          <w:tcPr>
            <w:tcW w:w="2153" w:type="dxa"/>
            <w:gridSpan w:val="7"/>
            <w:shd w:val="clear" w:color="auto" w:fill="auto"/>
            <w:vAlign w:val="center"/>
          </w:tcPr>
          <w:p w14:paraId="515567A5" w14:textId="083E8E6F" w:rsidR="008C4494" w:rsidRPr="00435893" w:rsidRDefault="008C4494" w:rsidP="008C4494">
            <w:pPr>
              <w:widowControl w:val="0"/>
              <w:spacing w:before="0" w:after="0"/>
              <w:ind w:left="0" w:firstLine="0"/>
              <w:jc w:val="center"/>
              <w:rPr>
                <w:rFonts w:ascii="Sylfaen" w:hAnsi="Sylfaen"/>
                <w:lang w:val="hy-AM"/>
              </w:rPr>
            </w:pPr>
            <w:r>
              <w:rPr>
                <w:rFonts w:ascii="Sylfaen" w:hAnsi="Sylfaen" w:cs="Calibri"/>
                <w:color w:val="000000"/>
                <w:sz w:val="16"/>
                <w:szCs w:val="16"/>
                <w:lang w:val="hy-AM"/>
              </w:rPr>
              <w:t>5801.16</w:t>
            </w:r>
          </w:p>
        </w:tc>
        <w:tc>
          <w:tcPr>
            <w:tcW w:w="2277" w:type="dxa"/>
            <w:gridSpan w:val="4"/>
            <w:shd w:val="clear" w:color="auto" w:fill="auto"/>
            <w:vAlign w:val="center"/>
          </w:tcPr>
          <w:p w14:paraId="547614E2" w14:textId="47F4B1EC" w:rsidR="008C4494" w:rsidRPr="00435893" w:rsidRDefault="008C4494" w:rsidP="008C4494">
            <w:pPr>
              <w:widowControl w:val="0"/>
              <w:spacing w:before="0" w:after="0"/>
              <w:ind w:left="0" w:firstLine="0"/>
              <w:jc w:val="center"/>
              <w:rPr>
                <w:rFonts w:ascii="Sylfaen" w:hAnsi="Sylfaen"/>
                <w:lang w:val="hy-AM"/>
              </w:rPr>
            </w:pPr>
            <w:r>
              <w:rPr>
                <w:rFonts w:ascii="Sylfaen" w:hAnsi="Sylfaen"/>
              </w:rPr>
              <w:t>34800</w:t>
            </w:r>
          </w:p>
        </w:tc>
      </w:tr>
      <w:tr w:rsidR="008C4494" w:rsidRPr="00A81CC9" w14:paraId="1D0EAC3E" w14:textId="77777777" w:rsidTr="00B35906">
        <w:trPr>
          <w:trHeight w:val="46"/>
        </w:trPr>
        <w:tc>
          <w:tcPr>
            <w:tcW w:w="1380" w:type="dxa"/>
            <w:gridSpan w:val="3"/>
            <w:shd w:val="clear" w:color="auto" w:fill="auto"/>
            <w:vAlign w:val="center"/>
          </w:tcPr>
          <w:p w14:paraId="57FA6E1D" w14:textId="77777777" w:rsidR="008C4494" w:rsidRPr="00075922" w:rsidRDefault="008C4494" w:rsidP="008C4494">
            <w:pPr>
              <w:pStyle w:val="ListParagraph"/>
              <w:widowControl w:val="0"/>
              <w:numPr>
                <w:ilvl w:val="0"/>
                <w:numId w:val="5"/>
              </w:numPr>
              <w:spacing w:before="0" w:after="0"/>
              <w:jc w:val="center"/>
              <w:rPr>
                <w:rFonts w:ascii="Sylfaen" w:eastAsia="Times New Roman" w:hAnsi="Sylfaen"/>
                <w:b/>
                <w:sz w:val="14"/>
                <w:szCs w:val="14"/>
                <w:lang w:val="hy-AM" w:eastAsia="ru-RU"/>
              </w:rPr>
            </w:pPr>
          </w:p>
        </w:tc>
        <w:tc>
          <w:tcPr>
            <w:tcW w:w="2128" w:type="dxa"/>
            <w:gridSpan w:val="6"/>
            <w:shd w:val="clear" w:color="auto" w:fill="auto"/>
          </w:tcPr>
          <w:p w14:paraId="3D5F296C" w14:textId="594DCAEE" w:rsidR="008C4494" w:rsidRPr="00681078" w:rsidRDefault="008C4494" w:rsidP="008C4494">
            <w:pPr>
              <w:widowControl w:val="0"/>
              <w:spacing w:before="0" w:after="0"/>
              <w:ind w:left="0" w:firstLine="0"/>
              <w:jc w:val="center"/>
              <w:rPr>
                <w:rFonts w:ascii="Sylfaen" w:hAnsi="Sylfaen"/>
                <w:bCs/>
                <w:sz w:val="18"/>
                <w:lang w:val="hy-AM"/>
              </w:rPr>
            </w:pPr>
            <w:r w:rsidRPr="00CD4ED5">
              <w:rPr>
                <w:rFonts w:ascii="Sylfaen" w:hAnsi="Sylfaen"/>
                <w:bCs/>
                <w:sz w:val="18"/>
                <w:lang w:val="hy-AM"/>
              </w:rPr>
              <w:t>«</w:t>
            </w:r>
            <w:r w:rsidR="00A17F70">
              <w:rPr>
                <w:rFonts w:ascii="Sylfaen" w:hAnsi="Sylfaen"/>
                <w:bCs/>
                <w:sz w:val="18"/>
                <w:lang w:val="hy-AM"/>
              </w:rPr>
              <w:t>Նորայր</w:t>
            </w:r>
            <w:r w:rsidRPr="00CD4ED5">
              <w:rPr>
                <w:rFonts w:ascii="Sylfaen" w:hAnsi="Sylfaen"/>
                <w:bCs/>
                <w:sz w:val="18"/>
                <w:lang w:val="hy-AM"/>
              </w:rPr>
              <w:t xml:space="preserve"> Հովհաննիսյան» ԱՁ</w:t>
            </w:r>
          </w:p>
        </w:tc>
        <w:tc>
          <w:tcPr>
            <w:tcW w:w="3239" w:type="dxa"/>
            <w:gridSpan w:val="10"/>
            <w:shd w:val="clear" w:color="auto" w:fill="auto"/>
          </w:tcPr>
          <w:p w14:paraId="06C4FABD" w14:textId="3227C57A" w:rsidR="008C4494" w:rsidRPr="00435893" w:rsidRDefault="008C4494" w:rsidP="008C4494">
            <w:pPr>
              <w:widowControl w:val="0"/>
              <w:spacing w:before="0" w:after="0"/>
              <w:ind w:left="0" w:firstLine="0"/>
              <w:jc w:val="center"/>
              <w:rPr>
                <w:rFonts w:ascii="Sylfaen" w:hAnsi="Sylfaen"/>
                <w:lang w:val="hy-AM"/>
              </w:rPr>
            </w:pPr>
            <w:r>
              <w:rPr>
                <w:rFonts w:cs="Calibri"/>
                <w:lang w:val="hy-AM"/>
              </w:rPr>
              <w:t>30998,76</w:t>
            </w:r>
          </w:p>
        </w:tc>
        <w:tc>
          <w:tcPr>
            <w:tcW w:w="2153" w:type="dxa"/>
            <w:gridSpan w:val="7"/>
            <w:shd w:val="clear" w:color="auto" w:fill="auto"/>
            <w:vAlign w:val="center"/>
          </w:tcPr>
          <w:p w14:paraId="4DD3EAB8" w14:textId="62EAF8C3" w:rsidR="008C4494" w:rsidRPr="00435893" w:rsidRDefault="008C4494" w:rsidP="008C4494">
            <w:pPr>
              <w:widowControl w:val="0"/>
              <w:spacing w:before="0" w:after="0"/>
              <w:ind w:left="0" w:firstLine="0"/>
              <w:jc w:val="center"/>
              <w:rPr>
                <w:rFonts w:ascii="Sylfaen" w:hAnsi="Sylfaen"/>
                <w:lang w:val="hy-AM"/>
              </w:rPr>
            </w:pPr>
            <w:r>
              <w:rPr>
                <w:rFonts w:ascii="Sylfaen" w:hAnsi="Sylfaen" w:cs="Calibri"/>
                <w:color w:val="000000"/>
                <w:sz w:val="16"/>
                <w:szCs w:val="16"/>
                <w:lang w:val="hy-AM"/>
              </w:rPr>
              <w:t>6201.24</w:t>
            </w:r>
          </w:p>
        </w:tc>
        <w:tc>
          <w:tcPr>
            <w:tcW w:w="2277" w:type="dxa"/>
            <w:gridSpan w:val="4"/>
            <w:shd w:val="clear" w:color="auto" w:fill="auto"/>
            <w:vAlign w:val="center"/>
          </w:tcPr>
          <w:p w14:paraId="55E06850" w14:textId="115A8C12" w:rsidR="008C4494" w:rsidRPr="00435893" w:rsidRDefault="008C4494" w:rsidP="008C4494">
            <w:pPr>
              <w:widowControl w:val="0"/>
              <w:spacing w:before="0" w:after="0"/>
              <w:ind w:left="0" w:firstLine="0"/>
              <w:jc w:val="center"/>
              <w:rPr>
                <w:rFonts w:ascii="Sylfaen" w:hAnsi="Sylfaen"/>
                <w:lang w:val="hy-AM"/>
              </w:rPr>
            </w:pPr>
            <w:r>
              <w:rPr>
                <w:rFonts w:ascii="Sylfaen" w:hAnsi="Sylfaen"/>
              </w:rPr>
              <w:t>37200</w:t>
            </w:r>
          </w:p>
        </w:tc>
      </w:tr>
      <w:tr w:rsidR="008C4494" w:rsidRPr="00A81CC9" w14:paraId="72364A5D" w14:textId="77777777" w:rsidTr="00B35906">
        <w:trPr>
          <w:trHeight w:val="46"/>
        </w:trPr>
        <w:tc>
          <w:tcPr>
            <w:tcW w:w="1380" w:type="dxa"/>
            <w:gridSpan w:val="3"/>
            <w:shd w:val="clear" w:color="auto" w:fill="auto"/>
            <w:vAlign w:val="center"/>
          </w:tcPr>
          <w:p w14:paraId="19CFB82C" w14:textId="77777777" w:rsidR="008C4494" w:rsidRPr="00075922" w:rsidRDefault="008C4494" w:rsidP="008C4494">
            <w:pPr>
              <w:pStyle w:val="ListParagraph"/>
              <w:widowControl w:val="0"/>
              <w:numPr>
                <w:ilvl w:val="0"/>
                <w:numId w:val="5"/>
              </w:numPr>
              <w:spacing w:before="0" w:after="0"/>
              <w:jc w:val="center"/>
              <w:rPr>
                <w:rFonts w:ascii="Sylfaen" w:eastAsia="Times New Roman" w:hAnsi="Sylfaen"/>
                <w:b/>
                <w:sz w:val="14"/>
                <w:szCs w:val="14"/>
                <w:lang w:val="hy-AM" w:eastAsia="ru-RU"/>
              </w:rPr>
            </w:pPr>
          </w:p>
        </w:tc>
        <w:tc>
          <w:tcPr>
            <w:tcW w:w="2128" w:type="dxa"/>
            <w:gridSpan w:val="6"/>
            <w:shd w:val="clear" w:color="auto" w:fill="auto"/>
          </w:tcPr>
          <w:p w14:paraId="50D9258F" w14:textId="72240287" w:rsidR="008C4494" w:rsidRPr="00681078" w:rsidRDefault="008C4494" w:rsidP="008C4494">
            <w:pPr>
              <w:widowControl w:val="0"/>
              <w:spacing w:before="0" w:after="0"/>
              <w:ind w:left="0" w:firstLine="0"/>
              <w:jc w:val="center"/>
              <w:rPr>
                <w:rFonts w:ascii="Sylfaen" w:hAnsi="Sylfaen"/>
                <w:bCs/>
                <w:sz w:val="18"/>
                <w:lang w:val="hy-AM"/>
              </w:rPr>
            </w:pPr>
            <w:r w:rsidRPr="00CD4ED5">
              <w:rPr>
                <w:rFonts w:ascii="Sylfaen" w:hAnsi="Sylfaen"/>
                <w:bCs/>
                <w:sz w:val="18"/>
                <w:lang w:val="hy-AM"/>
              </w:rPr>
              <w:t>«</w:t>
            </w:r>
            <w:r w:rsidR="00A17F70">
              <w:rPr>
                <w:rFonts w:ascii="Sylfaen" w:hAnsi="Sylfaen"/>
                <w:bCs/>
                <w:sz w:val="18"/>
                <w:lang w:val="hy-AM"/>
              </w:rPr>
              <w:t>Նորայր</w:t>
            </w:r>
            <w:r w:rsidRPr="00CD4ED5">
              <w:rPr>
                <w:rFonts w:ascii="Sylfaen" w:hAnsi="Sylfaen"/>
                <w:bCs/>
                <w:sz w:val="18"/>
                <w:lang w:val="hy-AM"/>
              </w:rPr>
              <w:t xml:space="preserve"> Հովհաննիսյան» ԱՁ</w:t>
            </w:r>
          </w:p>
        </w:tc>
        <w:tc>
          <w:tcPr>
            <w:tcW w:w="3239" w:type="dxa"/>
            <w:gridSpan w:val="10"/>
            <w:shd w:val="clear" w:color="auto" w:fill="auto"/>
          </w:tcPr>
          <w:p w14:paraId="3582B3EB" w14:textId="3ACFABAB" w:rsidR="008C4494" w:rsidRPr="00435893" w:rsidRDefault="008C4494" w:rsidP="008C4494">
            <w:pPr>
              <w:widowControl w:val="0"/>
              <w:spacing w:before="0" w:after="0"/>
              <w:ind w:left="0" w:firstLine="0"/>
              <w:jc w:val="center"/>
              <w:rPr>
                <w:rFonts w:ascii="Sylfaen" w:hAnsi="Sylfaen"/>
                <w:lang w:val="hy-AM"/>
              </w:rPr>
            </w:pPr>
            <w:r>
              <w:rPr>
                <w:rFonts w:cs="Calibri"/>
                <w:lang w:val="hy-AM"/>
              </w:rPr>
              <w:t>13332,8</w:t>
            </w:r>
          </w:p>
        </w:tc>
        <w:tc>
          <w:tcPr>
            <w:tcW w:w="2153" w:type="dxa"/>
            <w:gridSpan w:val="7"/>
            <w:shd w:val="clear" w:color="auto" w:fill="auto"/>
            <w:vAlign w:val="center"/>
          </w:tcPr>
          <w:p w14:paraId="723D1775" w14:textId="6B5632C5" w:rsidR="008C4494" w:rsidRPr="00435893" w:rsidRDefault="008C4494" w:rsidP="008C4494">
            <w:pPr>
              <w:widowControl w:val="0"/>
              <w:spacing w:before="0" w:after="0"/>
              <w:ind w:left="0" w:firstLine="0"/>
              <w:jc w:val="center"/>
              <w:rPr>
                <w:rFonts w:ascii="Sylfaen" w:hAnsi="Sylfaen"/>
                <w:lang w:val="hy-AM"/>
              </w:rPr>
            </w:pPr>
            <w:r>
              <w:rPr>
                <w:rFonts w:ascii="Sylfaen" w:hAnsi="Sylfaen" w:cs="Calibri"/>
                <w:color w:val="000000"/>
                <w:sz w:val="16"/>
                <w:szCs w:val="16"/>
                <w:lang w:val="hy-AM"/>
              </w:rPr>
              <w:t>2667.2</w:t>
            </w:r>
          </w:p>
        </w:tc>
        <w:tc>
          <w:tcPr>
            <w:tcW w:w="2277" w:type="dxa"/>
            <w:gridSpan w:val="4"/>
            <w:shd w:val="clear" w:color="auto" w:fill="auto"/>
            <w:vAlign w:val="center"/>
          </w:tcPr>
          <w:p w14:paraId="2CB9E295" w14:textId="59BC4024" w:rsidR="008C4494" w:rsidRPr="00435893" w:rsidRDefault="008C4494" w:rsidP="008C4494">
            <w:pPr>
              <w:widowControl w:val="0"/>
              <w:spacing w:before="0" w:after="0"/>
              <w:ind w:left="0" w:firstLine="0"/>
              <w:jc w:val="center"/>
              <w:rPr>
                <w:rFonts w:ascii="Sylfaen" w:hAnsi="Sylfaen"/>
                <w:lang w:val="hy-AM"/>
              </w:rPr>
            </w:pPr>
            <w:r>
              <w:rPr>
                <w:rFonts w:ascii="Sylfaen" w:hAnsi="Sylfaen"/>
              </w:rPr>
              <w:t>16000</w:t>
            </w:r>
          </w:p>
        </w:tc>
      </w:tr>
      <w:tr w:rsidR="008C4494" w:rsidRPr="00A81CC9" w14:paraId="614B4325" w14:textId="77777777" w:rsidTr="00B35906">
        <w:trPr>
          <w:trHeight w:val="46"/>
        </w:trPr>
        <w:tc>
          <w:tcPr>
            <w:tcW w:w="1380" w:type="dxa"/>
            <w:gridSpan w:val="3"/>
            <w:shd w:val="clear" w:color="auto" w:fill="auto"/>
            <w:vAlign w:val="center"/>
          </w:tcPr>
          <w:p w14:paraId="27CFC2A1" w14:textId="77777777" w:rsidR="008C4494" w:rsidRPr="00075922" w:rsidRDefault="008C4494" w:rsidP="008C4494">
            <w:pPr>
              <w:pStyle w:val="ListParagraph"/>
              <w:widowControl w:val="0"/>
              <w:numPr>
                <w:ilvl w:val="0"/>
                <w:numId w:val="5"/>
              </w:numPr>
              <w:spacing w:before="0" w:after="0"/>
              <w:jc w:val="center"/>
              <w:rPr>
                <w:rFonts w:ascii="Sylfaen" w:eastAsia="Times New Roman" w:hAnsi="Sylfaen"/>
                <w:b/>
                <w:sz w:val="14"/>
                <w:szCs w:val="14"/>
                <w:lang w:val="hy-AM" w:eastAsia="ru-RU"/>
              </w:rPr>
            </w:pPr>
          </w:p>
        </w:tc>
        <w:tc>
          <w:tcPr>
            <w:tcW w:w="2128" w:type="dxa"/>
            <w:gridSpan w:val="6"/>
            <w:shd w:val="clear" w:color="auto" w:fill="auto"/>
          </w:tcPr>
          <w:p w14:paraId="686A633E" w14:textId="17201E42" w:rsidR="008C4494" w:rsidRPr="00681078" w:rsidRDefault="008C4494" w:rsidP="008C4494">
            <w:pPr>
              <w:widowControl w:val="0"/>
              <w:spacing w:before="0" w:after="0"/>
              <w:ind w:left="0" w:firstLine="0"/>
              <w:jc w:val="center"/>
              <w:rPr>
                <w:rFonts w:ascii="Sylfaen" w:hAnsi="Sylfaen"/>
                <w:bCs/>
                <w:sz w:val="18"/>
                <w:lang w:val="hy-AM"/>
              </w:rPr>
            </w:pPr>
            <w:r w:rsidRPr="00CD4ED5">
              <w:rPr>
                <w:rFonts w:ascii="Sylfaen" w:hAnsi="Sylfaen"/>
                <w:bCs/>
                <w:sz w:val="18"/>
                <w:lang w:val="hy-AM"/>
              </w:rPr>
              <w:t>«</w:t>
            </w:r>
            <w:r w:rsidR="00A17F70">
              <w:rPr>
                <w:rFonts w:ascii="Sylfaen" w:hAnsi="Sylfaen"/>
                <w:bCs/>
                <w:sz w:val="18"/>
                <w:lang w:val="hy-AM"/>
              </w:rPr>
              <w:t>Նորայր</w:t>
            </w:r>
            <w:r w:rsidRPr="00CD4ED5">
              <w:rPr>
                <w:rFonts w:ascii="Sylfaen" w:hAnsi="Sylfaen"/>
                <w:bCs/>
                <w:sz w:val="18"/>
                <w:lang w:val="hy-AM"/>
              </w:rPr>
              <w:t xml:space="preserve"> Հովհաննիսյան» ԱՁ</w:t>
            </w:r>
          </w:p>
        </w:tc>
        <w:tc>
          <w:tcPr>
            <w:tcW w:w="3239" w:type="dxa"/>
            <w:gridSpan w:val="10"/>
            <w:shd w:val="clear" w:color="auto" w:fill="auto"/>
          </w:tcPr>
          <w:p w14:paraId="546E29AC" w14:textId="4BF98A80" w:rsidR="008C4494" w:rsidRPr="00435893" w:rsidRDefault="008C4494" w:rsidP="008C4494">
            <w:pPr>
              <w:widowControl w:val="0"/>
              <w:spacing w:before="0" w:after="0"/>
              <w:ind w:left="0" w:firstLine="0"/>
              <w:jc w:val="center"/>
              <w:rPr>
                <w:rFonts w:ascii="Sylfaen" w:hAnsi="Sylfaen"/>
                <w:lang w:val="hy-AM"/>
              </w:rPr>
            </w:pPr>
            <w:r>
              <w:rPr>
                <w:rFonts w:cs="Calibri"/>
                <w:lang w:val="hy-AM"/>
              </w:rPr>
              <w:t>7999,68</w:t>
            </w:r>
          </w:p>
        </w:tc>
        <w:tc>
          <w:tcPr>
            <w:tcW w:w="2153" w:type="dxa"/>
            <w:gridSpan w:val="7"/>
            <w:shd w:val="clear" w:color="auto" w:fill="auto"/>
            <w:vAlign w:val="center"/>
          </w:tcPr>
          <w:p w14:paraId="214197C2" w14:textId="64E698EA" w:rsidR="008C4494" w:rsidRPr="00435893" w:rsidRDefault="008C4494" w:rsidP="008C4494">
            <w:pPr>
              <w:widowControl w:val="0"/>
              <w:spacing w:before="0" w:after="0"/>
              <w:ind w:left="0" w:firstLine="0"/>
              <w:jc w:val="center"/>
              <w:rPr>
                <w:rFonts w:ascii="Sylfaen" w:hAnsi="Sylfaen"/>
                <w:lang w:val="hy-AM"/>
              </w:rPr>
            </w:pPr>
            <w:r>
              <w:rPr>
                <w:rFonts w:ascii="Sylfaen" w:hAnsi="Sylfaen" w:cs="Calibri"/>
                <w:color w:val="000000"/>
                <w:sz w:val="16"/>
                <w:szCs w:val="16"/>
                <w:lang w:val="hy-AM"/>
              </w:rPr>
              <w:t>1600.32</w:t>
            </w:r>
          </w:p>
        </w:tc>
        <w:tc>
          <w:tcPr>
            <w:tcW w:w="2277" w:type="dxa"/>
            <w:gridSpan w:val="4"/>
            <w:shd w:val="clear" w:color="auto" w:fill="auto"/>
            <w:vAlign w:val="center"/>
          </w:tcPr>
          <w:p w14:paraId="6C67B302" w14:textId="25F5885C" w:rsidR="008C4494" w:rsidRPr="00435893" w:rsidRDefault="008C4494" w:rsidP="008C4494">
            <w:pPr>
              <w:widowControl w:val="0"/>
              <w:spacing w:before="0" w:after="0"/>
              <w:ind w:left="0" w:firstLine="0"/>
              <w:jc w:val="center"/>
              <w:rPr>
                <w:rFonts w:ascii="Sylfaen" w:hAnsi="Sylfaen"/>
                <w:lang w:val="hy-AM"/>
              </w:rPr>
            </w:pPr>
            <w:r>
              <w:rPr>
                <w:rFonts w:ascii="Sylfaen" w:hAnsi="Sylfaen"/>
              </w:rPr>
              <w:t>9600</w:t>
            </w:r>
          </w:p>
        </w:tc>
      </w:tr>
      <w:tr w:rsidR="008C4494" w:rsidRPr="00A81CC9" w14:paraId="3943BACC" w14:textId="77777777" w:rsidTr="00037819">
        <w:trPr>
          <w:trHeight w:val="46"/>
        </w:trPr>
        <w:tc>
          <w:tcPr>
            <w:tcW w:w="1380" w:type="dxa"/>
            <w:gridSpan w:val="3"/>
            <w:shd w:val="clear" w:color="auto" w:fill="auto"/>
            <w:vAlign w:val="center"/>
          </w:tcPr>
          <w:p w14:paraId="1F5BC02E" w14:textId="77777777" w:rsidR="008C4494" w:rsidRPr="00075922" w:rsidRDefault="008C4494" w:rsidP="008C4494">
            <w:pPr>
              <w:pStyle w:val="ListParagraph"/>
              <w:widowControl w:val="0"/>
              <w:numPr>
                <w:ilvl w:val="0"/>
                <w:numId w:val="5"/>
              </w:numPr>
              <w:spacing w:before="0" w:after="0"/>
              <w:jc w:val="center"/>
              <w:rPr>
                <w:rFonts w:ascii="Sylfaen" w:eastAsia="Times New Roman" w:hAnsi="Sylfaen"/>
                <w:b/>
                <w:sz w:val="14"/>
                <w:szCs w:val="14"/>
                <w:lang w:val="hy-AM" w:eastAsia="ru-RU"/>
              </w:rPr>
            </w:pPr>
          </w:p>
        </w:tc>
        <w:tc>
          <w:tcPr>
            <w:tcW w:w="2128" w:type="dxa"/>
            <w:gridSpan w:val="6"/>
            <w:shd w:val="clear" w:color="auto" w:fill="auto"/>
            <w:vAlign w:val="center"/>
          </w:tcPr>
          <w:p w14:paraId="1DE8611B" w14:textId="728A0FCE" w:rsidR="008C4494" w:rsidRPr="00681078" w:rsidRDefault="008C4494" w:rsidP="008C4494">
            <w:pPr>
              <w:widowControl w:val="0"/>
              <w:spacing w:before="0" w:after="0"/>
              <w:ind w:left="0" w:firstLine="0"/>
              <w:jc w:val="center"/>
              <w:rPr>
                <w:rFonts w:ascii="Sylfaen" w:hAnsi="Sylfaen"/>
                <w:bCs/>
                <w:sz w:val="18"/>
                <w:lang w:val="hy-AM"/>
              </w:rPr>
            </w:pPr>
            <w:r w:rsidRPr="00FA0194">
              <w:rPr>
                <w:b/>
                <w:sz w:val="16"/>
              </w:rPr>
              <w:t xml:space="preserve">&lt;&lt;Վաղինակ Զաքարյան&gt;&gt; </w:t>
            </w:r>
            <w:r w:rsidRPr="00FA0194">
              <w:rPr>
                <w:b/>
                <w:sz w:val="16"/>
              </w:rPr>
              <w:lastRenderedPageBreak/>
              <w:t>ԱՁ</w:t>
            </w:r>
          </w:p>
        </w:tc>
        <w:tc>
          <w:tcPr>
            <w:tcW w:w="3239" w:type="dxa"/>
            <w:gridSpan w:val="10"/>
            <w:shd w:val="clear" w:color="auto" w:fill="auto"/>
          </w:tcPr>
          <w:p w14:paraId="76E20BB7" w14:textId="39D2C2E0" w:rsidR="008C4494" w:rsidRPr="00435893" w:rsidRDefault="008C4494" w:rsidP="008C4494">
            <w:pPr>
              <w:widowControl w:val="0"/>
              <w:spacing w:before="0" w:after="0"/>
              <w:ind w:left="0" w:firstLine="0"/>
              <w:jc w:val="center"/>
              <w:rPr>
                <w:rFonts w:ascii="Sylfaen" w:hAnsi="Sylfaen"/>
                <w:lang w:val="hy-AM"/>
              </w:rPr>
            </w:pPr>
            <w:r w:rsidRPr="004135AC">
              <w:lastRenderedPageBreak/>
              <w:t>178600</w:t>
            </w:r>
          </w:p>
        </w:tc>
        <w:tc>
          <w:tcPr>
            <w:tcW w:w="2153" w:type="dxa"/>
            <w:gridSpan w:val="7"/>
            <w:shd w:val="clear" w:color="auto" w:fill="auto"/>
            <w:vAlign w:val="center"/>
          </w:tcPr>
          <w:p w14:paraId="58E8738D" w14:textId="166861B8" w:rsidR="008C4494" w:rsidRPr="00571698" w:rsidRDefault="008C4494" w:rsidP="008C4494">
            <w:pPr>
              <w:widowControl w:val="0"/>
              <w:spacing w:before="0" w:after="0"/>
              <w:ind w:left="0" w:firstLine="0"/>
              <w:jc w:val="center"/>
              <w:rPr>
                <w:rFonts w:ascii="Sylfaen" w:hAnsi="Sylfaen"/>
              </w:rPr>
            </w:pPr>
            <w:r>
              <w:rPr>
                <w:rFonts w:ascii="Sylfaen" w:hAnsi="Sylfaen"/>
              </w:rPr>
              <w:t>-</w:t>
            </w:r>
          </w:p>
        </w:tc>
        <w:tc>
          <w:tcPr>
            <w:tcW w:w="2277" w:type="dxa"/>
            <w:gridSpan w:val="4"/>
            <w:shd w:val="clear" w:color="auto" w:fill="auto"/>
          </w:tcPr>
          <w:p w14:paraId="68A5BCAA" w14:textId="5AD792B5" w:rsidR="008C4494" w:rsidRPr="00435893" w:rsidRDefault="008C4494" w:rsidP="008C4494">
            <w:pPr>
              <w:widowControl w:val="0"/>
              <w:spacing w:before="0" w:after="0"/>
              <w:ind w:left="0" w:firstLine="0"/>
              <w:jc w:val="center"/>
              <w:rPr>
                <w:rFonts w:ascii="Sylfaen" w:hAnsi="Sylfaen"/>
                <w:lang w:val="hy-AM"/>
              </w:rPr>
            </w:pPr>
            <w:r w:rsidRPr="004135AC">
              <w:t>178600</w:t>
            </w:r>
          </w:p>
        </w:tc>
      </w:tr>
      <w:tr w:rsidR="008C4494" w:rsidRPr="00A81CC9" w14:paraId="12036642" w14:textId="77777777" w:rsidTr="00037819">
        <w:trPr>
          <w:trHeight w:val="46"/>
        </w:trPr>
        <w:tc>
          <w:tcPr>
            <w:tcW w:w="1380" w:type="dxa"/>
            <w:gridSpan w:val="3"/>
            <w:shd w:val="clear" w:color="auto" w:fill="auto"/>
            <w:vAlign w:val="center"/>
          </w:tcPr>
          <w:p w14:paraId="7661F34E" w14:textId="77777777" w:rsidR="008C4494" w:rsidRPr="00075922" w:rsidRDefault="008C4494" w:rsidP="008C4494">
            <w:pPr>
              <w:pStyle w:val="ListParagraph"/>
              <w:widowControl w:val="0"/>
              <w:numPr>
                <w:ilvl w:val="0"/>
                <w:numId w:val="5"/>
              </w:numPr>
              <w:spacing w:before="0" w:after="0"/>
              <w:jc w:val="center"/>
              <w:rPr>
                <w:rFonts w:ascii="Sylfaen" w:eastAsia="Times New Roman" w:hAnsi="Sylfaen"/>
                <w:b/>
                <w:sz w:val="14"/>
                <w:szCs w:val="14"/>
                <w:lang w:val="hy-AM" w:eastAsia="ru-RU"/>
              </w:rPr>
            </w:pPr>
          </w:p>
        </w:tc>
        <w:tc>
          <w:tcPr>
            <w:tcW w:w="2128" w:type="dxa"/>
            <w:gridSpan w:val="6"/>
            <w:shd w:val="clear" w:color="auto" w:fill="auto"/>
            <w:vAlign w:val="center"/>
          </w:tcPr>
          <w:p w14:paraId="26BFF751" w14:textId="358D3471" w:rsidR="008C4494" w:rsidRPr="00681078" w:rsidRDefault="008C4494" w:rsidP="008C4494">
            <w:pPr>
              <w:widowControl w:val="0"/>
              <w:spacing w:before="0" w:after="0"/>
              <w:ind w:left="0" w:firstLine="0"/>
              <w:jc w:val="center"/>
              <w:rPr>
                <w:rFonts w:ascii="Sylfaen" w:hAnsi="Sylfaen"/>
                <w:bCs/>
                <w:sz w:val="18"/>
                <w:lang w:val="hy-AM"/>
              </w:rPr>
            </w:pPr>
            <w:r w:rsidRPr="00FA0194">
              <w:rPr>
                <w:b/>
                <w:sz w:val="16"/>
              </w:rPr>
              <w:t>&lt;&lt;Վաղինակ Զաքարյան&gt;&gt; ԱՁ</w:t>
            </w:r>
          </w:p>
        </w:tc>
        <w:tc>
          <w:tcPr>
            <w:tcW w:w="3239" w:type="dxa"/>
            <w:gridSpan w:val="10"/>
            <w:shd w:val="clear" w:color="auto" w:fill="auto"/>
          </w:tcPr>
          <w:p w14:paraId="2D7F9B32" w14:textId="1B8E2BE8" w:rsidR="008C4494" w:rsidRPr="00435893" w:rsidRDefault="008C4494" w:rsidP="008C4494">
            <w:pPr>
              <w:widowControl w:val="0"/>
              <w:spacing w:before="0" w:after="0"/>
              <w:ind w:left="0" w:firstLine="0"/>
              <w:jc w:val="center"/>
              <w:rPr>
                <w:rFonts w:ascii="Sylfaen" w:hAnsi="Sylfaen"/>
                <w:lang w:val="hy-AM"/>
              </w:rPr>
            </w:pPr>
            <w:r w:rsidRPr="004135AC">
              <w:t>50000</w:t>
            </w:r>
          </w:p>
        </w:tc>
        <w:tc>
          <w:tcPr>
            <w:tcW w:w="2153" w:type="dxa"/>
            <w:gridSpan w:val="7"/>
            <w:shd w:val="clear" w:color="auto" w:fill="auto"/>
            <w:vAlign w:val="center"/>
          </w:tcPr>
          <w:p w14:paraId="13718C8E" w14:textId="789BBEE0" w:rsidR="008C4494" w:rsidRPr="00571698" w:rsidRDefault="008C4494" w:rsidP="008C4494">
            <w:pPr>
              <w:widowControl w:val="0"/>
              <w:spacing w:before="0" w:after="0"/>
              <w:ind w:left="0" w:firstLine="0"/>
              <w:jc w:val="center"/>
              <w:rPr>
                <w:rFonts w:ascii="Sylfaen" w:hAnsi="Sylfaen"/>
              </w:rPr>
            </w:pPr>
            <w:r>
              <w:rPr>
                <w:rFonts w:ascii="Sylfaen" w:hAnsi="Sylfaen"/>
              </w:rPr>
              <w:t>-</w:t>
            </w:r>
          </w:p>
        </w:tc>
        <w:tc>
          <w:tcPr>
            <w:tcW w:w="2277" w:type="dxa"/>
            <w:gridSpan w:val="4"/>
            <w:shd w:val="clear" w:color="auto" w:fill="auto"/>
          </w:tcPr>
          <w:p w14:paraId="0629F0B1" w14:textId="4F79D217" w:rsidR="008C4494" w:rsidRPr="00435893" w:rsidRDefault="008C4494" w:rsidP="008C4494">
            <w:pPr>
              <w:widowControl w:val="0"/>
              <w:spacing w:before="0" w:after="0"/>
              <w:ind w:left="0" w:firstLine="0"/>
              <w:jc w:val="center"/>
              <w:rPr>
                <w:rFonts w:ascii="Sylfaen" w:hAnsi="Sylfaen"/>
                <w:lang w:val="hy-AM"/>
              </w:rPr>
            </w:pPr>
            <w:r w:rsidRPr="004135AC">
              <w:t>50000</w:t>
            </w:r>
          </w:p>
        </w:tc>
      </w:tr>
      <w:tr w:rsidR="008C4494" w:rsidRPr="00A81CC9" w14:paraId="2F114831" w14:textId="77777777" w:rsidTr="00B35906">
        <w:trPr>
          <w:trHeight w:val="46"/>
        </w:trPr>
        <w:tc>
          <w:tcPr>
            <w:tcW w:w="1380" w:type="dxa"/>
            <w:gridSpan w:val="3"/>
            <w:shd w:val="clear" w:color="auto" w:fill="auto"/>
            <w:vAlign w:val="center"/>
          </w:tcPr>
          <w:p w14:paraId="6E2DA853" w14:textId="2776AF0C" w:rsidR="008C4494" w:rsidRPr="00BF4D72" w:rsidRDefault="008C4494" w:rsidP="008C4494">
            <w:pPr>
              <w:pStyle w:val="ListParagraph"/>
              <w:widowControl w:val="0"/>
              <w:numPr>
                <w:ilvl w:val="0"/>
                <w:numId w:val="5"/>
              </w:numPr>
              <w:spacing w:before="0" w:after="0"/>
              <w:rPr>
                <w:rFonts w:ascii="Sylfaen" w:eastAsia="Times New Roman" w:hAnsi="Sylfaen"/>
                <w:b/>
                <w:sz w:val="14"/>
                <w:szCs w:val="14"/>
                <w:lang w:eastAsia="ru-RU"/>
              </w:rPr>
            </w:pPr>
          </w:p>
        </w:tc>
        <w:tc>
          <w:tcPr>
            <w:tcW w:w="2128" w:type="dxa"/>
            <w:gridSpan w:val="6"/>
            <w:shd w:val="clear" w:color="auto" w:fill="auto"/>
          </w:tcPr>
          <w:p w14:paraId="689F6060" w14:textId="10761626" w:rsidR="008C4494" w:rsidRPr="000C65D4" w:rsidRDefault="008C4494" w:rsidP="008C4494">
            <w:pPr>
              <w:widowControl w:val="0"/>
              <w:spacing w:before="0" w:after="0"/>
              <w:ind w:left="0" w:firstLine="0"/>
              <w:jc w:val="center"/>
              <w:rPr>
                <w:b/>
                <w:sz w:val="16"/>
              </w:rPr>
            </w:pPr>
            <w:r w:rsidRPr="00681078">
              <w:rPr>
                <w:rFonts w:ascii="Sylfaen" w:hAnsi="Sylfaen"/>
                <w:bCs/>
                <w:sz w:val="18"/>
                <w:lang w:val="hy-AM"/>
              </w:rPr>
              <w:t>«</w:t>
            </w:r>
            <w:r w:rsidR="00A17F70">
              <w:rPr>
                <w:rFonts w:ascii="Sylfaen" w:hAnsi="Sylfaen"/>
                <w:bCs/>
                <w:sz w:val="18"/>
                <w:lang w:val="hy-AM"/>
              </w:rPr>
              <w:t>Նորայր</w:t>
            </w:r>
            <w:r>
              <w:rPr>
                <w:rFonts w:ascii="Sylfaen" w:hAnsi="Sylfaen"/>
                <w:bCs/>
                <w:sz w:val="18"/>
                <w:lang w:val="hy-AM"/>
              </w:rPr>
              <w:t xml:space="preserve"> Հովհաննիսյան</w:t>
            </w:r>
            <w:r w:rsidRPr="00681078">
              <w:rPr>
                <w:rFonts w:ascii="Sylfaen" w:hAnsi="Sylfaen"/>
                <w:bCs/>
                <w:sz w:val="18"/>
                <w:lang w:val="hy-AM"/>
              </w:rPr>
              <w:t>» ԱՁ</w:t>
            </w:r>
          </w:p>
        </w:tc>
        <w:tc>
          <w:tcPr>
            <w:tcW w:w="3239" w:type="dxa"/>
            <w:gridSpan w:val="10"/>
            <w:shd w:val="clear" w:color="auto" w:fill="auto"/>
          </w:tcPr>
          <w:p w14:paraId="45413631" w14:textId="3E22CB51" w:rsidR="008C4494" w:rsidRPr="005F18A0" w:rsidRDefault="008C4494" w:rsidP="008C4494">
            <w:pPr>
              <w:widowControl w:val="0"/>
              <w:spacing w:before="0" w:after="0"/>
              <w:ind w:left="0" w:firstLine="0"/>
              <w:jc w:val="center"/>
              <w:rPr>
                <w:rFonts w:ascii="Sylfaen" w:eastAsia="Times New Roman" w:hAnsi="Sylfaen"/>
                <w:sz w:val="16"/>
                <w:szCs w:val="14"/>
                <w:lang w:val="hy-AM" w:eastAsia="ru-RU"/>
              </w:rPr>
            </w:pPr>
            <w:r>
              <w:rPr>
                <w:rFonts w:cs="Calibri"/>
                <w:lang w:val="hy-AM"/>
              </w:rPr>
              <w:t>130161,46</w:t>
            </w:r>
          </w:p>
        </w:tc>
        <w:tc>
          <w:tcPr>
            <w:tcW w:w="2153" w:type="dxa"/>
            <w:gridSpan w:val="7"/>
            <w:shd w:val="clear" w:color="auto" w:fill="auto"/>
            <w:vAlign w:val="center"/>
          </w:tcPr>
          <w:p w14:paraId="71C8BE2E" w14:textId="54E3064F" w:rsidR="008C4494" w:rsidRPr="005511C8"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cs="Calibri"/>
                <w:color w:val="000000"/>
                <w:sz w:val="16"/>
                <w:szCs w:val="16"/>
                <w:lang w:val="hy-AM"/>
              </w:rPr>
              <w:t>26038.54</w:t>
            </w:r>
          </w:p>
        </w:tc>
        <w:tc>
          <w:tcPr>
            <w:tcW w:w="2277" w:type="dxa"/>
            <w:gridSpan w:val="4"/>
            <w:shd w:val="clear" w:color="auto" w:fill="auto"/>
            <w:vAlign w:val="center"/>
          </w:tcPr>
          <w:p w14:paraId="3D34D662" w14:textId="7CC5C470" w:rsidR="008C4494"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rPr>
              <w:t>156200</w:t>
            </w:r>
          </w:p>
        </w:tc>
      </w:tr>
      <w:tr w:rsidR="008C4494" w:rsidRPr="00A81CC9" w14:paraId="471353D4" w14:textId="77777777" w:rsidTr="00B35906">
        <w:trPr>
          <w:trHeight w:val="46"/>
        </w:trPr>
        <w:tc>
          <w:tcPr>
            <w:tcW w:w="1380" w:type="dxa"/>
            <w:gridSpan w:val="3"/>
            <w:shd w:val="clear" w:color="auto" w:fill="auto"/>
            <w:vAlign w:val="center"/>
          </w:tcPr>
          <w:p w14:paraId="450B4A6E" w14:textId="0F261443" w:rsidR="008C4494" w:rsidRPr="00075922" w:rsidRDefault="008C4494" w:rsidP="008C4494">
            <w:pPr>
              <w:pStyle w:val="ListParagraph"/>
              <w:widowControl w:val="0"/>
              <w:numPr>
                <w:ilvl w:val="0"/>
                <w:numId w:val="5"/>
              </w:numPr>
              <w:spacing w:before="0" w:after="0"/>
              <w:rPr>
                <w:rFonts w:ascii="Sylfaen" w:eastAsia="Times New Roman" w:hAnsi="Sylfaen"/>
                <w:b/>
                <w:sz w:val="14"/>
                <w:szCs w:val="14"/>
                <w:lang w:eastAsia="ru-RU"/>
              </w:rPr>
            </w:pPr>
          </w:p>
        </w:tc>
        <w:tc>
          <w:tcPr>
            <w:tcW w:w="2128" w:type="dxa"/>
            <w:gridSpan w:val="6"/>
            <w:shd w:val="clear" w:color="auto" w:fill="auto"/>
          </w:tcPr>
          <w:p w14:paraId="5D333480" w14:textId="2FF8FB7F" w:rsidR="008C4494" w:rsidRPr="000C65D4" w:rsidRDefault="008C4494" w:rsidP="008C4494">
            <w:pPr>
              <w:widowControl w:val="0"/>
              <w:spacing w:before="0" w:after="0"/>
              <w:ind w:left="0" w:firstLine="0"/>
              <w:jc w:val="center"/>
              <w:rPr>
                <w:b/>
                <w:sz w:val="16"/>
              </w:rPr>
            </w:pPr>
            <w:r w:rsidRPr="00681078">
              <w:rPr>
                <w:rFonts w:ascii="Sylfaen" w:hAnsi="Sylfaen"/>
                <w:bCs/>
                <w:sz w:val="18"/>
                <w:lang w:val="hy-AM"/>
              </w:rPr>
              <w:t>«</w:t>
            </w:r>
            <w:r w:rsidR="00A17F70">
              <w:rPr>
                <w:rFonts w:ascii="Sylfaen" w:hAnsi="Sylfaen"/>
                <w:bCs/>
                <w:sz w:val="18"/>
                <w:lang w:val="hy-AM"/>
              </w:rPr>
              <w:t>Նորայր</w:t>
            </w:r>
            <w:r>
              <w:rPr>
                <w:rFonts w:ascii="Sylfaen" w:hAnsi="Sylfaen"/>
                <w:bCs/>
                <w:sz w:val="18"/>
                <w:lang w:val="hy-AM"/>
              </w:rPr>
              <w:t xml:space="preserve"> Հովհաննիսյան</w:t>
            </w:r>
            <w:r w:rsidRPr="00681078">
              <w:rPr>
                <w:rFonts w:ascii="Sylfaen" w:hAnsi="Sylfaen"/>
                <w:bCs/>
                <w:sz w:val="18"/>
                <w:lang w:val="hy-AM"/>
              </w:rPr>
              <w:t>» ԱՁ</w:t>
            </w:r>
          </w:p>
        </w:tc>
        <w:tc>
          <w:tcPr>
            <w:tcW w:w="3239" w:type="dxa"/>
            <w:gridSpan w:val="10"/>
            <w:shd w:val="clear" w:color="auto" w:fill="auto"/>
          </w:tcPr>
          <w:p w14:paraId="10720AD7" w14:textId="18A9BA34" w:rsidR="008C4494" w:rsidRPr="005F18A0" w:rsidRDefault="008C4494" w:rsidP="008C4494">
            <w:pPr>
              <w:widowControl w:val="0"/>
              <w:spacing w:before="0" w:after="0"/>
              <w:ind w:left="0" w:firstLine="0"/>
              <w:jc w:val="center"/>
              <w:rPr>
                <w:rFonts w:ascii="Sylfaen" w:eastAsia="Times New Roman" w:hAnsi="Sylfaen"/>
                <w:sz w:val="16"/>
                <w:szCs w:val="14"/>
                <w:lang w:val="hy-AM" w:eastAsia="ru-RU"/>
              </w:rPr>
            </w:pPr>
            <w:r>
              <w:rPr>
                <w:rFonts w:cs="Calibri"/>
                <w:lang w:val="hy-AM"/>
              </w:rPr>
              <w:t>3999,84</w:t>
            </w:r>
          </w:p>
        </w:tc>
        <w:tc>
          <w:tcPr>
            <w:tcW w:w="2153" w:type="dxa"/>
            <w:gridSpan w:val="7"/>
            <w:shd w:val="clear" w:color="auto" w:fill="auto"/>
            <w:vAlign w:val="center"/>
          </w:tcPr>
          <w:p w14:paraId="021682A5" w14:textId="2475E37C" w:rsidR="008C4494" w:rsidRPr="005511C8"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cs="Calibri"/>
                <w:color w:val="000000"/>
                <w:sz w:val="16"/>
                <w:szCs w:val="16"/>
                <w:lang w:val="hy-AM"/>
              </w:rPr>
              <w:t>800.16</w:t>
            </w:r>
          </w:p>
        </w:tc>
        <w:tc>
          <w:tcPr>
            <w:tcW w:w="2277" w:type="dxa"/>
            <w:gridSpan w:val="4"/>
            <w:shd w:val="clear" w:color="auto" w:fill="auto"/>
            <w:vAlign w:val="center"/>
          </w:tcPr>
          <w:p w14:paraId="349EB1AF" w14:textId="13A61FDB" w:rsidR="008C4494"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rPr>
              <w:t>4800</w:t>
            </w:r>
          </w:p>
        </w:tc>
      </w:tr>
      <w:tr w:rsidR="008C4494" w:rsidRPr="00A81CC9" w14:paraId="7723B4EC" w14:textId="77777777" w:rsidTr="00B35906">
        <w:trPr>
          <w:trHeight w:val="46"/>
        </w:trPr>
        <w:tc>
          <w:tcPr>
            <w:tcW w:w="1380" w:type="dxa"/>
            <w:gridSpan w:val="3"/>
            <w:shd w:val="clear" w:color="auto" w:fill="auto"/>
            <w:vAlign w:val="center"/>
          </w:tcPr>
          <w:p w14:paraId="4B83C0E9" w14:textId="42E40AF5" w:rsidR="008C4494" w:rsidRPr="00BF4D72" w:rsidRDefault="008C4494" w:rsidP="008C4494">
            <w:pPr>
              <w:pStyle w:val="ListParagraph"/>
              <w:widowControl w:val="0"/>
              <w:numPr>
                <w:ilvl w:val="0"/>
                <w:numId w:val="5"/>
              </w:numPr>
              <w:spacing w:before="0" w:after="0"/>
              <w:rPr>
                <w:rFonts w:ascii="Sylfaen" w:eastAsia="Times New Roman" w:hAnsi="Sylfaen"/>
                <w:b/>
                <w:sz w:val="14"/>
                <w:szCs w:val="14"/>
                <w:lang w:eastAsia="ru-RU"/>
              </w:rPr>
            </w:pPr>
          </w:p>
        </w:tc>
        <w:tc>
          <w:tcPr>
            <w:tcW w:w="2128" w:type="dxa"/>
            <w:gridSpan w:val="6"/>
            <w:shd w:val="clear" w:color="auto" w:fill="auto"/>
          </w:tcPr>
          <w:p w14:paraId="188C7CC5" w14:textId="6D4A6E6B" w:rsidR="008C4494" w:rsidRPr="000C65D4" w:rsidRDefault="008C4494" w:rsidP="008C4494">
            <w:pPr>
              <w:widowControl w:val="0"/>
              <w:spacing w:before="0" w:after="0"/>
              <w:ind w:left="0" w:firstLine="0"/>
              <w:jc w:val="center"/>
              <w:rPr>
                <w:b/>
                <w:sz w:val="16"/>
              </w:rPr>
            </w:pPr>
            <w:r w:rsidRPr="00681078">
              <w:rPr>
                <w:rFonts w:ascii="Sylfaen" w:hAnsi="Sylfaen"/>
                <w:bCs/>
                <w:sz w:val="18"/>
                <w:lang w:val="hy-AM"/>
              </w:rPr>
              <w:t>«</w:t>
            </w:r>
            <w:r w:rsidR="00A17F70">
              <w:rPr>
                <w:rFonts w:ascii="Sylfaen" w:hAnsi="Sylfaen"/>
                <w:bCs/>
                <w:sz w:val="18"/>
                <w:lang w:val="hy-AM"/>
              </w:rPr>
              <w:t>Նորայր</w:t>
            </w:r>
            <w:r>
              <w:rPr>
                <w:rFonts w:ascii="Sylfaen" w:hAnsi="Sylfaen"/>
                <w:bCs/>
                <w:sz w:val="18"/>
                <w:lang w:val="hy-AM"/>
              </w:rPr>
              <w:t xml:space="preserve"> Հովհաննիսյան</w:t>
            </w:r>
            <w:r w:rsidRPr="00681078">
              <w:rPr>
                <w:rFonts w:ascii="Sylfaen" w:hAnsi="Sylfaen"/>
                <w:bCs/>
                <w:sz w:val="18"/>
                <w:lang w:val="hy-AM"/>
              </w:rPr>
              <w:t>» ԱՁ</w:t>
            </w:r>
          </w:p>
        </w:tc>
        <w:tc>
          <w:tcPr>
            <w:tcW w:w="3239" w:type="dxa"/>
            <w:gridSpan w:val="10"/>
            <w:shd w:val="clear" w:color="auto" w:fill="auto"/>
          </w:tcPr>
          <w:p w14:paraId="609B480A" w14:textId="6F28E88F" w:rsidR="008C4494" w:rsidRPr="005F18A0" w:rsidRDefault="008C4494" w:rsidP="008C4494">
            <w:pPr>
              <w:widowControl w:val="0"/>
              <w:spacing w:before="0" w:after="0"/>
              <w:ind w:left="0" w:firstLine="0"/>
              <w:jc w:val="center"/>
              <w:rPr>
                <w:rFonts w:ascii="Sylfaen" w:eastAsia="Times New Roman" w:hAnsi="Sylfaen"/>
                <w:sz w:val="16"/>
                <w:szCs w:val="14"/>
                <w:lang w:val="hy-AM" w:eastAsia="ru-RU"/>
              </w:rPr>
            </w:pPr>
            <w:r>
              <w:rPr>
                <w:rFonts w:cs="Calibri"/>
                <w:lang w:val="hy-AM"/>
              </w:rPr>
              <w:t>66664</w:t>
            </w:r>
          </w:p>
        </w:tc>
        <w:tc>
          <w:tcPr>
            <w:tcW w:w="2153" w:type="dxa"/>
            <w:gridSpan w:val="7"/>
            <w:shd w:val="clear" w:color="auto" w:fill="auto"/>
            <w:vAlign w:val="center"/>
          </w:tcPr>
          <w:p w14:paraId="4027837F" w14:textId="59A4DD45" w:rsidR="008C4494" w:rsidRPr="005511C8"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cs="Calibri"/>
                <w:color w:val="000000"/>
                <w:sz w:val="16"/>
                <w:szCs w:val="16"/>
                <w:lang w:val="hy-AM"/>
              </w:rPr>
              <w:t>13336</w:t>
            </w:r>
          </w:p>
        </w:tc>
        <w:tc>
          <w:tcPr>
            <w:tcW w:w="2277" w:type="dxa"/>
            <w:gridSpan w:val="4"/>
            <w:shd w:val="clear" w:color="auto" w:fill="auto"/>
            <w:vAlign w:val="center"/>
          </w:tcPr>
          <w:p w14:paraId="46EC6D23" w14:textId="728F5171" w:rsidR="008C4494"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rPr>
              <w:t>80000</w:t>
            </w:r>
          </w:p>
        </w:tc>
      </w:tr>
      <w:tr w:rsidR="008C4494" w:rsidRPr="00A81CC9" w14:paraId="5E9F5D6E" w14:textId="77777777" w:rsidTr="00B35906">
        <w:trPr>
          <w:trHeight w:val="46"/>
        </w:trPr>
        <w:tc>
          <w:tcPr>
            <w:tcW w:w="1380" w:type="dxa"/>
            <w:gridSpan w:val="3"/>
            <w:shd w:val="clear" w:color="auto" w:fill="auto"/>
            <w:vAlign w:val="center"/>
          </w:tcPr>
          <w:p w14:paraId="2FE0C070" w14:textId="418530D2" w:rsidR="008C4494" w:rsidRPr="00BF4D72" w:rsidRDefault="008C4494" w:rsidP="008C4494">
            <w:pPr>
              <w:pStyle w:val="ListParagraph"/>
              <w:widowControl w:val="0"/>
              <w:numPr>
                <w:ilvl w:val="0"/>
                <w:numId w:val="5"/>
              </w:numPr>
              <w:spacing w:before="0" w:after="0"/>
              <w:rPr>
                <w:rFonts w:ascii="Sylfaen" w:eastAsia="Times New Roman" w:hAnsi="Sylfaen"/>
                <w:b/>
                <w:sz w:val="14"/>
                <w:szCs w:val="14"/>
                <w:lang w:eastAsia="ru-RU"/>
              </w:rPr>
            </w:pPr>
          </w:p>
        </w:tc>
        <w:tc>
          <w:tcPr>
            <w:tcW w:w="2128" w:type="dxa"/>
            <w:gridSpan w:val="6"/>
            <w:shd w:val="clear" w:color="auto" w:fill="auto"/>
          </w:tcPr>
          <w:p w14:paraId="5C436885" w14:textId="175C1BE1" w:rsidR="008C4494" w:rsidRPr="000C65D4" w:rsidRDefault="008C4494" w:rsidP="008C4494">
            <w:pPr>
              <w:widowControl w:val="0"/>
              <w:spacing w:before="0" w:after="0"/>
              <w:ind w:left="0" w:firstLine="0"/>
              <w:jc w:val="center"/>
              <w:rPr>
                <w:b/>
                <w:sz w:val="16"/>
              </w:rPr>
            </w:pPr>
            <w:r w:rsidRPr="00681078">
              <w:rPr>
                <w:rFonts w:ascii="Sylfaen" w:hAnsi="Sylfaen"/>
                <w:bCs/>
                <w:sz w:val="18"/>
                <w:lang w:val="hy-AM"/>
              </w:rPr>
              <w:t>«</w:t>
            </w:r>
            <w:r w:rsidR="00A17F70">
              <w:rPr>
                <w:rFonts w:ascii="Sylfaen" w:hAnsi="Sylfaen"/>
                <w:bCs/>
                <w:sz w:val="18"/>
                <w:lang w:val="hy-AM"/>
              </w:rPr>
              <w:t>Նորայր</w:t>
            </w:r>
            <w:r>
              <w:rPr>
                <w:rFonts w:ascii="Sylfaen" w:hAnsi="Sylfaen"/>
                <w:bCs/>
                <w:sz w:val="18"/>
                <w:lang w:val="hy-AM"/>
              </w:rPr>
              <w:t xml:space="preserve"> Հովհաննիսյան</w:t>
            </w:r>
            <w:r w:rsidRPr="00681078">
              <w:rPr>
                <w:rFonts w:ascii="Sylfaen" w:hAnsi="Sylfaen"/>
                <w:bCs/>
                <w:sz w:val="18"/>
                <w:lang w:val="hy-AM"/>
              </w:rPr>
              <w:t>» ԱՁ</w:t>
            </w:r>
          </w:p>
        </w:tc>
        <w:tc>
          <w:tcPr>
            <w:tcW w:w="3239" w:type="dxa"/>
            <w:gridSpan w:val="10"/>
            <w:shd w:val="clear" w:color="auto" w:fill="auto"/>
          </w:tcPr>
          <w:p w14:paraId="210D9C5F" w14:textId="215AF571" w:rsidR="008C4494" w:rsidRPr="005F18A0" w:rsidRDefault="008C4494" w:rsidP="008C4494">
            <w:pPr>
              <w:widowControl w:val="0"/>
              <w:spacing w:before="0" w:after="0"/>
              <w:ind w:left="0" w:firstLine="0"/>
              <w:jc w:val="center"/>
              <w:rPr>
                <w:rFonts w:ascii="Sylfaen" w:eastAsia="Times New Roman" w:hAnsi="Sylfaen"/>
                <w:sz w:val="16"/>
                <w:szCs w:val="14"/>
                <w:lang w:val="hy-AM" w:eastAsia="ru-RU"/>
              </w:rPr>
            </w:pPr>
            <w:r>
              <w:rPr>
                <w:rFonts w:cs="Calibri"/>
                <w:lang w:val="hy-AM"/>
              </w:rPr>
              <w:t>18749,25</w:t>
            </w:r>
          </w:p>
        </w:tc>
        <w:tc>
          <w:tcPr>
            <w:tcW w:w="2153" w:type="dxa"/>
            <w:gridSpan w:val="7"/>
            <w:shd w:val="clear" w:color="auto" w:fill="auto"/>
            <w:vAlign w:val="center"/>
          </w:tcPr>
          <w:p w14:paraId="2234AB20" w14:textId="24C97603" w:rsidR="008C4494" w:rsidRPr="005511C8"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cs="Calibri"/>
                <w:color w:val="000000"/>
                <w:sz w:val="16"/>
                <w:szCs w:val="16"/>
                <w:lang w:val="hy-AM"/>
              </w:rPr>
              <w:t>3750.75</w:t>
            </w:r>
          </w:p>
        </w:tc>
        <w:tc>
          <w:tcPr>
            <w:tcW w:w="2277" w:type="dxa"/>
            <w:gridSpan w:val="4"/>
            <w:shd w:val="clear" w:color="auto" w:fill="auto"/>
            <w:vAlign w:val="center"/>
          </w:tcPr>
          <w:p w14:paraId="5995B075" w14:textId="17B8504C" w:rsidR="008C4494"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rPr>
              <w:t>22500</w:t>
            </w:r>
          </w:p>
        </w:tc>
      </w:tr>
      <w:tr w:rsidR="008C4494" w:rsidRPr="00A81CC9" w14:paraId="7A072EEA" w14:textId="77777777" w:rsidTr="00B35906">
        <w:trPr>
          <w:trHeight w:val="46"/>
        </w:trPr>
        <w:tc>
          <w:tcPr>
            <w:tcW w:w="1380" w:type="dxa"/>
            <w:gridSpan w:val="3"/>
            <w:shd w:val="clear" w:color="auto" w:fill="auto"/>
            <w:vAlign w:val="center"/>
          </w:tcPr>
          <w:p w14:paraId="6C00A9B2" w14:textId="2DAEBDA2" w:rsidR="008C4494" w:rsidRPr="00BF4D72" w:rsidRDefault="008C4494" w:rsidP="008C4494">
            <w:pPr>
              <w:pStyle w:val="ListParagraph"/>
              <w:widowControl w:val="0"/>
              <w:numPr>
                <w:ilvl w:val="0"/>
                <w:numId w:val="5"/>
              </w:numPr>
              <w:spacing w:before="0" w:after="0"/>
              <w:rPr>
                <w:rFonts w:ascii="Sylfaen" w:eastAsia="Times New Roman" w:hAnsi="Sylfaen"/>
                <w:b/>
                <w:sz w:val="14"/>
                <w:szCs w:val="14"/>
                <w:lang w:eastAsia="ru-RU"/>
              </w:rPr>
            </w:pPr>
          </w:p>
        </w:tc>
        <w:tc>
          <w:tcPr>
            <w:tcW w:w="2128" w:type="dxa"/>
            <w:gridSpan w:val="6"/>
            <w:shd w:val="clear" w:color="auto" w:fill="auto"/>
          </w:tcPr>
          <w:p w14:paraId="707B0F3E" w14:textId="5B00028E" w:rsidR="008C4494" w:rsidRPr="000C65D4" w:rsidRDefault="008C4494" w:rsidP="008C4494">
            <w:pPr>
              <w:widowControl w:val="0"/>
              <w:spacing w:before="0" w:after="0"/>
              <w:ind w:left="0" w:firstLine="0"/>
              <w:jc w:val="center"/>
              <w:rPr>
                <w:b/>
                <w:sz w:val="16"/>
              </w:rPr>
            </w:pPr>
            <w:r w:rsidRPr="00681078">
              <w:rPr>
                <w:rFonts w:ascii="Sylfaen" w:hAnsi="Sylfaen"/>
                <w:bCs/>
                <w:sz w:val="18"/>
                <w:lang w:val="hy-AM"/>
              </w:rPr>
              <w:t>«</w:t>
            </w:r>
            <w:r w:rsidR="00A17F70">
              <w:rPr>
                <w:rFonts w:ascii="Sylfaen" w:hAnsi="Sylfaen"/>
                <w:bCs/>
                <w:sz w:val="18"/>
                <w:lang w:val="hy-AM"/>
              </w:rPr>
              <w:t>Նորայր</w:t>
            </w:r>
            <w:r>
              <w:rPr>
                <w:rFonts w:ascii="Sylfaen" w:hAnsi="Sylfaen"/>
                <w:bCs/>
                <w:sz w:val="18"/>
                <w:lang w:val="hy-AM"/>
              </w:rPr>
              <w:t xml:space="preserve"> Հովհաննիսյան</w:t>
            </w:r>
            <w:r w:rsidRPr="00681078">
              <w:rPr>
                <w:rFonts w:ascii="Sylfaen" w:hAnsi="Sylfaen"/>
                <w:bCs/>
                <w:sz w:val="18"/>
                <w:lang w:val="hy-AM"/>
              </w:rPr>
              <w:t>» ԱՁ</w:t>
            </w:r>
          </w:p>
        </w:tc>
        <w:tc>
          <w:tcPr>
            <w:tcW w:w="3239" w:type="dxa"/>
            <w:gridSpan w:val="10"/>
            <w:shd w:val="clear" w:color="auto" w:fill="auto"/>
          </w:tcPr>
          <w:p w14:paraId="3C04A7D9" w14:textId="7D2264E0" w:rsidR="008C4494" w:rsidRPr="005F18A0" w:rsidRDefault="008C4494" w:rsidP="008C4494">
            <w:pPr>
              <w:widowControl w:val="0"/>
              <w:spacing w:before="0" w:after="0"/>
              <w:ind w:left="0" w:firstLine="0"/>
              <w:jc w:val="center"/>
              <w:rPr>
                <w:rFonts w:ascii="Sylfaen" w:eastAsia="Times New Roman" w:hAnsi="Sylfaen"/>
                <w:sz w:val="16"/>
                <w:szCs w:val="14"/>
                <w:lang w:val="hy-AM" w:eastAsia="ru-RU"/>
              </w:rPr>
            </w:pPr>
            <w:r>
              <w:rPr>
                <w:rFonts w:cs="Calibri"/>
                <w:lang w:val="hy-AM"/>
              </w:rPr>
              <w:t>36998,52</w:t>
            </w:r>
          </w:p>
        </w:tc>
        <w:tc>
          <w:tcPr>
            <w:tcW w:w="2153" w:type="dxa"/>
            <w:gridSpan w:val="7"/>
            <w:shd w:val="clear" w:color="auto" w:fill="auto"/>
            <w:vAlign w:val="center"/>
          </w:tcPr>
          <w:p w14:paraId="19A80015" w14:textId="5FC111AD" w:rsidR="008C4494" w:rsidRPr="005511C8"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cs="Calibri"/>
                <w:color w:val="000000"/>
                <w:sz w:val="16"/>
                <w:szCs w:val="16"/>
                <w:lang w:val="hy-AM"/>
              </w:rPr>
              <w:t>7401.48</w:t>
            </w:r>
          </w:p>
        </w:tc>
        <w:tc>
          <w:tcPr>
            <w:tcW w:w="2277" w:type="dxa"/>
            <w:gridSpan w:val="4"/>
            <w:shd w:val="clear" w:color="auto" w:fill="auto"/>
            <w:vAlign w:val="center"/>
          </w:tcPr>
          <w:p w14:paraId="5D17EDB5" w14:textId="683251F9" w:rsidR="008C4494"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rPr>
              <w:t>44400</w:t>
            </w:r>
          </w:p>
        </w:tc>
      </w:tr>
      <w:tr w:rsidR="008C4494" w:rsidRPr="00A81CC9" w14:paraId="7A7391A6" w14:textId="77777777" w:rsidTr="00B35906">
        <w:trPr>
          <w:trHeight w:val="46"/>
        </w:trPr>
        <w:tc>
          <w:tcPr>
            <w:tcW w:w="1380" w:type="dxa"/>
            <w:gridSpan w:val="3"/>
            <w:shd w:val="clear" w:color="auto" w:fill="auto"/>
            <w:vAlign w:val="center"/>
          </w:tcPr>
          <w:p w14:paraId="009FB202" w14:textId="23ADC56C" w:rsidR="008C4494" w:rsidRPr="00075922" w:rsidRDefault="008C4494" w:rsidP="008C4494">
            <w:pPr>
              <w:pStyle w:val="ListParagraph"/>
              <w:widowControl w:val="0"/>
              <w:numPr>
                <w:ilvl w:val="0"/>
                <w:numId w:val="5"/>
              </w:numPr>
              <w:spacing w:before="0" w:after="0"/>
              <w:rPr>
                <w:rFonts w:ascii="Sylfaen" w:eastAsia="Times New Roman" w:hAnsi="Sylfaen"/>
                <w:b/>
                <w:sz w:val="14"/>
                <w:szCs w:val="14"/>
                <w:lang w:eastAsia="ru-RU"/>
              </w:rPr>
            </w:pPr>
          </w:p>
        </w:tc>
        <w:tc>
          <w:tcPr>
            <w:tcW w:w="2128" w:type="dxa"/>
            <w:gridSpan w:val="6"/>
            <w:shd w:val="clear" w:color="auto" w:fill="auto"/>
          </w:tcPr>
          <w:p w14:paraId="097CB8E4" w14:textId="7E262540" w:rsidR="008C4494" w:rsidRPr="000C65D4" w:rsidRDefault="008C4494" w:rsidP="008C4494">
            <w:pPr>
              <w:widowControl w:val="0"/>
              <w:spacing w:before="0" w:after="0"/>
              <w:ind w:left="0" w:firstLine="0"/>
              <w:jc w:val="center"/>
              <w:rPr>
                <w:b/>
                <w:sz w:val="16"/>
              </w:rPr>
            </w:pPr>
            <w:r w:rsidRPr="00681078">
              <w:rPr>
                <w:rFonts w:ascii="Sylfaen" w:hAnsi="Sylfaen"/>
                <w:bCs/>
                <w:sz w:val="18"/>
                <w:lang w:val="hy-AM"/>
              </w:rPr>
              <w:t>«</w:t>
            </w:r>
            <w:r w:rsidR="00A17F70">
              <w:rPr>
                <w:rFonts w:ascii="Sylfaen" w:hAnsi="Sylfaen"/>
                <w:bCs/>
                <w:sz w:val="18"/>
                <w:lang w:val="hy-AM"/>
              </w:rPr>
              <w:t>Նորայր</w:t>
            </w:r>
            <w:r>
              <w:rPr>
                <w:rFonts w:ascii="Sylfaen" w:hAnsi="Sylfaen"/>
                <w:bCs/>
                <w:sz w:val="18"/>
                <w:lang w:val="hy-AM"/>
              </w:rPr>
              <w:t xml:space="preserve"> Հովհաննիսյան</w:t>
            </w:r>
            <w:r w:rsidRPr="00681078">
              <w:rPr>
                <w:rFonts w:ascii="Sylfaen" w:hAnsi="Sylfaen"/>
                <w:bCs/>
                <w:sz w:val="18"/>
                <w:lang w:val="hy-AM"/>
              </w:rPr>
              <w:t>» ԱՁ</w:t>
            </w:r>
          </w:p>
        </w:tc>
        <w:tc>
          <w:tcPr>
            <w:tcW w:w="3239" w:type="dxa"/>
            <w:gridSpan w:val="10"/>
            <w:shd w:val="clear" w:color="auto" w:fill="auto"/>
          </w:tcPr>
          <w:p w14:paraId="10CDC538" w14:textId="2426136A" w:rsidR="008C4494" w:rsidRPr="005F18A0" w:rsidRDefault="008C4494" w:rsidP="008C4494">
            <w:pPr>
              <w:widowControl w:val="0"/>
              <w:spacing w:before="0" w:after="0"/>
              <w:ind w:left="0" w:firstLine="0"/>
              <w:jc w:val="center"/>
              <w:rPr>
                <w:rFonts w:ascii="Sylfaen" w:eastAsia="Times New Roman" w:hAnsi="Sylfaen"/>
                <w:sz w:val="16"/>
                <w:szCs w:val="14"/>
                <w:lang w:val="hy-AM" w:eastAsia="ru-RU"/>
              </w:rPr>
            </w:pPr>
            <w:r>
              <w:rPr>
                <w:rFonts w:cs="Calibri"/>
                <w:lang w:val="hy-AM"/>
              </w:rPr>
              <w:t>47498,1</w:t>
            </w:r>
          </w:p>
        </w:tc>
        <w:tc>
          <w:tcPr>
            <w:tcW w:w="2153" w:type="dxa"/>
            <w:gridSpan w:val="7"/>
            <w:shd w:val="clear" w:color="auto" w:fill="auto"/>
            <w:vAlign w:val="center"/>
          </w:tcPr>
          <w:p w14:paraId="4113B1C6" w14:textId="0CD009B8" w:rsidR="008C4494" w:rsidRPr="005511C8"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cs="Calibri"/>
                <w:color w:val="000000"/>
                <w:sz w:val="16"/>
                <w:szCs w:val="16"/>
                <w:lang w:val="hy-AM"/>
              </w:rPr>
              <w:t>9501.9</w:t>
            </w:r>
          </w:p>
        </w:tc>
        <w:tc>
          <w:tcPr>
            <w:tcW w:w="2277" w:type="dxa"/>
            <w:gridSpan w:val="4"/>
            <w:shd w:val="clear" w:color="auto" w:fill="auto"/>
            <w:vAlign w:val="center"/>
          </w:tcPr>
          <w:p w14:paraId="2B97D282" w14:textId="5703A06E" w:rsidR="008C4494"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rPr>
              <w:t>57000</w:t>
            </w:r>
          </w:p>
        </w:tc>
      </w:tr>
      <w:tr w:rsidR="008C4494" w:rsidRPr="00A81CC9" w14:paraId="394EDCA1" w14:textId="77777777" w:rsidTr="00B35906">
        <w:trPr>
          <w:trHeight w:val="46"/>
        </w:trPr>
        <w:tc>
          <w:tcPr>
            <w:tcW w:w="1380" w:type="dxa"/>
            <w:gridSpan w:val="3"/>
            <w:shd w:val="clear" w:color="auto" w:fill="auto"/>
            <w:vAlign w:val="center"/>
          </w:tcPr>
          <w:p w14:paraId="3EA797FF" w14:textId="5C7B8458" w:rsidR="008C4494" w:rsidRPr="00BF4D72" w:rsidRDefault="008C4494" w:rsidP="008C4494">
            <w:pPr>
              <w:pStyle w:val="ListParagraph"/>
              <w:widowControl w:val="0"/>
              <w:numPr>
                <w:ilvl w:val="0"/>
                <w:numId w:val="5"/>
              </w:numPr>
              <w:spacing w:before="0" w:after="0"/>
              <w:rPr>
                <w:rFonts w:ascii="Sylfaen" w:eastAsia="Times New Roman" w:hAnsi="Sylfaen"/>
                <w:b/>
                <w:sz w:val="14"/>
                <w:szCs w:val="14"/>
                <w:lang w:eastAsia="ru-RU"/>
              </w:rPr>
            </w:pPr>
          </w:p>
        </w:tc>
        <w:tc>
          <w:tcPr>
            <w:tcW w:w="2128" w:type="dxa"/>
            <w:gridSpan w:val="6"/>
            <w:shd w:val="clear" w:color="auto" w:fill="auto"/>
          </w:tcPr>
          <w:p w14:paraId="3E7EF3DE" w14:textId="1E966994" w:rsidR="008C4494" w:rsidRPr="000C65D4" w:rsidRDefault="008C4494" w:rsidP="008C4494">
            <w:pPr>
              <w:widowControl w:val="0"/>
              <w:spacing w:before="0" w:after="0"/>
              <w:ind w:left="0" w:firstLine="0"/>
              <w:jc w:val="center"/>
              <w:rPr>
                <w:b/>
                <w:sz w:val="16"/>
              </w:rPr>
            </w:pPr>
            <w:r w:rsidRPr="00681078">
              <w:rPr>
                <w:rFonts w:ascii="Sylfaen" w:hAnsi="Sylfaen"/>
                <w:bCs/>
                <w:sz w:val="18"/>
                <w:lang w:val="hy-AM"/>
              </w:rPr>
              <w:t>«</w:t>
            </w:r>
            <w:r w:rsidR="00A17F70">
              <w:rPr>
                <w:rFonts w:ascii="Sylfaen" w:hAnsi="Sylfaen"/>
                <w:bCs/>
                <w:sz w:val="18"/>
                <w:lang w:val="hy-AM"/>
              </w:rPr>
              <w:t>Նորայր</w:t>
            </w:r>
            <w:r>
              <w:rPr>
                <w:rFonts w:ascii="Sylfaen" w:hAnsi="Sylfaen"/>
                <w:bCs/>
                <w:sz w:val="18"/>
                <w:lang w:val="hy-AM"/>
              </w:rPr>
              <w:t xml:space="preserve"> Հովհաննիսյան</w:t>
            </w:r>
            <w:r w:rsidRPr="00681078">
              <w:rPr>
                <w:rFonts w:ascii="Sylfaen" w:hAnsi="Sylfaen"/>
                <w:bCs/>
                <w:sz w:val="18"/>
                <w:lang w:val="hy-AM"/>
              </w:rPr>
              <w:t>» ԱՁ</w:t>
            </w:r>
          </w:p>
        </w:tc>
        <w:tc>
          <w:tcPr>
            <w:tcW w:w="3239" w:type="dxa"/>
            <w:gridSpan w:val="10"/>
            <w:shd w:val="clear" w:color="auto" w:fill="auto"/>
          </w:tcPr>
          <w:p w14:paraId="275E6A82" w14:textId="604222D3" w:rsidR="008C4494" w:rsidRPr="005F18A0" w:rsidRDefault="008C4494" w:rsidP="008C4494">
            <w:pPr>
              <w:widowControl w:val="0"/>
              <w:spacing w:before="0" w:after="0"/>
              <w:ind w:left="0" w:firstLine="0"/>
              <w:jc w:val="center"/>
              <w:rPr>
                <w:rFonts w:ascii="Sylfaen" w:eastAsia="Times New Roman" w:hAnsi="Sylfaen"/>
                <w:sz w:val="16"/>
                <w:szCs w:val="14"/>
                <w:lang w:val="hy-AM" w:eastAsia="ru-RU"/>
              </w:rPr>
            </w:pPr>
            <w:r>
              <w:rPr>
                <w:rFonts w:cs="Calibri"/>
                <w:lang w:val="hy-AM"/>
              </w:rPr>
              <w:t>83330</w:t>
            </w:r>
          </w:p>
        </w:tc>
        <w:tc>
          <w:tcPr>
            <w:tcW w:w="2153" w:type="dxa"/>
            <w:gridSpan w:val="7"/>
            <w:shd w:val="clear" w:color="auto" w:fill="auto"/>
            <w:vAlign w:val="center"/>
          </w:tcPr>
          <w:p w14:paraId="6C28D56A" w14:textId="24119297" w:rsidR="008C4494" w:rsidRPr="005511C8"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cs="Calibri"/>
                <w:color w:val="000000"/>
                <w:sz w:val="16"/>
                <w:szCs w:val="16"/>
                <w:lang w:val="hy-AM"/>
              </w:rPr>
              <w:t>16670</w:t>
            </w:r>
          </w:p>
        </w:tc>
        <w:tc>
          <w:tcPr>
            <w:tcW w:w="2277" w:type="dxa"/>
            <w:gridSpan w:val="4"/>
            <w:shd w:val="clear" w:color="auto" w:fill="auto"/>
            <w:vAlign w:val="center"/>
          </w:tcPr>
          <w:p w14:paraId="75903BB1" w14:textId="2FCE7B1C" w:rsidR="008C4494" w:rsidRDefault="008C4494" w:rsidP="008C4494">
            <w:pPr>
              <w:widowControl w:val="0"/>
              <w:spacing w:before="0" w:after="0"/>
              <w:ind w:left="0" w:firstLine="0"/>
              <w:jc w:val="center"/>
              <w:rPr>
                <w:rFonts w:ascii="Sylfaen" w:eastAsia="Times New Roman" w:hAnsi="Sylfaen"/>
                <w:sz w:val="16"/>
                <w:szCs w:val="14"/>
                <w:lang w:val="hy-AM" w:eastAsia="ru-RU"/>
              </w:rPr>
            </w:pPr>
            <w:r>
              <w:rPr>
                <w:rFonts w:ascii="Sylfaen" w:hAnsi="Sylfaen"/>
              </w:rPr>
              <w:t>100000</w:t>
            </w:r>
          </w:p>
        </w:tc>
      </w:tr>
      <w:tr w:rsidR="008C4494" w:rsidRPr="00A81CC9" w14:paraId="7A2695A7" w14:textId="77777777" w:rsidTr="00B35906">
        <w:trPr>
          <w:trHeight w:val="46"/>
        </w:trPr>
        <w:tc>
          <w:tcPr>
            <w:tcW w:w="1380" w:type="dxa"/>
            <w:gridSpan w:val="3"/>
            <w:shd w:val="clear" w:color="auto" w:fill="auto"/>
            <w:vAlign w:val="center"/>
          </w:tcPr>
          <w:p w14:paraId="393DEBA3" w14:textId="77777777" w:rsidR="008C4494" w:rsidRPr="00BF4D72" w:rsidRDefault="008C4494" w:rsidP="008C4494">
            <w:pPr>
              <w:pStyle w:val="ListParagraph"/>
              <w:widowControl w:val="0"/>
              <w:numPr>
                <w:ilvl w:val="0"/>
                <w:numId w:val="5"/>
              </w:numPr>
              <w:spacing w:before="0" w:after="0"/>
              <w:rPr>
                <w:rFonts w:ascii="Sylfaen" w:eastAsia="Times New Roman" w:hAnsi="Sylfaen"/>
                <w:b/>
                <w:sz w:val="14"/>
                <w:szCs w:val="14"/>
                <w:lang w:eastAsia="ru-RU"/>
              </w:rPr>
            </w:pPr>
          </w:p>
        </w:tc>
        <w:tc>
          <w:tcPr>
            <w:tcW w:w="2128" w:type="dxa"/>
            <w:gridSpan w:val="6"/>
            <w:shd w:val="clear" w:color="auto" w:fill="auto"/>
          </w:tcPr>
          <w:p w14:paraId="1785957F" w14:textId="0F9C3276" w:rsidR="008C4494" w:rsidRPr="00681078" w:rsidRDefault="008C4494" w:rsidP="008C4494">
            <w:pPr>
              <w:widowControl w:val="0"/>
              <w:spacing w:before="0" w:after="0"/>
              <w:ind w:left="0" w:firstLine="0"/>
              <w:jc w:val="center"/>
              <w:rPr>
                <w:rFonts w:ascii="Sylfaen" w:hAnsi="Sylfaen"/>
                <w:bCs/>
                <w:sz w:val="18"/>
                <w:lang w:val="hy-AM"/>
              </w:rPr>
            </w:pPr>
            <w:r w:rsidRPr="00C95075">
              <w:rPr>
                <w:rFonts w:ascii="Sylfaen" w:hAnsi="Sylfaen"/>
                <w:bCs/>
                <w:sz w:val="18"/>
                <w:lang w:val="hy-AM"/>
              </w:rPr>
              <w:t>«</w:t>
            </w:r>
            <w:r w:rsidR="00A17F70">
              <w:rPr>
                <w:rFonts w:ascii="Sylfaen" w:hAnsi="Sylfaen"/>
                <w:bCs/>
                <w:sz w:val="18"/>
                <w:lang w:val="hy-AM"/>
              </w:rPr>
              <w:t>Նորայր</w:t>
            </w:r>
            <w:r w:rsidRPr="00C95075">
              <w:rPr>
                <w:rFonts w:ascii="Sylfaen" w:hAnsi="Sylfaen"/>
                <w:bCs/>
                <w:sz w:val="18"/>
                <w:lang w:val="hy-AM"/>
              </w:rPr>
              <w:t xml:space="preserve"> Հովհաննիսյան» ԱՁ</w:t>
            </w:r>
          </w:p>
        </w:tc>
        <w:tc>
          <w:tcPr>
            <w:tcW w:w="3239" w:type="dxa"/>
            <w:gridSpan w:val="10"/>
            <w:shd w:val="clear" w:color="auto" w:fill="auto"/>
          </w:tcPr>
          <w:p w14:paraId="7AC4F556" w14:textId="643EEF0A" w:rsidR="008C4494" w:rsidRDefault="008C4494" w:rsidP="008C4494">
            <w:pPr>
              <w:widowControl w:val="0"/>
              <w:spacing w:before="0" w:after="0"/>
              <w:ind w:left="0" w:firstLine="0"/>
              <w:jc w:val="center"/>
              <w:rPr>
                <w:rFonts w:ascii="Sylfaen" w:hAnsi="Sylfaen"/>
                <w:lang w:val="hy-AM"/>
              </w:rPr>
            </w:pPr>
            <w:r>
              <w:rPr>
                <w:rFonts w:cs="Calibri"/>
                <w:lang w:val="hy-AM"/>
              </w:rPr>
              <w:t>3249,87</w:t>
            </w:r>
          </w:p>
        </w:tc>
        <w:tc>
          <w:tcPr>
            <w:tcW w:w="2153" w:type="dxa"/>
            <w:gridSpan w:val="7"/>
            <w:shd w:val="clear" w:color="auto" w:fill="auto"/>
            <w:vAlign w:val="center"/>
          </w:tcPr>
          <w:p w14:paraId="7104DA07" w14:textId="51316DEA" w:rsidR="008C4494" w:rsidRDefault="008C4494" w:rsidP="008C4494">
            <w:pPr>
              <w:widowControl w:val="0"/>
              <w:spacing w:before="0" w:after="0"/>
              <w:ind w:left="0" w:firstLine="0"/>
              <w:jc w:val="center"/>
              <w:rPr>
                <w:rFonts w:ascii="Sylfaen" w:hAnsi="Sylfaen"/>
                <w:lang w:val="hy-AM"/>
              </w:rPr>
            </w:pPr>
            <w:r>
              <w:rPr>
                <w:rFonts w:ascii="Sylfaen" w:hAnsi="Sylfaen" w:cs="Calibri"/>
                <w:color w:val="000000"/>
                <w:sz w:val="16"/>
                <w:szCs w:val="16"/>
                <w:lang w:val="hy-AM"/>
              </w:rPr>
              <w:t>650.13</w:t>
            </w:r>
          </w:p>
        </w:tc>
        <w:tc>
          <w:tcPr>
            <w:tcW w:w="2277" w:type="dxa"/>
            <w:gridSpan w:val="4"/>
            <w:shd w:val="clear" w:color="auto" w:fill="auto"/>
            <w:vAlign w:val="center"/>
          </w:tcPr>
          <w:p w14:paraId="622D2D0F" w14:textId="1F55AE47" w:rsidR="008C4494" w:rsidRDefault="008C4494" w:rsidP="008C4494">
            <w:pPr>
              <w:widowControl w:val="0"/>
              <w:spacing w:before="0" w:after="0"/>
              <w:ind w:left="0" w:firstLine="0"/>
              <w:jc w:val="center"/>
              <w:rPr>
                <w:rFonts w:ascii="Sylfaen" w:hAnsi="Sylfaen"/>
                <w:lang w:val="hy-AM"/>
              </w:rPr>
            </w:pPr>
            <w:r>
              <w:rPr>
                <w:rFonts w:ascii="Sylfaen" w:hAnsi="Sylfaen"/>
              </w:rPr>
              <w:t>3900</w:t>
            </w:r>
          </w:p>
        </w:tc>
      </w:tr>
      <w:tr w:rsidR="008C4494" w:rsidRPr="00A81CC9" w14:paraId="60B21007" w14:textId="77777777" w:rsidTr="00B35906">
        <w:trPr>
          <w:trHeight w:val="46"/>
        </w:trPr>
        <w:tc>
          <w:tcPr>
            <w:tcW w:w="1380" w:type="dxa"/>
            <w:gridSpan w:val="3"/>
            <w:shd w:val="clear" w:color="auto" w:fill="auto"/>
            <w:vAlign w:val="center"/>
          </w:tcPr>
          <w:p w14:paraId="2A66601E" w14:textId="77777777" w:rsidR="008C4494" w:rsidRPr="00BF4D72" w:rsidRDefault="008C4494" w:rsidP="008C4494">
            <w:pPr>
              <w:pStyle w:val="ListParagraph"/>
              <w:widowControl w:val="0"/>
              <w:numPr>
                <w:ilvl w:val="0"/>
                <w:numId w:val="5"/>
              </w:numPr>
              <w:spacing w:before="0" w:after="0"/>
              <w:rPr>
                <w:rFonts w:ascii="Sylfaen" w:eastAsia="Times New Roman" w:hAnsi="Sylfaen"/>
                <w:b/>
                <w:sz w:val="14"/>
                <w:szCs w:val="14"/>
                <w:lang w:eastAsia="ru-RU"/>
              </w:rPr>
            </w:pPr>
          </w:p>
        </w:tc>
        <w:tc>
          <w:tcPr>
            <w:tcW w:w="2128" w:type="dxa"/>
            <w:gridSpan w:val="6"/>
            <w:shd w:val="clear" w:color="auto" w:fill="auto"/>
          </w:tcPr>
          <w:p w14:paraId="3482354B" w14:textId="5673D234" w:rsidR="008C4494" w:rsidRPr="00681078" w:rsidRDefault="008C4494" w:rsidP="008C4494">
            <w:pPr>
              <w:widowControl w:val="0"/>
              <w:spacing w:before="0" w:after="0"/>
              <w:ind w:left="0" w:firstLine="0"/>
              <w:jc w:val="center"/>
              <w:rPr>
                <w:rFonts w:ascii="Sylfaen" w:hAnsi="Sylfaen"/>
                <w:bCs/>
                <w:sz w:val="18"/>
                <w:lang w:val="hy-AM"/>
              </w:rPr>
            </w:pPr>
            <w:r w:rsidRPr="00C95075">
              <w:rPr>
                <w:rFonts w:ascii="Sylfaen" w:hAnsi="Sylfaen"/>
                <w:bCs/>
                <w:sz w:val="18"/>
                <w:lang w:val="hy-AM"/>
              </w:rPr>
              <w:t>«</w:t>
            </w:r>
            <w:r w:rsidR="00A17F70">
              <w:rPr>
                <w:rFonts w:ascii="Sylfaen" w:hAnsi="Sylfaen"/>
                <w:bCs/>
                <w:sz w:val="18"/>
                <w:lang w:val="hy-AM"/>
              </w:rPr>
              <w:t>Նորայր</w:t>
            </w:r>
            <w:r w:rsidRPr="00C95075">
              <w:rPr>
                <w:rFonts w:ascii="Sylfaen" w:hAnsi="Sylfaen"/>
                <w:bCs/>
                <w:sz w:val="18"/>
                <w:lang w:val="hy-AM"/>
              </w:rPr>
              <w:t xml:space="preserve"> Հովհաննիսյան» ԱՁ</w:t>
            </w:r>
          </w:p>
        </w:tc>
        <w:tc>
          <w:tcPr>
            <w:tcW w:w="3239" w:type="dxa"/>
            <w:gridSpan w:val="10"/>
            <w:shd w:val="clear" w:color="auto" w:fill="auto"/>
          </w:tcPr>
          <w:p w14:paraId="02434249" w14:textId="5D652C2C" w:rsidR="008C4494" w:rsidRDefault="008C4494" w:rsidP="008C4494">
            <w:pPr>
              <w:widowControl w:val="0"/>
              <w:spacing w:before="0" w:after="0"/>
              <w:ind w:left="0" w:firstLine="0"/>
              <w:jc w:val="center"/>
              <w:rPr>
                <w:rFonts w:ascii="Sylfaen" w:hAnsi="Sylfaen"/>
                <w:lang w:val="hy-AM"/>
              </w:rPr>
            </w:pPr>
            <w:r>
              <w:rPr>
                <w:rFonts w:cs="Calibri"/>
                <w:lang w:val="hy-AM"/>
              </w:rPr>
              <w:t>3249,87</w:t>
            </w:r>
          </w:p>
        </w:tc>
        <w:tc>
          <w:tcPr>
            <w:tcW w:w="2153" w:type="dxa"/>
            <w:gridSpan w:val="7"/>
            <w:shd w:val="clear" w:color="auto" w:fill="auto"/>
            <w:vAlign w:val="center"/>
          </w:tcPr>
          <w:p w14:paraId="69529B4C" w14:textId="705299A6" w:rsidR="008C4494" w:rsidRDefault="008C4494" w:rsidP="008C4494">
            <w:pPr>
              <w:widowControl w:val="0"/>
              <w:spacing w:before="0" w:after="0"/>
              <w:ind w:left="0" w:firstLine="0"/>
              <w:jc w:val="center"/>
              <w:rPr>
                <w:rFonts w:ascii="Sylfaen" w:hAnsi="Sylfaen"/>
                <w:lang w:val="hy-AM"/>
              </w:rPr>
            </w:pPr>
            <w:r>
              <w:rPr>
                <w:rFonts w:ascii="Sylfaen" w:hAnsi="Sylfaen" w:cs="Calibri"/>
                <w:color w:val="000000"/>
                <w:sz w:val="16"/>
                <w:szCs w:val="16"/>
                <w:lang w:val="hy-AM"/>
              </w:rPr>
              <w:t>650.13</w:t>
            </w:r>
          </w:p>
        </w:tc>
        <w:tc>
          <w:tcPr>
            <w:tcW w:w="2277" w:type="dxa"/>
            <w:gridSpan w:val="4"/>
            <w:shd w:val="clear" w:color="auto" w:fill="auto"/>
            <w:vAlign w:val="center"/>
          </w:tcPr>
          <w:p w14:paraId="211C95F8" w14:textId="350B89C0" w:rsidR="008C4494" w:rsidRDefault="008C4494" w:rsidP="008C4494">
            <w:pPr>
              <w:widowControl w:val="0"/>
              <w:spacing w:before="0" w:after="0"/>
              <w:ind w:left="0" w:firstLine="0"/>
              <w:jc w:val="center"/>
              <w:rPr>
                <w:rFonts w:ascii="Sylfaen" w:hAnsi="Sylfaen"/>
                <w:lang w:val="hy-AM"/>
              </w:rPr>
            </w:pPr>
            <w:r>
              <w:rPr>
                <w:rFonts w:ascii="Sylfaen" w:hAnsi="Sylfaen"/>
              </w:rPr>
              <w:t>3900</w:t>
            </w:r>
          </w:p>
        </w:tc>
      </w:tr>
      <w:tr w:rsidR="008C4494" w:rsidRPr="00A81CC9" w14:paraId="10E665D3" w14:textId="77777777" w:rsidTr="00B35906">
        <w:trPr>
          <w:trHeight w:val="46"/>
        </w:trPr>
        <w:tc>
          <w:tcPr>
            <w:tcW w:w="1380" w:type="dxa"/>
            <w:gridSpan w:val="3"/>
            <w:shd w:val="clear" w:color="auto" w:fill="auto"/>
            <w:vAlign w:val="center"/>
          </w:tcPr>
          <w:p w14:paraId="76F05B81" w14:textId="77777777" w:rsidR="008C4494" w:rsidRPr="00BF4D72" w:rsidRDefault="008C4494" w:rsidP="008C4494">
            <w:pPr>
              <w:pStyle w:val="ListParagraph"/>
              <w:widowControl w:val="0"/>
              <w:numPr>
                <w:ilvl w:val="0"/>
                <w:numId w:val="5"/>
              </w:numPr>
              <w:spacing w:before="0" w:after="0"/>
              <w:rPr>
                <w:rFonts w:ascii="Sylfaen" w:eastAsia="Times New Roman" w:hAnsi="Sylfaen"/>
                <w:b/>
                <w:sz w:val="14"/>
                <w:szCs w:val="14"/>
                <w:lang w:eastAsia="ru-RU"/>
              </w:rPr>
            </w:pPr>
          </w:p>
        </w:tc>
        <w:tc>
          <w:tcPr>
            <w:tcW w:w="2128" w:type="dxa"/>
            <w:gridSpan w:val="6"/>
            <w:shd w:val="clear" w:color="auto" w:fill="auto"/>
          </w:tcPr>
          <w:p w14:paraId="7DF36D0E" w14:textId="4ECFE504" w:rsidR="008C4494" w:rsidRPr="00681078" w:rsidRDefault="008C4494" w:rsidP="008C4494">
            <w:pPr>
              <w:widowControl w:val="0"/>
              <w:spacing w:before="0" w:after="0"/>
              <w:ind w:left="0" w:firstLine="0"/>
              <w:jc w:val="center"/>
              <w:rPr>
                <w:rFonts w:ascii="Sylfaen" w:hAnsi="Sylfaen"/>
                <w:bCs/>
                <w:sz w:val="18"/>
                <w:lang w:val="hy-AM"/>
              </w:rPr>
            </w:pPr>
            <w:r w:rsidRPr="00C95075">
              <w:rPr>
                <w:rFonts w:ascii="Sylfaen" w:hAnsi="Sylfaen"/>
                <w:bCs/>
                <w:sz w:val="18"/>
                <w:lang w:val="hy-AM"/>
              </w:rPr>
              <w:t>«</w:t>
            </w:r>
            <w:r w:rsidR="00A17F70">
              <w:rPr>
                <w:rFonts w:ascii="Sylfaen" w:hAnsi="Sylfaen"/>
                <w:bCs/>
                <w:sz w:val="18"/>
                <w:lang w:val="hy-AM"/>
              </w:rPr>
              <w:t>Նորայր</w:t>
            </w:r>
            <w:r w:rsidRPr="00C95075">
              <w:rPr>
                <w:rFonts w:ascii="Sylfaen" w:hAnsi="Sylfaen"/>
                <w:bCs/>
                <w:sz w:val="18"/>
                <w:lang w:val="hy-AM"/>
              </w:rPr>
              <w:t xml:space="preserve"> Հովհաննիսյան» ԱՁ</w:t>
            </w:r>
          </w:p>
        </w:tc>
        <w:tc>
          <w:tcPr>
            <w:tcW w:w="3239" w:type="dxa"/>
            <w:gridSpan w:val="10"/>
            <w:shd w:val="clear" w:color="auto" w:fill="auto"/>
          </w:tcPr>
          <w:p w14:paraId="7EABA266" w14:textId="0D5C7026" w:rsidR="008C4494" w:rsidRDefault="008C4494" w:rsidP="008C4494">
            <w:pPr>
              <w:widowControl w:val="0"/>
              <w:spacing w:before="0" w:after="0"/>
              <w:ind w:left="0" w:firstLine="0"/>
              <w:jc w:val="center"/>
              <w:rPr>
                <w:rFonts w:ascii="Sylfaen" w:hAnsi="Sylfaen"/>
                <w:lang w:val="hy-AM"/>
              </w:rPr>
            </w:pPr>
            <w:r>
              <w:rPr>
                <w:rFonts w:cs="Calibri"/>
                <w:lang w:val="hy-AM"/>
              </w:rPr>
              <w:t>23749,05</w:t>
            </w:r>
          </w:p>
        </w:tc>
        <w:tc>
          <w:tcPr>
            <w:tcW w:w="2153" w:type="dxa"/>
            <w:gridSpan w:val="7"/>
            <w:shd w:val="clear" w:color="auto" w:fill="auto"/>
            <w:vAlign w:val="center"/>
          </w:tcPr>
          <w:p w14:paraId="19822E0D" w14:textId="2BDD67DF" w:rsidR="008C4494" w:rsidRDefault="008C4494" w:rsidP="008C4494">
            <w:pPr>
              <w:widowControl w:val="0"/>
              <w:spacing w:before="0" w:after="0"/>
              <w:ind w:left="0" w:firstLine="0"/>
              <w:jc w:val="center"/>
              <w:rPr>
                <w:rFonts w:ascii="Sylfaen" w:hAnsi="Sylfaen"/>
                <w:lang w:val="hy-AM"/>
              </w:rPr>
            </w:pPr>
            <w:r>
              <w:rPr>
                <w:rFonts w:ascii="Sylfaen" w:hAnsi="Sylfaen" w:cs="Calibri"/>
                <w:color w:val="000000"/>
                <w:sz w:val="16"/>
                <w:szCs w:val="16"/>
                <w:lang w:val="hy-AM"/>
              </w:rPr>
              <w:t>4750.95</w:t>
            </w:r>
          </w:p>
        </w:tc>
        <w:tc>
          <w:tcPr>
            <w:tcW w:w="2277" w:type="dxa"/>
            <w:gridSpan w:val="4"/>
            <w:shd w:val="clear" w:color="auto" w:fill="auto"/>
            <w:vAlign w:val="center"/>
          </w:tcPr>
          <w:p w14:paraId="322D5A1A" w14:textId="16B047D2" w:rsidR="008C4494" w:rsidRDefault="008C4494" w:rsidP="008C4494">
            <w:pPr>
              <w:widowControl w:val="0"/>
              <w:spacing w:before="0" w:after="0"/>
              <w:ind w:left="0" w:firstLine="0"/>
              <w:jc w:val="center"/>
              <w:rPr>
                <w:rFonts w:ascii="Sylfaen" w:hAnsi="Sylfaen"/>
                <w:lang w:val="hy-AM"/>
              </w:rPr>
            </w:pPr>
            <w:r>
              <w:rPr>
                <w:rFonts w:ascii="Sylfaen" w:hAnsi="Sylfaen"/>
              </w:rPr>
              <w:t>28500</w:t>
            </w:r>
          </w:p>
        </w:tc>
      </w:tr>
      <w:tr w:rsidR="00C6582C" w:rsidRPr="00A81CC9" w14:paraId="7C8FEA45" w14:textId="77777777" w:rsidTr="00A71E58">
        <w:trPr>
          <w:trHeight w:val="283"/>
        </w:trPr>
        <w:tc>
          <w:tcPr>
            <w:tcW w:w="11177" w:type="dxa"/>
            <w:gridSpan w:val="30"/>
            <w:shd w:val="clear" w:color="auto" w:fill="99CCFF"/>
            <w:vAlign w:val="center"/>
          </w:tcPr>
          <w:p w14:paraId="0940231E" w14:textId="77777777" w:rsidR="00C6582C" w:rsidRPr="00A81CC9" w:rsidRDefault="00C6582C" w:rsidP="00C6582C">
            <w:pPr>
              <w:widowControl w:val="0"/>
              <w:spacing w:before="0" w:after="0"/>
              <w:ind w:left="0" w:firstLine="0"/>
              <w:jc w:val="center"/>
              <w:rPr>
                <w:rFonts w:ascii="Sylfaen" w:eastAsia="Times New Roman" w:hAnsi="Sylfaen" w:cs="Sylfaen"/>
                <w:b/>
                <w:sz w:val="14"/>
                <w:szCs w:val="14"/>
                <w:lang w:eastAsia="ru-RU"/>
              </w:rPr>
            </w:pPr>
          </w:p>
        </w:tc>
      </w:tr>
      <w:tr w:rsidR="00C6582C" w:rsidRPr="00A81CC9" w14:paraId="0C0BA017" w14:textId="77777777" w:rsidTr="00A71E58">
        <w:trPr>
          <w:trHeight w:val="181"/>
        </w:trPr>
        <w:tc>
          <w:tcPr>
            <w:tcW w:w="11177" w:type="dxa"/>
            <w:gridSpan w:val="30"/>
            <w:tcBorders>
              <w:bottom w:val="single" w:sz="8" w:space="0" w:color="auto"/>
            </w:tcBorders>
            <w:shd w:val="clear" w:color="auto" w:fill="auto"/>
            <w:vAlign w:val="center"/>
          </w:tcPr>
          <w:p w14:paraId="381B57FF" w14:textId="77777777" w:rsidR="00C6582C" w:rsidRPr="00A81CC9" w:rsidRDefault="00C6582C" w:rsidP="00C6582C">
            <w:pPr>
              <w:widowControl w:val="0"/>
              <w:spacing w:before="0" w:after="0"/>
              <w:ind w:left="0" w:firstLine="0"/>
              <w:jc w:val="center"/>
              <w:rPr>
                <w:rFonts w:ascii="Sylfaen" w:eastAsia="Times New Roman" w:hAnsi="Sylfaen" w:cs="Sylfaen"/>
                <w:b/>
                <w:sz w:val="14"/>
                <w:szCs w:val="14"/>
                <w:lang w:eastAsia="ru-RU"/>
              </w:rPr>
            </w:pPr>
            <w:r w:rsidRPr="00A81CC9">
              <w:rPr>
                <w:rFonts w:ascii="Sylfaen" w:eastAsia="Times New Roman" w:hAnsi="Sylfaen"/>
                <w:b/>
                <w:sz w:val="14"/>
                <w:szCs w:val="14"/>
                <w:lang w:eastAsia="ru-RU"/>
              </w:rPr>
              <w:t>Տ</w:t>
            </w:r>
            <w:r w:rsidRPr="00A81CC9">
              <w:rPr>
                <w:rFonts w:ascii="Sylfaen" w:eastAsia="Times New Roman" w:hAnsi="Sylfaen"/>
                <w:b/>
                <w:sz w:val="14"/>
                <w:szCs w:val="14"/>
                <w:lang w:val="hy-AM" w:eastAsia="ru-RU"/>
              </w:rPr>
              <w:t>վյալներ մերժված հայտերի մասին</w:t>
            </w:r>
          </w:p>
        </w:tc>
      </w:tr>
      <w:tr w:rsidR="00C6582C" w:rsidRPr="00A81CC9" w14:paraId="54998336" w14:textId="77777777" w:rsidTr="00A71E58">
        <w:trPr>
          <w:trHeight w:val="181"/>
        </w:trPr>
        <w:tc>
          <w:tcPr>
            <w:tcW w:w="811" w:type="dxa"/>
            <w:gridSpan w:val="2"/>
            <w:vMerge w:val="restart"/>
            <w:shd w:val="clear" w:color="auto" w:fill="auto"/>
            <w:vAlign w:val="center"/>
          </w:tcPr>
          <w:p w14:paraId="35094CA7" w14:textId="77777777" w:rsidR="00C6582C" w:rsidRPr="00A81CC9" w:rsidRDefault="00C6582C" w:rsidP="00C6582C">
            <w:pPr>
              <w:widowControl w:val="0"/>
              <w:spacing w:before="0" w:after="0"/>
              <w:ind w:left="0" w:firstLine="0"/>
              <w:jc w:val="center"/>
              <w:rPr>
                <w:rFonts w:ascii="Sylfaen" w:eastAsia="Times New Roman" w:hAnsi="Sylfaen" w:cs="Sylfaen"/>
                <w:b/>
                <w:sz w:val="14"/>
                <w:szCs w:val="14"/>
                <w:lang w:eastAsia="ru-RU"/>
              </w:rPr>
            </w:pPr>
            <w:r w:rsidRPr="00A81CC9">
              <w:rPr>
                <w:rFonts w:ascii="Sylfaen" w:eastAsia="Times New Roman" w:hAnsi="Sylfaen" w:cs="Sylfaen"/>
                <w:b/>
                <w:sz w:val="14"/>
                <w:szCs w:val="14"/>
                <w:lang w:eastAsia="ru-RU"/>
              </w:rPr>
              <w:t>Չափա-բաժնի համարը</w:t>
            </w:r>
          </w:p>
        </w:tc>
        <w:tc>
          <w:tcPr>
            <w:tcW w:w="1804" w:type="dxa"/>
            <w:gridSpan w:val="4"/>
            <w:vMerge w:val="restart"/>
            <w:shd w:val="clear" w:color="auto" w:fill="auto"/>
            <w:vAlign w:val="center"/>
          </w:tcPr>
          <w:p w14:paraId="40CE6248" w14:textId="77777777" w:rsidR="00C6582C" w:rsidRPr="00A81CC9" w:rsidRDefault="00C6582C" w:rsidP="00C6582C">
            <w:pPr>
              <w:widowControl w:val="0"/>
              <w:spacing w:before="0" w:after="0"/>
              <w:ind w:left="0" w:firstLine="0"/>
              <w:jc w:val="center"/>
              <w:rPr>
                <w:rFonts w:ascii="Sylfaen" w:eastAsia="Times New Roman" w:hAnsi="Sylfaen" w:cs="Sylfaen"/>
                <w:b/>
                <w:sz w:val="14"/>
                <w:szCs w:val="14"/>
                <w:lang w:eastAsia="ru-RU"/>
              </w:rPr>
            </w:pPr>
            <w:r w:rsidRPr="00A81CC9">
              <w:rPr>
                <w:rFonts w:ascii="Sylfaen" w:eastAsia="Times New Roman" w:hAnsi="Sylfaen" w:cs="Sylfaen"/>
                <w:b/>
                <w:sz w:val="14"/>
                <w:szCs w:val="14"/>
                <w:lang w:eastAsia="ru-RU"/>
              </w:rPr>
              <w:t>Մասնակցի անվանումը</w:t>
            </w:r>
          </w:p>
        </w:tc>
        <w:tc>
          <w:tcPr>
            <w:tcW w:w="8562" w:type="dxa"/>
            <w:gridSpan w:val="24"/>
            <w:tcBorders>
              <w:bottom w:val="single" w:sz="8" w:space="0" w:color="auto"/>
            </w:tcBorders>
            <w:shd w:val="clear" w:color="auto" w:fill="auto"/>
            <w:vAlign w:val="center"/>
          </w:tcPr>
          <w:p w14:paraId="489D462A" w14:textId="77777777" w:rsidR="00C6582C" w:rsidRPr="00A81CC9" w:rsidRDefault="00C6582C" w:rsidP="00C6582C">
            <w:pPr>
              <w:widowControl w:val="0"/>
              <w:spacing w:before="0" w:after="0"/>
              <w:ind w:left="0" w:firstLine="0"/>
              <w:jc w:val="center"/>
              <w:rPr>
                <w:rFonts w:ascii="Sylfaen" w:eastAsia="Times New Roman" w:hAnsi="Sylfaen"/>
                <w:b/>
                <w:sz w:val="14"/>
                <w:szCs w:val="14"/>
                <w:lang w:eastAsia="ru-RU"/>
              </w:rPr>
            </w:pPr>
            <w:r w:rsidRPr="00A81CC9">
              <w:rPr>
                <w:rFonts w:ascii="Sylfaen" w:eastAsia="Times New Roman" w:hAnsi="Sylfaen"/>
                <w:b/>
                <w:sz w:val="14"/>
                <w:szCs w:val="14"/>
                <w:lang w:val="hy-AM" w:eastAsia="ru-RU"/>
              </w:rPr>
              <w:t>Գնահատման արդյունքները</w:t>
            </w:r>
            <w:r w:rsidRPr="00A81CC9">
              <w:rPr>
                <w:rFonts w:ascii="Sylfaen" w:eastAsia="Times New Roman" w:hAnsi="Sylfaen"/>
                <w:b/>
                <w:sz w:val="14"/>
                <w:szCs w:val="14"/>
                <w:lang w:eastAsia="ru-RU"/>
              </w:rPr>
              <w:t xml:space="preserve"> (բավարար կամ անբավարար)</w:t>
            </w:r>
          </w:p>
        </w:tc>
      </w:tr>
      <w:tr w:rsidR="00C6582C" w:rsidRPr="00A81CC9" w14:paraId="1372C1C3" w14:textId="77777777" w:rsidTr="00A71E58">
        <w:trPr>
          <w:trHeight w:val="181"/>
        </w:trPr>
        <w:tc>
          <w:tcPr>
            <w:tcW w:w="811" w:type="dxa"/>
            <w:gridSpan w:val="2"/>
            <w:vMerge/>
            <w:tcBorders>
              <w:bottom w:val="single" w:sz="8" w:space="0" w:color="auto"/>
            </w:tcBorders>
            <w:shd w:val="clear" w:color="auto" w:fill="auto"/>
            <w:vAlign w:val="center"/>
          </w:tcPr>
          <w:p w14:paraId="204B932C" w14:textId="77777777" w:rsidR="00C6582C" w:rsidRPr="00A81CC9" w:rsidRDefault="00C6582C" w:rsidP="00C6582C">
            <w:pPr>
              <w:widowControl w:val="0"/>
              <w:spacing w:before="0" w:after="0"/>
              <w:ind w:left="0" w:firstLine="0"/>
              <w:jc w:val="center"/>
              <w:rPr>
                <w:rFonts w:ascii="Sylfaen" w:eastAsia="Times New Roman" w:hAnsi="Sylfaen" w:cs="Sylfaen"/>
                <w:b/>
                <w:sz w:val="14"/>
                <w:szCs w:val="14"/>
                <w:lang w:eastAsia="ru-RU"/>
              </w:rPr>
            </w:pPr>
          </w:p>
        </w:tc>
        <w:tc>
          <w:tcPr>
            <w:tcW w:w="1804" w:type="dxa"/>
            <w:gridSpan w:val="4"/>
            <w:vMerge/>
            <w:tcBorders>
              <w:bottom w:val="single" w:sz="8" w:space="0" w:color="auto"/>
            </w:tcBorders>
            <w:shd w:val="clear" w:color="auto" w:fill="auto"/>
            <w:vAlign w:val="center"/>
          </w:tcPr>
          <w:p w14:paraId="0E59CFAF" w14:textId="77777777" w:rsidR="00C6582C" w:rsidRPr="00A81CC9" w:rsidRDefault="00C6582C" w:rsidP="00C6582C">
            <w:pPr>
              <w:widowControl w:val="0"/>
              <w:spacing w:before="0" w:after="0"/>
              <w:ind w:left="0" w:firstLine="0"/>
              <w:jc w:val="center"/>
              <w:rPr>
                <w:rFonts w:ascii="Sylfaen" w:eastAsia="Times New Roman" w:hAnsi="Sylfaen" w:cs="Sylfaen"/>
                <w:b/>
                <w:sz w:val="14"/>
                <w:szCs w:val="14"/>
                <w:lang w:eastAsia="ru-RU"/>
              </w:rPr>
            </w:pPr>
          </w:p>
        </w:tc>
        <w:tc>
          <w:tcPr>
            <w:tcW w:w="1273" w:type="dxa"/>
            <w:gridSpan w:val="4"/>
            <w:tcBorders>
              <w:bottom w:val="single" w:sz="8" w:space="0" w:color="auto"/>
            </w:tcBorders>
            <w:shd w:val="clear" w:color="auto" w:fill="auto"/>
            <w:vAlign w:val="center"/>
          </w:tcPr>
          <w:p w14:paraId="2681381B" w14:textId="77777777" w:rsidR="00C6582C" w:rsidRPr="00A81CC9" w:rsidRDefault="00C6582C" w:rsidP="00C6582C">
            <w:pPr>
              <w:widowControl w:val="0"/>
              <w:spacing w:before="0" w:after="0"/>
              <w:ind w:left="0" w:firstLine="0"/>
              <w:rPr>
                <w:rFonts w:ascii="Sylfaen" w:eastAsia="Times New Roman" w:hAnsi="Sylfaen"/>
                <w:sz w:val="14"/>
                <w:szCs w:val="14"/>
                <w:lang w:eastAsia="ru-RU"/>
              </w:rPr>
            </w:pPr>
            <w:r w:rsidRPr="00A81CC9">
              <w:rPr>
                <w:rFonts w:ascii="Sylfaen" w:eastAsia="Times New Roman" w:hAnsi="Sylfaen" w:cs="Arial Armenian"/>
                <w:b/>
                <w:color w:val="000000"/>
                <w:sz w:val="14"/>
                <w:szCs w:val="14"/>
                <w:lang w:eastAsia="ru-RU"/>
              </w:rPr>
              <w:t>Հրավերով պահանջվող փաստաթղթերի առկայությունը</w:t>
            </w:r>
          </w:p>
        </w:tc>
        <w:tc>
          <w:tcPr>
            <w:tcW w:w="2260" w:type="dxa"/>
            <w:gridSpan w:val="7"/>
            <w:tcBorders>
              <w:bottom w:val="single" w:sz="8" w:space="0" w:color="auto"/>
            </w:tcBorders>
            <w:shd w:val="clear" w:color="auto" w:fill="auto"/>
            <w:vAlign w:val="center"/>
          </w:tcPr>
          <w:p w14:paraId="46521AE1" w14:textId="77777777" w:rsidR="00C6582C" w:rsidRPr="00A81CC9" w:rsidRDefault="00C6582C" w:rsidP="00C6582C">
            <w:pPr>
              <w:widowControl w:val="0"/>
              <w:spacing w:before="0" w:after="0"/>
              <w:ind w:left="0" w:firstLine="0"/>
              <w:rPr>
                <w:rFonts w:ascii="Sylfaen" w:eastAsia="Times New Roman" w:hAnsi="Sylfaen"/>
                <w:sz w:val="14"/>
                <w:szCs w:val="14"/>
                <w:lang w:val="hy-AM" w:eastAsia="ru-RU"/>
              </w:rPr>
            </w:pPr>
            <w:r w:rsidRPr="00A81CC9">
              <w:rPr>
                <w:rFonts w:ascii="Sylfaen" w:eastAsia="Times New Roman" w:hAnsi="Sylfaen" w:cs="Arial Armenian"/>
                <w:b/>
                <w:color w:val="000000"/>
                <w:sz w:val="14"/>
                <w:szCs w:val="14"/>
                <w:lang w:val="hy-AM" w:eastAsia="ru-RU"/>
              </w:rPr>
              <w:t>Հայտով ներկայացված</w:t>
            </w:r>
            <w:r w:rsidRPr="00A81CC9">
              <w:rPr>
                <w:rFonts w:ascii="Sylfaen" w:eastAsia="Times New Roman" w:hAnsi="Sylfaen" w:cs="Arial Armenian"/>
                <w:b/>
                <w:color w:val="000000"/>
                <w:sz w:val="14"/>
                <w:szCs w:val="14"/>
                <w:lang w:eastAsia="ru-RU"/>
              </w:rPr>
              <w:t xml:space="preserve"> փաստաթղթերի </w:t>
            </w:r>
            <w:r w:rsidRPr="00A81CC9">
              <w:rPr>
                <w:rFonts w:ascii="Sylfaen" w:eastAsia="Times New Roman" w:hAnsi="Sylfaen" w:cs="Arial Armenian"/>
                <w:b/>
                <w:color w:val="000000"/>
                <w:sz w:val="14"/>
                <w:szCs w:val="14"/>
                <w:lang w:val="hy-AM" w:eastAsia="ru-RU"/>
              </w:rPr>
              <w:t>համապատասխանությունը հրավերով սահմանված պահանջներին</w:t>
            </w:r>
          </w:p>
        </w:tc>
        <w:tc>
          <w:tcPr>
            <w:tcW w:w="2544" w:type="dxa"/>
            <w:gridSpan w:val="7"/>
            <w:tcBorders>
              <w:bottom w:val="single" w:sz="8" w:space="0" w:color="auto"/>
            </w:tcBorders>
            <w:shd w:val="clear" w:color="auto" w:fill="auto"/>
            <w:vAlign w:val="center"/>
          </w:tcPr>
          <w:p w14:paraId="56DE16FC" w14:textId="77777777" w:rsidR="00C6582C" w:rsidRPr="00A81CC9" w:rsidRDefault="00C6582C" w:rsidP="00C6582C">
            <w:pPr>
              <w:widowControl w:val="0"/>
              <w:spacing w:before="0" w:after="0"/>
              <w:ind w:left="0" w:firstLine="0"/>
              <w:rPr>
                <w:rFonts w:ascii="Sylfaen" w:eastAsia="Times New Roman" w:hAnsi="Sylfaen" w:cs="Arial Armenian"/>
                <w:b/>
                <w:color w:val="000000"/>
                <w:sz w:val="14"/>
                <w:szCs w:val="14"/>
                <w:highlight w:val="yellow"/>
                <w:lang w:val="hy-AM" w:eastAsia="ru-RU"/>
              </w:rPr>
            </w:pPr>
            <w:r w:rsidRPr="00A81CC9">
              <w:rPr>
                <w:rFonts w:ascii="Sylfaen" w:eastAsia="Times New Roman" w:hAnsi="Sylfaen"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485" w:type="dxa"/>
            <w:gridSpan w:val="6"/>
            <w:tcBorders>
              <w:bottom w:val="single" w:sz="8" w:space="0" w:color="auto"/>
            </w:tcBorders>
            <w:shd w:val="clear" w:color="auto" w:fill="auto"/>
            <w:vAlign w:val="center"/>
          </w:tcPr>
          <w:p w14:paraId="212494F2" w14:textId="77777777" w:rsidR="00C6582C" w:rsidRPr="00A81CC9" w:rsidRDefault="00C6582C" w:rsidP="00C6582C">
            <w:pPr>
              <w:widowControl w:val="0"/>
              <w:spacing w:before="0" w:after="0"/>
              <w:ind w:left="0" w:firstLine="0"/>
              <w:jc w:val="center"/>
              <w:rPr>
                <w:rFonts w:ascii="Sylfaen" w:eastAsia="Times New Roman" w:hAnsi="Sylfaen" w:cs="Sylfaen"/>
                <w:b/>
                <w:sz w:val="14"/>
                <w:szCs w:val="14"/>
                <w:highlight w:val="yellow"/>
                <w:lang w:eastAsia="ru-RU"/>
              </w:rPr>
            </w:pPr>
            <w:r w:rsidRPr="00A81CC9">
              <w:rPr>
                <w:rFonts w:ascii="Sylfaen" w:eastAsia="Times New Roman" w:hAnsi="Sylfaen" w:cs="Arial Armenian"/>
                <w:b/>
                <w:color w:val="000000"/>
                <w:sz w:val="14"/>
                <w:szCs w:val="14"/>
                <w:lang w:val="hy-AM" w:eastAsia="ru-RU"/>
              </w:rPr>
              <w:t>Գնային առաջարկ</w:t>
            </w:r>
          </w:p>
        </w:tc>
      </w:tr>
      <w:tr w:rsidR="00C6582C" w:rsidRPr="008E11D9" w14:paraId="7C61D338" w14:textId="77777777" w:rsidTr="00A71E58">
        <w:trPr>
          <w:trHeight w:val="170"/>
        </w:trPr>
        <w:tc>
          <w:tcPr>
            <w:tcW w:w="811" w:type="dxa"/>
            <w:gridSpan w:val="2"/>
            <w:tcBorders>
              <w:bottom w:val="single" w:sz="8" w:space="0" w:color="auto"/>
            </w:tcBorders>
            <w:shd w:val="clear" w:color="auto" w:fill="auto"/>
          </w:tcPr>
          <w:p w14:paraId="34801202" w14:textId="4849307F" w:rsidR="00C6582C" w:rsidRPr="00A81CC9" w:rsidRDefault="00C6582C" w:rsidP="00C6582C">
            <w:pPr>
              <w:widowControl w:val="0"/>
              <w:spacing w:before="0" w:after="0"/>
              <w:ind w:left="0" w:firstLine="0"/>
              <w:jc w:val="center"/>
              <w:rPr>
                <w:rFonts w:ascii="Sylfaen" w:eastAsia="Times New Roman" w:hAnsi="Sylfaen" w:cs="Sylfaen"/>
                <w:b/>
                <w:sz w:val="14"/>
                <w:szCs w:val="14"/>
                <w:lang w:eastAsia="ru-RU"/>
              </w:rPr>
            </w:pPr>
          </w:p>
        </w:tc>
        <w:tc>
          <w:tcPr>
            <w:tcW w:w="1804" w:type="dxa"/>
            <w:gridSpan w:val="4"/>
            <w:tcBorders>
              <w:bottom w:val="single" w:sz="8" w:space="0" w:color="auto"/>
            </w:tcBorders>
            <w:shd w:val="clear" w:color="auto" w:fill="auto"/>
          </w:tcPr>
          <w:p w14:paraId="303FAB19" w14:textId="2D3C8B76" w:rsidR="00C6582C" w:rsidRPr="00A81CC9" w:rsidRDefault="00C6582C" w:rsidP="00C6582C">
            <w:pPr>
              <w:widowControl w:val="0"/>
              <w:spacing w:before="0" w:after="0"/>
              <w:ind w:left="0" w:firstLine="0"/>
              <w:jc w:val="center"/>
              <w:rPr>
                <w:rFonts w:ascii="Sylfaen" w:eastAsia="Times New Roman" w:hAnsi="Sylfaen" w:cs="Sylfaen"/>
                <w:b/>
                <w:sz w:val="14"/>
                <w:szCs w:val="14"/>
                <w:lang w:eastAsia="ru-RU"/>
              </w:rPr>
            </w:pPr>
          </w:p>
        </w:tc>
        <w:tc>
          <w:tcPr>
            <w:tcW w:w="1273" w:type="dxa"/>
            <w:gridSpan w:val="4"/>
            <w:tcBorders>
              <w:bottom w:val="single" w:sz="8" w:space="0" w:color="auto"/>
            </w:tcBorders>
            <w:shd w:val="clear" w:color="auto" w:fill="auto"/>
          </w:tcPr>
          <w:p w14:paraId="1593A5CB" w14:textId="277E241F" w:rsidR="00C6582C" w:rsidRPr="00A81CC9" w:rsidRDefault="00C6582C" w:rsidP="00C6582C">
            <w:pPr>
              <w:widowControl w:val="0"/>
              <w:spacing w:before="0" w:after="0"/>
              <w:ind w:left="0" w:firstLine="0"/>
              <w:jc w:val="center"/>
              <w:rPr>
                <w:rFonts w:ascii="Sylfaen" w:eastAsia="Times New Roman" w:hAnsi="Sylfaen" w:cs="Sylfaen"/>
                <w:b/>
                <w:sz w:val="14"/>
                <w:szCs w:val="14"/>
                <w:lang w:eastAsia="ru-RU"/>
              </w:rPr>
            </w:pPr>
          </w:p>
        </w:tc>
        <w:tc>
          <w:tcPr>
            <w:tcW w:w="2260" w:type="dxa"/>
            <w:gridSpan w:val="7"/>
            <w:tcBorders>
              <w:bottom w:val="single" w:sz="8" w:space="0" w:color="auto"/>
            </w:tcBorders>
            <w:shd w:val="clear" w:color="auto" w:fill="auto"/>
          </w:tcPr>
          <w:p w14:paraId="5C4C09B4" w14:textId="4CF9D571" w:rsidR="00C6582C" w:rsidRPr="00A81CC9" w:rsidRDefault="00C6582C" w:rsidP="00C6582C">
            <w:pPr>
              <w:widowControl w:val="0"/>
              <w:spacing w:before="0" w:after="0"/>
              <w:ind w:left="0" w:firstLine="0"/>
              <w:jc w:val="center"/>
              <w:rPr>
                <w:rFonts w:ascii="Sylfaen" w:eastAsia="Times New Roman" w:hAnsi="Sylfaen" w:cs="Sylfaen"/>
                <w:b/>
                <w:sz w:val="14"/>
                <w:szCs w:val="14"/>
                <w:lang w:eastAsia="ru-RU"/>
              </w:rPr>
            </w:pPr>
          </w:p>
        </w:tc>
        <w:tc>
          <w:tcPr>
            <w:tcW w:w="2544" w:type="dxa"/>
            <w:gridSpan w:val="7"/>
            <w:tcBorders>
              <w:bottom w:val="single" w:sz="8" w:space="0" w:color="auto"/>
            </w:tcBorders>
            <w:shd w:val="clear" w:color="auto" w:fill="auto"/>
          </w:tcPr>
          <w:p w14:paraId="6C1D17A1" w14:textId="5298DA41" w:rsidR="00C6582C" w:rsidRPr="00B20DB1" w:rsidRDefault="00C6582C" w:rsidP="00C6582C">
            <w:pPr>
              <w:widowControl w:val="0"/>
              <w:spacing w:before="0" w:after="0"/>
              <w:ind w:left="0" w:firstLine="0"/>
              <w:jc w:val="center"/>
              <w:rPr>
                <w:rFonts w:ascii="Sylfaen" w:eastAsia="Times New Roman" w:hAnsi="Sylfaen" w:cs="Sylfaen"/>
                <w:b/>
                <w:sz w:val="14"/>
                <w:szCs w:val="14"/>
                <w:lang w:val="hy-AM" w:eastAsia="ru-RU"/>
              </w:rPr>
            </w:pPr>
          </w:p>
        </w:tc>
        <w:tc>
          <w:tcPr>
            <w:tcW w:w="2485" w:type="dxa"/>
            <w:gridSpan w:val="6"/>
            <w:tcBorders>
              <w:bottom w:val="single" w:sz="8" w:space="0" w:color="auto"/>
            </w:tcBorders>
            <w:shd w:val="clear" w:color="auto" w:fill="auto"/>
          </w:tcPr>
          <w:p w14:paraId="33206224" w14:textId="6D4030B1" w:rsidR="00C6582C" w:rsidRPr="00D808AC" w:rsidRDefault="00C6582C" w:rsidP="00C6582C">
            <w:pPr>
              <w:widowControl w:val="0"/>
              <w:spacing w:before="0" w:after="0"/>
              <w:ind w:left="0" w:firstLine="0"/>
              <w:jc w:val="center"/>
              <w:rPr>
                <w:rFonts w:ascii="Sylfaen" w:eastAsia="Times New Roman" w:hAnsi="Sylfaen" w:cs="Sylfaen"/>
                <w:b/>
                <w:sz w:val="14"/>
                <w:szCs w:val="14"/>
                <w:lang w:val="hy-AM" w:eastAsia="ru-RU"/>
              </w:rPr>
            </w:pPr>
          </w:p>
        </w:tc>
      </w:tr>
      <w:tr w:rsidR="00C6582C" w:rsidRPr="00C213C8" w14:paraId="4C4A3018" w14:textId="77777777" w:rsidTr="00A71E58">
        <w:trPr>
          <w:trHeight w:val="325"/>
        </w:trPr>
        <w:tc>
          <w:tcPr>
            <w:tcW w:w="2615" w:type="dxa"/>
            <w:gridSpan w:val="6"/>
            <w:shd w:val="clear" w:color="auto" w:fill="auto"/>
            <w:vAlign w:val="center"/>
          </w:tcPr>
          <w:p w14:paraId="5D2485A1" w14:textId="77777777" w:rsidR="00C6582C" w:rsidRPr="00A81CC9" w:rsidRDefault="00C6582C" w:rsidP="00C6582C">
            <w:pPr>
              <w:spacing w:before="0" w:after="0"/>
              <w:ind w:left="0" w:firstLine="0"/>
              <w:rPr>
                <w:rFonts w:ascii="Sylfaen" w:eastAsia="Times New Roman" w:hAnsi="Sylfaen"/>
                <w:b/>
                <w:sz w:val="14"/>
                <w:szCs w:val="14"/>
                <w:lang w:eastAsia="ru-RU"/>
              </w:rPr>
            </w:pPr>
            <w:r w:rsidRPr="00A81CC9">
              <w:rPr>
                <w:rFonts w:ascii="Sylfaen" w:eastAsia="Times New Roman" w:hAnsi="Sylfaen" w:cs="Sylfaen"/>
                <w:b/>
                <w:sz w:val="14"/>
                <w:szCs w:val="14"/>
                <w:lang w:eastAsia="ru-RU"/>
              </w:rPr>
              <w:t>Այլ տեղեկություններ</w:t>
            </w:r>
          </w:p>
        </w:tc>
        <w:tc>
          <w:tcPr>
            <w:tcW w:w="8562" w:type="dxa"/>
            <w:gridSpan w:val="24"/>
            <w:shd w:val="clear" w:color="auto" w:fill="auto"/>
            <w:vAlign w:val="center"/>
          </w:tcPr>
          <w:p w14:paraId="5D276B3F" w14:textId="187C7C86" w:rsidR="00C6582C" w:rsidRPr="00C213C8" w:rsidRDefault="00C6582C" w:rsidP="00C6582C">
            <w:pPr>
              <w:spacing w:before="0" w:after="0"/>
              <w:ind w:left="0" w:firstLine="0"/>
              <w:rPr>
                <w:rFonts w:ascii="Sylfaen" w:eastAsia="Times New Roman" w:hAnsi="Sylfaen" w:cs="Sylfaen"/>
                <w:b/>
                <w:sz w:val="14"/>
                <w:szCs w:val="14"/>
                <w:lang w:val="hy-AM" w:eastAsia="ru-RU"/>
              </w:rPr>
            </w:pPr>
            <w:r w:rsidRPr="00A81CC9">
              <w:rPr>
                <w:rFonts w:ascii="Sylfaen" w:eastAsia="Times New Roman" w:hAnsi="Sylfaen" w:cs="Sylfaen"/>
                <w:b/>
                <w:sz w:val="14"/>
                <w:szCs w:val="14"/>
                <w:lang w:eastAsia="ru-RU"/>
              </w:rPr>
              <w:t xml:space="preserve">Ծանոթություն` </w:t>
            </w:r>
            <w:r w:rsidRPr="00A81CC9">
              <w:rPr>
                <w:rFonts w:ascii="Sylfaen" w:eastAsia="Times New Roman" w:hAnsi="Sylfaen" w:cs="Sylfaen"/>
                <w:sz w:val="14"/>
                <w:szCs w:val="14"/>
                <w:lang w:eastAsia="ru-RU"/>
              </w:rPr>
              <w:t>Հայտերի մերժման այլ հիմքեր</w:t>
            </w:r>
          </w:p>
        </w:tc>
      </w:tr>
      <w:tr w:rsidR="00C6582C" w:rsidRPr="00C213C8" w14:paraId="5E04CA9E" w14:textId="77777777" w:rsidTr="00A71E58">
        <w:trPr>
          <w:trHeight w:val="284"/>
        </w:trPr>
        <w:tc>
          <w:tcPr>
            <w:tcW w:w="11177" w:type="dxa"/>
            <w:gridSpan w:val="30"/>
            <w:tcBorders>
              <w:bottom w:val="single" w:sz="8" w:space="0" w:color="auto"/>
            </w:tcBorders>
            <w:shd w:val="clear" w:color="auto" w:fill="99CCFF"/>
            <w:vAlign w:val="center"/>
          </w:tcPr>
          <w:p w14:paraId="5523EB40" w14:textId="77777777" w:rsidR="00C6582C" w:rsidRPr="00C213C8" w:rsidRDefault="00C6582C" w:rsidP="00C6582C">
            <w:pPr>
              <w:widowControl w:val="0"/>
              <w:spacing w:before="0" w:after="0"/>
              <w:ind w:left="0" w:firstLine="0"/>
              <w:jc w:val="center"/>
              <w:rPr>
                <w:rFonts w:ascii="Sylfaen" w:eastAsia="Times New Roman" w:hAnsi="Sylfaen" w:cs="Sylfaen"/>
                <w:b/>
                <w:sz w:val="14"/>
                <w:szCs w:val="14"/>
                <w:lang w:val="hy-AM" w:eastAsia="ru-RU"/>
              </w:rPr>
            </w:pPr>
          </w:p>
        </w:tc>
      </w:tr>
      <w:tr w:rsidR="00C6582C" w:rsidRPr="00A81CC9" w14:paraId="15096540" w14:textId="77777777" w:rsidTr="00A71E58">
        <w:trPr>
          <w:trHeight w:val="340"/>
        </w:trPr>
        <w:tc>
          <w:tcPr>
            <w:tcW w:w="4316" w:type="dxa"/>
            <w:gridSpan w:val="12"/>
            <w:tcBorders>
              <w:bottom w:val="single" w:sz="8" w:space="0" w:color="auto"/>
            </w:tcBorders>
            <w:shd w:val="clear" w:color="auto" w:fill="auto"/>
            <w:vAlign w:val="center"/>
          </w:tcPr>
          <w:p w14:paraId="78DDFD77" w14:textId="77777777" w:rsidR="00C6582C" w:rsidRPr="00A81CC9" w:rsidRDefault="00C6582C" w:rsidP="00C6582C">
            <w:pPr>
              <w:spacing w:before="0" w:after="0"/>
              <w:ind w:left="0" w:firstLine="0"/>
              <w:rPr>
                <w:rFonts w:ascii="Sylfaen" w:eastAsia="Times New Roman" w:hAnsi="Sylfaen" w:cs="Sylfaen"/>
                <w:b/>
                <w:sz w:val="14"/>
                <w:szCs w:val="14"/>
                <w:lang w:eastAsia="ru-RU"/>
              </w:rPr>
            </w:pPr>
            <w:r w:rsidRPr="00A81CC9">
              <w:rPr>
                <w:rFonts w:ascii="Sylfaen" w:eastAsia="Times New Roman" w:hAnsi="Sylfaen" w:cs="Sylfaen"/>
                <w:b/>
                <w:sz w:val="14"/>
                <w:szCs w:val="14"/>
                <w:lang w:eastAsia="ru-RU"/>
              </w:rPr>
              <w:t>Ընտրված մասնակցի որոշման ամսաթիվը</w:t>
            </w:r>
          </w:p>
        </w:tc>
        <w:tc>
          <w:tcPr>
            <w:tcW w:w="6861" w:type="dxa"/>
            <w:gridSpan w:val="18"/>
            <w:tcBorders>
              <w:bottom w:val="single" w:sz="8" w:space="0" w:color="auto"/>
            </w:tcBorders>
            <w:shd w:val="clear" w:color="auto" w:fill="auto"/>
            <w:vAlign w:val="center"/>
          </w:tcPr>
          <w:p w14:paraId="7751B7E9" w14:textId="72102933" w:rsidR="00C6582C" w:rsidRPr="000B44A2" w:rsidRDefault="00A57DB2" w:rsidP="00C6582C">
            <w:pPr>
              <w:spacing w:before="0" w:after="0"/>
              <w:ind w:left="0" w:firstLine="0"/>
              <w:rPr>
                <w:rFonts w:ascii="Times New Roman" w:eastAsia="Times New Roman" w:hAnsi="Times New Roman"/>
                <w:b/>
                <w:sz w:val="14"/>
                <w:szCs w:val="14"/>
                <w:lang w:val="hy-AM" w:eastAsia="ru-RU"/>
              </w:rPr>
            </w:pPr>
            <w:r>
              <w:rPr>
                <w:rFonts w:ascii="Sylfaen" w:eastAsia="Times New Roman" w:hAnsi="Sylfaen" w:cs="Sylfaen"/>
                <w:b/>
                <w:sz w:val="14"/>
                <w:szCs w:val="14"/>
                <w:lang w:eastAsia="ru-RU"/>
              </w:rPr>
              <w:t>2</w:t>
            </w:r>
            <w:r w:rsidR="006E15FB">
              <w:rPr>
                <w:rFonts w:ascii="Sylfaen" w:eastAsia="Times New Roman" w:hAnsi="Sylfaen" w:cs="Sylfaen"/>
                <w:b/>
                <w:sz w:val="14"/>
                <w:szCs w:val="14"/>
                <w:lang w:eastAsia="ru-RU"/>
              </w:rPr>
              <w:t>0</w:t>
            </w:r>
            <w:r w:rsidR="00C6582C">
              <w:rPr>
                <w:rFonts w:ascii="Times New Roman" w:eastAsia="Times New Roman" w:hAnsi="Times New Roman"/>
                <w:b/>
                <w:sz w:val="14"/>
                <w:szCs w:val="14"/>
                <w:lang w:val="hy-AM" w:eastAsia="ru-RU"/>
              </w:rPr>
              <w:t>․</w:t>
            </w:r>
            <w:r w:rsidR="00C6582C">
              <w:rPr>
                <w:rFonts w:ascii="Times New Roman" w:eastAsia="Times New Roman" w:hAnsi="Times New Roman"/>
                <w:b/>
                <w:sz w:val="14"/>
                <w:szCs w:val="14"/>
                <w:lang w:eastAsia="ru-RU"/>
              </w:rPr>
              <w:t>0</w:t>
            </w:r>
            <w:r>
              <w:rPr>
                <w:rFonts w:ascii="Times New Roman" w:eastAsia="Times New Roman" w:hAnsi="Times New Roman"/>
                <w:b/>
                <w:sz w:val="14"/>
                <w:szCs w:val="14"/>
                <w:lang w:eastAsia="ru-RU"/>
              </w:rPr>
              <w:t>4</w:t>
            </w:r>
            <w:r w:rsidR="00C6582C">
              <w:rPr>
                <w:rFonts w:ascii="Times New Roman" w:eastAsia="Times New Roman" w:hAnsi="Times New Roman"/>
                <w:b/>
                <w:sz w:val="14"/>
                <w:szCs w:val="14"/>
                <w:lang w:val="hy-AM" w:eastAsia="ru-RU"/>
              </w:rPr>
              <w:t>․</w:t>
            </w:r>
            <w:r>
              <w:rPr>
                <w:rFonts w:ascii="Times New Roman" w:eastAsia="Times New Roman" w:hAnsi="Times New Roman"/>
                <w:b/>
                <w:sz w:val="14"/>
                <w:szCs w:val="14"/>
                <w:lang w:val="hy-AM" w:eastAsia="ru-RU"/>
              </w:rPr>
              <w:t>2026</w:t>
            </w:r>
            <w:r w:rsidR="00C6582C">
              <w:rPr>
                <w:rFonts w:ascii="Times New Roman" w:eastAsia="Times New Roman" w:hAnsi="Times New Roman"/>
                <w:b/>
                <w:sz w:val="14"/>
                <w:szCs w:val="14"/>
                <w:lang w:val="hy-AM" w:eastAsia="ru-RU"/>
              </w:rPr>
              <w:t>թ․</w:t>
            </w:r>
          </w:p>
        </w:tc>
      </w:tr>
      <w:tr w:rsidR="00C6582C" w:rsidRPr="00A81CC9" w14:paraId="62E0591B" w14:textId="77777777" w:rsidTr="00A71E58">
        <w:trPr>
          <w:trHeight w:val="90"/>
        </w:trPr>
        <w:tc>
          <w:tcPr>
            <w:tcW w:w="4316" w:type="dxa"/>
            <w:gridSpan w:val="12"/>
            <w:vMerge w:val="restart"/>
            <w:shd w:val="clear" w:color="auto" w:fill="auto"/>
            <w:vAlign w:val="center"/>
          </w:tcPr>
          <w:p w14:paraId="247E089E" w14:textId="77777777" w:rsidR="00C6582C" w:rsidRPr="00A81CC9" w:rsidRDefault="00C6582C" w:rsidP="00C6582C">
            <w:pPr>
              <w:tabs>
                <w:tab w:val="left" w:pos="1248"/>
              </w:tabs>
              <w:spacing w:before="0" w:after="0"/>
              <w:ind w:left="0" w:firstLine="0"/>
              <w:rPr>
                <w:rFonts w:ascii="Sylfaen" w:eastAsia="Times New Roman" w:hAnsi="Sylfaen"/>
                <w:b/>
                <w:sz w:val="14"/>
                <w:szCs w:val="14"/>
                <w:lang w:val="hy-AM" w:eastAsia="ru-RU"/>
              </w:rPr>
            </w:pPr>
            <w:r w:rsidRPr="00A81CC9">
              <w:rPr>
                <w:rFonts w:ascii="Sylfaen" w:eastAsia="Times New Roman" w:hAnsi="Sylfaen"/>
                <w:b/>
                <w:sz w:val="14"/>
                <w:szCs w:val="14"/>
                <w:lang w:val="hy-AM" w:eastAsia="ru-RU"/>
              </w:rPr>
              <w:t>Անգործության ժամկետ</w:t>
            </w:r>
          </w:p>
        </w:tc>
        <w:tc>
          <w:tcPr>
            <w:tcW w:w="3744" w:type="dxa"/>
            <w:gridSpan w:val="11"/>
            <w:tcBorders>
              <w:bottom w:val="single" w:sz="8" w:space="0" w:color="auto"/>
            </w:tcBorders>
            <w:shd w:val="clear" w:color="auto" w:fill="auto"/>
            <w:vAlign w:val="center"/>
          </w:tcPr>
          <w:p w14:paraId="121D4A00" w14:textId="77777777" w:rsidR="00C6582C" w:rsidRPr="00A81CC9" w:rsidRDefault="00C6582C" w:rsidP="00C6582C">
            <w:pPr>
              <w:spacing w:before="0" w:after="0"/>
              <w:ind w:left="0" w:firstLine="0"/>
              <w:rPr>
                <w:rFonts w:ascii="Sylfaen" w:eastAsia="Times New Roman" w:hAnsi="Sylfaen" w:cs="Sylfaen"/>
                <w:b/>
                <w:sz w:val="14"/>
                <w:szCs w:val="14"/>
                <w:lang w:eastAsia="ru-RU"/>
              </w:rPr>
            </w:pPr>
            <w:r w:rsidRPr="00A81CC9">
              <w:rPr>
                <w:rFonts w:ascii="Sylfaen" w:eastAsia="Times New Roman" w:hAnsi="Sylfaen" w:cs="Sylfaen"/>
                <w:b/>
                <w:sz w:val="14"/>
                <w:szCs w:val="14"/>
                <w:lang w:eastAsia="ru-RU"/>
              </w:rPr>
              <w:t xml:space="preserve">          Անգործության ժամկետի սկիզբ</w:t>
            </w:r>
          </w:p>
        </w:tc>
        <w:tc>
          <w:tcPr>
            <w:tcW w:w="3117" w:type="dxa"/>
            <w:gridSpan w:val="7"/>
            <w:tcBorders>
              <w:bottom w:val="single" w:sz="8" w:space="0" w:color="auto"/>
            </w:tcBorders>
            <w:shd w:val="clear" w:color="auto" w:fill="auto"/>
            <w:vAlign w:val="center"/>
          </w:tcPr>
          <w:p w14:paraId="08ACA91C" w14:textId="77777777" w:rsidR="00C6582C" w:rsidRPr="00A81CC9" w:rsidRDefault="00C6582C" w:rsidP="00C6582C">
            <w:pPr>
              <w:spacing w:before="0" w:after="0"/>
              <w:ind w:left="0" w:firstLine="0"/>
              <w:rPr>
                <w:rFonts w:ascii="Sylfaen" w:eastAsia="Times New Roman" w:hAnsi="Sylfaen" w:cs="Sylfaen"/>
                <w:b/>
                <w:sz w:val="14"/>
                <w:szCs w:val="14"/>
                <w:lang w:eastAsia="ru-RU"/>
              </w:rPr>
            </w:pPr>
            <w:r w:rsidRPr="00A81CC9">
              <w:rPr>
                <w:rFonts w:ascii="Sylfaen" w:eastAsia="Times New Roman" w:hAnsi="Sylfaen" w:cs="Sylfaen"/>
                <w:b/>
                <w:sz w:val="14"/>
                <w:szCs w:val="14"/>
                <w:lang w:eastAsia="ru-RU"/>
              </w:rPr>
              <w:t xml:space="preserve">         Անգործության ժամկետի ավարտ</w:t>
            </w:r>
          </w:p>
        </w:tc>
      </w:tr>
      <w:tr w:rsidR="00C6582C" w:rsidRPr="00A81CC9" w14:paraId="4E7C6870" w14:textId="77777777" w:rsidTr="00A71E58">
        <w:trPr>
          <w:trHeight w:val="90"/>
        </w:trPr>
        <w:tc>
          <w:tcPr>
            <w:tcW w:w="4316" w:type="dxa"/>
            <w:gridSpan w:val="12"/>
            <w:vMerge/>
            <w:tcBorders>
              <w:bottom w:val="single" w:sz="4" w:space="0" w:color="auto"/>
            </w:tcBorders>
            <w:shd w:val="clear" w:color="auto" w:fill="auto"/>
            <w:vAlign w:val="center"/>
          </w:tcPr>
          <w:p w14:paraId="53C75B04" w14:textId="77777777" w:rsidR="00C6582C" w:rsidRPr="00A81CC9" w:rsidRDefault="00C6582C" w:rsidP="00C6582C">
            <w:pPr>
              <w:tabs>
                <w:tab w:val="left" w:pos="1248"/>
              </w:tabs>
              <w:spacing w:before="0" w:after="0"/>
              <w:ind w:left="0" w:firstLine="0"/>
              <w:rPr>
                <w:rFonts w:ascii="Sylfaen" w:eastAsia="Times New Roman" w:hAnsi="Sylfaen"/>
                <w:b/>
                <w:sz w:val="14"/>
                <w:szCs w:val="14"/>
                <w:lang w:val="hy-AM" w:eastAsia="ru-RU"/>
              </w:rPr>
            </w:pPr>
          </w:p>
        </w:tc>
        <w:tc>
          <w:tcPr>
            <w:tcW w:w="3744" w:type="dxa"/>
            <w:gridSpan w:val="11"/>
            <w:tcBorders>
              <w:bottom w:val="single" w:sz="8" w:space="0" w:color="auto"/>
            </w:tcBorders>
            <w:shd w:val="clear" w:color="auto" w:fill="auto"/>
            <w:vAlign w:val="center"/>
          </w:tcPr>
          <w:p w14:paraId="21FB8C1C" w14:textId="3D707138" w:rsidR="00C6582C" w:rsidRPr="00226321" w:rsidRDefault="00C6582C" w:rsidP="00C6582C">
            <w:pPr>
              <w:spacing w:before="0" w:after="0"/>
              <w:ind w:left="0" w:firstLine="0"/>
              <w:rPr>
                <w:rFonts w:ascii="Times New Roman" w:eastAsia="Times New Roman" w:hAnsi="Times New Roman"/>
                <w:sz w:val="14"/>
                <w:szCs w:val="14"/>
                <w:lang w:val="hy-AM" w:eastAsia="ru-RU"/>
              </w:rPr>
            </w:pPr>
          </w:p>
        </w:tc>
        <w:tc>
          <w:tcPr>
            <w:tcW w:w="3117" w:type="dxa"/>
            <w:gridSpan w:val="7"/>
            <w:tcBorders>
              <w:bottom w:val="single" w:sz="8" w:space="0" w:color="auto"/>
            </w:tcBorders>
            <w:shd w:val="clear" w:color="auto" w:fill="auto"/>
            <w:vAlign w:val="center"/>
          </w:tcPr>
          <w:p w14:paraId="4A3AD7FA" w14:textId="1ED07049" w:rsidR="00C6582C" w:rsidRPr="00F544E8" w:rsidRDefault="00C6582C" w:rsidP="00C6582C">
            <w:pPr>
              <w:spacing w:before="0" w:after="0"/>
              <w:ind w:left="0" w:firstLine="0"/>
              <w:rPr>
                <w:rFonts w:ascii="Times New Roman" w:eastAsia="Times New Roman" w:hAnsi="Times New Roman"/>
                <w:sz w:val="14"/>
                <w:szCs w:val="14"/>
                <w:lang w:val="hy-AM" w:eastAsia="ru-RU"/>
              </w:rPr>
            </w:pPr>
          </w:p>
        </w:tc>
      </w:tr>
      <w:tr w:rsidR="00C6582C" w:rsidRPr="00A81CC9" w14:paraId="6B441044" w14:textId="77777777" w:rsidTr="00A71E58">
        <w:trPr>
          <w:trHeight w:val="338"/>
        </w:trPr>
        <w:tc>
          <w:tcPr>
            <w:tcW w:w="11177" w:type="dxa"/>
            <w:gridSpan w:val="30"/>
            <w:tcBorders>
              <w:top w:val="single" w:sz="4" w:space="0" w:color="auto"/>
              <w:bottom w:val="single" w:sz="8" w:space="0" w:color="auto"/>
            </w:tcBorders>
            <w:shd w:val="clear" w:color="auto" w:fill="auto"/>
            <w:vAlign w:val="center"/>
          </w:tcPr>
          <w:p w14:paraId="15BF69A1" w14:textId="3295CB22" w:rsidR="00C6582C" w:rsidRPr="00ED784E" w:rsidRDefault="00C6582C" w:rsidP="00C6582C">
            <w:pPr>
              <w:spacing w:before="0" w:after="0"/>
              <w:ind w:left="0" w:firstLine="0"/>
              <w:rPr>
                <w:rFonts w:ascii="Sylfaen" w:eastAsia="Times New Roman" w:hAnsi="Sylfaen" w:cs="Sylfaen"/>
                <w:b/>
                <w:sz w:val="14"/>
                <w:szCs w:val="14"/>
                <w:lang w:val="hy-AM" w:eastAsia="ru-RU"/>
              </w:rPr>
            </w:pPr>
            <w:r w:rsidRPr="00A81CC9">
              <w:rPr>
                <w:rFonts w:ascii="Sylfaen" w:eastAsia="Times New Roman" w:hAnsi="Sylfaen"/>
                <w:b/>
                <w:sz w:val="14"/>
                <w:szCs w:val="14"/>
                <w:lang w:val="hy-AM" w:eastAsia="ru-RU"/>
              </w:rPr>
              <w:t>Ընտրված մասնակցին պայմանագիր կնքելու առաջարկի ծանուցման ամսաթիվը</w:t>
            </w:r>
            <w:r>
              <w:rPr>
                <w:rFonts w:ascii="Sylfaen" w:eastAsia="Times New Roman" w:hAnsi="Sylfaen"/>
                <w:b/>
                <w:sz w:val="14"/>
                <w:szCs w:val="14"/>
                <w:lang w:val="hy-AM" w:eastAsia="ru-RU"/>
              </w:rPr>
              <w:t xml:space="preserve">  </w:t>
            </w:r>
            <w:r w:rsidR="00A57DB2">
              <w:rPr>
                <w:rFonts w:ascii="Sylfaen" w:eastAsia="Times New Roman" w:hAnsi="Sylfaen"/>
                <w:b/>
                <w:sz w:val="14"/>
                <w:szCs w:val="14"/>
                <w:lang w:eastAsia="ru-RU"/>
              </w:rPr>
              <w:t>21</w:t>
            </w:r>
            <w:r>
              <w:rPr>
                <w:rFonts w:ascii="Times New Roman" w:eastAsia="Times New Roman" w:hAnsi="Times New Roman"/>
                <w:b/>
                <w:sz w:val="14"/>
                <w:szCs w:val="14"/>
                <w:lang w:val="hy-AM" w:eastAsia="ru-RU"/>
              </w:rPr>
              <w:t>․</w:t>
            </w:r>
            <w:r>
              <w:rPr>
                <w:rFonts w:ascii="Sylfaen" w:eastAsia="Times New Roman" w:hAnsi="Sylfaen"/>
                <w:b/>
                <w:sz w:val="14"/>
                <w:szCs w:val="14"/>
                <w:lang w:eastAsia="ru-RU"/>
              </w:rPr>
              <w:t>0</w:t>
            </w:r>
            <w:r w:rsidR="00A57DB2">
              <w:rPr>
                <w:rFonts w:ascii="Sylfaen" w:eastAsia="Times New Roman" w:hAnsi="Sylfaen"/>
                <w:b/>
                <w:sz w:val="14"/>
                <w:szCs w:val="14"/>
                <w:lang w:eastAsia="ru-RU"/>
              </w:rPr>
              <w:t>4</w:t>
            </w:r>
            <w:r>
              <w:rPr>
                <w:rFonts w:ascii="Times New Roman" w:eastAsia="Times New Roman" w:hAnsi="Times New Roman"/>
                <w:b/>
                <w:sz w:val="14"/>
                <w:szCs w:val="14"/>
                <w:lang w:val="hy-AM" w:eastAsia="ru-RU"/>
              </w:rPr>
              <w:t>․</w:t>
            </w:r>
            <w:r w:rsidR="00A57DB2">
              <w:rPr>
                <w:rFonts w:ascii="Sylfaen" w:eastAsia="Times New Roman" w:hAnsi="Sylfaen"/>
                <w:b/>
                <w:sz w:val="14"/>
                <w:szCs w:val="14"/>
                <w:lang w:val="hy-AM" w:eastAsia="ru-RU"/>
              </w:rPr>
              <w:t>2026</w:t>
            </w:r>
            <w:r>
              <w:rPr>
                <w:rFonts w:ascii="Sylfaen" w:eastAsia="Times New Roman" w:hAnsi="Sylfaen"/>
                <w:b/>
                <w:sz w:val="14"/>
                <w:szCs w:val="14"/>
                <w:lang w:val="hy-AM" w:eastAsia="ru-RU"/>
              </w:rPr>
              <w:t>թ</w:t>
            </w:r>
            <w:r>
              <w:rPr>
                <w:rFonts w:ascii="Times New Roman" w:eastAsia="Times New Roman" w:hAnsi="Times New Roman"/>
                <w:b/>
                <w:sz w:val="14"/>
                <w:szCs w:val="14"/>
                <w:lang w:val="hy-AM" w:eastAsia="ru-RU"/>
              </w:rPr>
              <w:t>․</w:t>
            </w:r>
          </w:p>
        </w:tc>
      </w:tr>
      <w:tr w:rsidR="00C6582C" w:rsidRPr="00A81CC9" w14:paraId="524F5F5B" w14:textId="77777777" w:rsidTr="00A71E58">
        <w:trPr>
          <w:trHeight w:val="338"/>
        </w:trPr>
        <w:tc>
          <w:tcPr>
            <w:tcW w:w="4316" w:type="dxa"/>
            <w:gridSpan w:val="12"/>
            <w:tcBorders>
              <w:bottom w:val="single" w:sz="8" w:space="0" w:color="auto"/>
            </w:tcBorders>
            <w:shd w:val="clear" w:color="auto" w:fill="auto"/>
            <w:vAlign w:val="center"/>
          </w:tcPr>
          <w:p w14:paraId="2D30E52F" w14:textId="77777777" w:rsidR="00C6582C" w:rsidRPr="00A81CC9" w:rsidRDefault="00C6582C" w:rsidP="00C6582C">
            <w:pPr>
              <w:spacing w:before="0" w:after="0"/>
              <w:ind w:left="0" w:firstLine="0"/>
              <w:rPr>
                <w:rFonts w:ascii="Sylfaen" w:eastAsia="Times New Roman" w:hAnsi="Sylfaen" w:cs="Sylfaen"/>
                <w:b/>
                <w:sz w:val="14"/>
                <w:szCs w:val="14"/>
                <w:lang w:eastAsia="ru-RU"/>
              </w:rPr>
            </w:pPr>
            <w:r w:rsidRPr="00A81CC9">
              <w:rPr>
                <w:rFonts w:ascii="Sylfaen" w:eastAsia="Times New Roman" w:hAnsi="Sylfaen" w:cs="Sylfaen"/>
                <w:b/>
                <w:sz w:val="14"/>
                <w:szCs w:val="14"/>
                <w:lang w:eastAsia="ru-RU"/>
              </w:rPr>
              <w:t>Ընտրված մասնակցի կողմից ստորագրված պայմանագիրը պատվիրատուի մոտ մուտքագրվելու ամսաթիվը</w:t>
            </w:r>
          </w:p>
        </w:tc>
        <w:tc>
          <w:tcPr>
            <w:tcW w:w="6861" w:type="dxa"/>
            <w:gridSpan w:val="18"/>
            <w:tcBorders>
              <w:bottom w:val="single" w:sz="8" w:space="0" w:color="auto"/>
            </w:tcBorders>
            <w:shd w:val="clear" w:color="auto" w:fill="auto"/>
            <w:vAlign w:val="center"/>
          </w:tcPr>
          <w:p w14:paraId="3DE2AB78" w14:textId="43C815EF" w:rsidR="00C6582C" w:rsidRDefault="00C6582C" w:rsidP="00C6582C">
            <w:pPr>
              <w:spacing w:before="0" w:after="0"/>
              <w:ind w:left="0" w:firstLine="0"/>
              <w:rPr>
                <w:rFonts w:ascii="Times New Roman" w:eastAsia="Times New Roman" w:hAnsi="Times New Roman"/>
                <w:b/>
                <w:sz w:val="14"/>
                <w:szCs w:val="14"/>
                <w:lang w:val="hy-AM" w:eastAsia="ru-RU"/>
              </w:rPr>
            </w:pPr>
            <w:r>
              <w:rPr>
                <w:rFonts w:ascii="Sylfaen" w:eastAsia="Times New Roman" w:hAnsi="Sylfaen" w:cs="Sylfaen"/>
                <w:b/>
                <w:sz w:val="14"/>
                <w:szCs w:val="14"/>
                <w:lang w:val="hy-AM" w:eastAsia="ru-RU"/>
              </w:rPr>
              <w:t xml:space="preserve"> </w:t>
            </w:r>
            <w:r w:rsidR="00A57DB2">
              <w:rPr>
                <w:rFonts w:ascii="Sylfaen" w:eastAsia="Times New Roman" w:hAnsi="Sylfaen" w:cs="Sylfaen"/>
                <w:b/>
                <w:sz w:val="14"/>
                <w:szCs w:val="14"/>
                <w:lang w:eastAsia="ru-RU"/>
              </w:rPr>
              <w:t>23</w:t>
            </w:r>
            <w:r w:rsidRPr="003A074C">
              <w:rPr>
                <w:rFonts w:ascii="Times New Roman" w:eastAsia="Times New Roman" w:hAnsi="Times New Roman"/>
                <w:b/>
                <w:sz w:val="14"/>
                <w:szCs w:val="14"/>
                <w:lang w:val="hy-AM" w:eastAsia="ru-RU"/>
              </w:rPr>
              <w:t>․</w:t>
            </w:r>
            <w:r>
              <w:rPr>
                <w:rFonts w:ascii="Times New Roman" w:eastAsia="Times New Roman" w:hAnsi="Times New Roman"/>
                <w:b/>
                <w:sz w:val="14"/>
                <w:szCs w:val="14"/>
                <w:lang w:eastAsia="ru-RU"/>
              </w:rPr>
              <w:t>0</w:t>
            </w:r>
            <w:r w:rsidR="00A57DB2">
              <w:rPr>
                <w:rFonts w:ascii="Times New Roman" w:eastAsia="Times New Roman" w:hAnsi="Times New Roman"/>
                <w:b/>
                <w:sz w:val="14"/>
                <w:szCs w:val="14"/>
                <w:lang w:eastAsia="ru-RU"/>
              </w:rPr>
              <w:t>4</w:t>
            </w:r>
            <w:r w:rsidRPr="003A074C">
              <w:rPr>
                <w:rFonts w:ascii="Times New Roman" w:eastAsia="Times New Roman" w:hAnsi="Times New Roman"/>
                <w:b/>
                <w:sz w:val="14"/>
                <w:szCs w:val="14"/>
                <w:lang w:val="hy-AM" w:eastAsia="ru-RU"/>
              </w:rPr>
              <w:t>․</w:t>
            </w:r>
            <w:r w:rsidR="00A57DB2">
              <w:rPr>
                <w:rFonts w:ascii="Times New Roman" w:eastAsia="Times New Roman" w:hAnsi="Times New Roman"/>
                <w:b/>
                <w:sz w:val="14"/>
                <w:szCs w:val="14"/>
                <w:lang w:val="hy-AM" w:eastAsia="ru-RU"/>
              </w:rPr>
              <w:t>2026</w:t>
            </w:r>
            <w:r w:rsidRPr="003A074C">
              <w:rPr>
                <w:rFonts w:ascii="Times New Roman" w:eastAsia="Times New Roman" w:hAnsi="Times New Roman"/>
                <w:b/>
                <w:sz w:val="14"/>
                <w:szCs w:val="14"/>
                <w:lang w:val="hy-AM" w:eastAsia="ru-RU"/>
              </w:rPr>
              <w:t>թ․</w:t>
            </w:r>
            <w:r>
              <w:rPr>
                <w:rFonts w:ascii="Sylfaen" w:eastAsia="Times New Roman" w:hAnsi="Sylfaen"/>
                <w:b/>
                <w:sz w:val="14"/>
                <w:szCs w:val="14"/>
                <w:lang w:val="hy-AM" w:eastAsia="ru-RU"/>
              </w:rPr>
              <w:t xml:space="preserve"> </w:t>
            </w:r>
          </w:p>
          <w:p w14:paraId="47D505E1" w14:textId="5E131A0A" w:rsidR="00C6582C" w:rsidRPr="00F544E8" w:rsidRDefault="00C6582C" w:rsidP="00C6582C">
            <w:pPr>
              <w:spacing w:before="0" w:after="0"/>
              <w:ind w:left="0" w:firstLine="0"/>
              <w:rPr>
                <w:rFonts w:ascii="Times New Roman" w:eastAsia="Times New Roman" w:hAnsi="Times New Roman"/>
                <w:b/>
                <w:sz w:val="14"/>
                <w:szCs w:val="14"/>
                <w:lang w:val="hy-AM" w:eastAsia="ru-RU"/>
              </w:rPr>
            </w:pPr>
          </w:p>
        </w:tc>
      </w:tr>
      <w:tr w:rsidR="00C6582C" w:rsidRPr="00A81CC9" w14:paraId="18E84FC6" w14:textId="77777777" w:rsidTr="00A71E58">
        <w:trPr>
          <w:trHeight w:val="338"/>
        </w:trPr>
        <w:tc>
          <w:tcPr>
            <w:tcW w:w="4316" w:type="dxa"/>
            <w:gridSpan w:val="12"/>
            <w:tcBorders>
              <w:bottom w:val="single" w:sz="8" w:space="0" w:color="auto"/>
            </w:tcBorders>
            <w:shd w:val="clear" w:color="auto" w:fill="auto"/>
            <w:vAlign w:val="center"/>
          </w:tcPr>
          <w:p w14:paraId="4A09FF00" w14:textId="77777777" w:rsidR="00C6582C" w:rsidRPr="00A81CC9" w:rsidRDefault="00C6582C" w:rsidP="00C6582C">
            <w:pPr>
              <w:spacing w:before="0" w:after="0"/>
              <w:ind w:left="0" w:firstLine="0"/>
              <w:rPr>
                <w:rFonts w:ascii="Sylfaen" w:eastAsia="Times New Roman" w:hAnsi="Sylfaen" w:cs="Sylfaen"/>
                <w:b/>
                <w:sz w:val="14"/>
                <w:szCs w:val="14"/>
                <w:lang w:eastAsia="ru-RU"/>
              </w:rPr>
            </w:pPr>
            <w:r w:rsidRPr="00A81CC9">
              <w:rPr>
                <w:rFonts w:ascii="Sylfaen" w:eastAsia="Times New Roman" w:hAnsi="Sylfaen" w:cs="Sylfaen"/>
                <w:b/>
                <w:sz w:val="14"/>
                <w:szCs w:val="14"/>
                <w:lang w:eastAsia="ru-RU"/>
              </w:rPr>
              <w:t>Պատվիրատուի կողմից պայմանագրի ստորագրման ամսաթիվը</w:t>
            </w:r>
          </w:p>
        </w:tc>
        <w:tc>
          <w:tcPr>
            <w:tcW w:w="6861" w:type="dxa"/>
            <w:gridSpan w:val="18"/>
            <w:tcBorders>
              <w:bottom w:val="single" w:sz="8" w:space="0" w:color="auto"/>
            </w:tcBorders>
            <w:shd w:val="clear" w:color="auto" w:fill="auto"/>
            <w:vAlign w:val="center"/>
          </w:tcPr>
          <w:p w14:paraId="3BCCFA0B" w14:textId="440CF29B" w:rsidR="00C6582C" w:rsidRDefault="00C6582C" w:rsidP="00C6582C">
            <w:pPr>
              <w:spacing w:before="0" w:after="0"/>
              <w:ind w:left="0" w:firstLine="0"/>
              <w:rPr>
                <w:rFonts w:ascii="Times New Roman" w:eastAsia="Times New Roman" w:hAnsi="Times New Roman"/>
                <w:b/>
                <w:sz w:val="14"/>
                <w:szCs w:val="14"/>
                <w:lang w:val="hy-AM" w:eastAsia="ru-RU"/>
              </w:rPr>
            </w:pPr>
            <w:r>
              <w:rPr>
                <w:rFonts w:ascii="Sylfaen" w:eastAsia="Times New Roman" w:hAnsi="Sylfaen" w:cs="Sylfaen"/>
                <w:b/>
                <w:sz w:val="14"/>
                <w:szCs w:val="14"/>
                <w:lang w:val="hy-AM" w:eastAsia="ru-RU"/>
              </w:rPr>
              <w:t xml:space="preserve"> </w:t>
            </w:r>
            <w:r w:rsidR="00325A1F">
              <w:rPr>
                <w:rFonts w:ascii="Sylfaen" w:eastAsia="Times New Roman" w:hAnsi="Sylfaen" w:cs="Sylfaen"/>
                <w:b/>
                <w:sz w:val="14"/>
                <w:szCs w:val="14"/>
                <w:lang w:val="hy-AM" w:eastAsia="ru-RU"/>
              </w:rPr>
              <w:t xml:space="preserve"> </w:t>
            </w:r>
            <w:r w:rsidR="00A57DB2">
              <w:rPr>
                <w:rFonts w:ascii="Sylfaen" w:eastAsia="Times New Roman" w:hAnsi="Sylfaen" w:cs="Sylfaen"/>
                <w:b/>
                <w:sz w:val="14"/>
                <w:szCs w:val="14"/>
                <w:lang w:eastAsia="ru-RU"/>
              </w:rPr>
              <w:t>23</w:t>
            </w:r>
            <w:r w:rsidR="00325A1F" w:rsidRPr="003A074C">
              <w:rPr>
                <w:rFonts w:ascii="Times New Roman" w:eastAsia="Times New Roman" w:hAnsi="Times New Roman"/>
                <w:b/>
                <w:sz w:val="14"/>
                <w:szCs w:val="14"/>
                <w:lang w:val="hy-AM" w:eastAsia="ru-RU"/>
              </w:rPr>
              <w:t>․</w:t>
            </w:r>
            <w:r w:rsidR="00325A1F">
              <w:rPr>
                <w:rFonts w:ascii="Times New Roman" w:eastAsia="Times New Roman" w:hAnsi="Times New Roman"/>
                <w:b/>
                <w:sz w:val="14"/>
                <w:szCs w:val="14"/>
                <w:lang w:eastAsia="ru-RU"/>
              </w:rPr>
              <w:t>0</w:t>
            </w:r>
            <w:r w:rsidR="00A57DB2">
              <w:rPr>
                <w:rFonts w:ascii="Times New Roman" w:eastAsia="Times New Roman" w:hAnsi="Times New Roman"/>
                <w:b/>
                <w:sz w:val="14"/>
                <w:szCs w:val="14"/>
                <w:lang w:eastAsia="ru-RU"/>
              </w:rPr>
              <w:t>4</w:t>
            </w:r>
            <w:r w:rsidR="00325A1F" w:rsidRPr="003A074C">
              <w:rPr>
                <w:rFonts w:ascii="Times New Roman" w:eastAsia="Times New Roman" w:hAnsi="Times New Roman"/>
                <w:b/>
                <w:sz w:val="14"/>
                <w:szCs w:val="14"/>
                <w:lang w:val="hy-AM" w:eastAsia="ru-RU"/>
              </w:rPr>
              <w:t>․</w:t>
            </w:r>
            <w:r w:rsidR="00A57DB2">
              <w:rPr>
                <w:rFonts w:ascii="Times New Roman" w:eastAsia="Times New Roman" w:hAnsi="Times New Roman"/>
                <w:b/>
                <w:sz w:val="14"/>
                <w:szCs w:val="14"/>
                <w:lang w:val="hy-AM" w:eastAsia="ru-RU"/>
              </w:rPr>
              <w:t>2026</w:t>
            </w:r>
            <w:r w:rsidR="00325A1F" w:rsidRPr="003A074C">
              <w:rPr>
                <w:rFonts w:ascii="Times New Roman" w:eastAsia="Times New Roman" w:hAnsi="Times New Roman"/>
                <w:b/>
                <w:sz w:val="14"/>
                <w:szCs w:val="14"/>
                <w:lang w:val="hy-AM" w:eastAsia="ru-RU"/>
              </w:rPr>
              <w:t>թ</w:t>
            </w:r>
          </w:p>
          <w:p w14:paraId="7C886DC6" w14:textId="63292067" w:rsidR="00C6582C" w:rsidRPr="00B87F27" w:rsidRDefault="00C6582C" w:rsidP="00C6582C">
            <w:pPr>
              <w:spacing w:before="0" w:after="0"/>
              <w:ind w:left="0" w:firstLine="0"/>
              <w:rPr>
                <w:rFonts w:ascii="Times New Roman" w:eastAsia="Times New Roman" w:hAnsi="Times New Roman"/>
                <w:b/>
                <w:sz w:val="14"/>
                <w:szCs w:val="14"/>
                <w:lang w:val="hy-AM" w:eastAsia="ru-RU"/>
              </w:rPr>
            </w:pPr>
          </w:p>
        </w:tc>
      </w:tr>
      <w:tr w:rsidR="00C6582C" w:rsidRPr="00FB6D12" w14:paraId="48AC8AEA" w14:textId="77777777" w:rsidTr="00A71E58">
        <w:trPr>
          <w:trHeight w:val="283"/>
        </w:trPr>
        <w:tc>
          <w:tcPr>
            <w:tcW w:w="11177" w:type="dxa"/>
            <w:gridSpan w:val="30"/>
            <w:shd w:val="clear" w:color="auto" w:fill="99CCFF"/>
            <w:vAlign w:val="center"/>
          </w:tcPr>
          <w:p w14:paraId="234928BC" w14:textId="77777777" w:rsidR="00C6582C" w:rsidRPr="00FB6D12" w:rsidRDefault="00C6582C" w:rsidP="00C6582C">
            <w:pPr>
              <w:widowControl w:val="0"/>
              <w:spacing w:before="0" w:after="0"/>
              <w:ind w:left="0" w:firstLine="0"/>
              <w:jc w:val="center"/>
              <w:rPr>
                <w:rFonts w:ascii="Sylfaen" w:eastAsia="Times New Roman" w:hAnsi="Sylfaen" w:cs="Sylfaen"/>
                <w:b/>
                <w:sz w:val="14"/>
                <w:szCs w:val="14"/>
                <w:lang w:val="hy-AM" w:eastAsia="ru-RU"/>
              </w:rPr>
            </w:pPr>
          </w:p>
        </w:tc>
      </w:tr>
      <w:tr w:rsidR="00C6582C" w:rsidRPr="00A81CC9" w14:paraId="6340417A" w14:textId="77777777" w:rsidTr="00A71E58">
        <w:trPr>
          <w:trHeight w:val="181"/>
        </w:trPr>
        <w:tc>
          <w:tcPr>
            <w:tcW w:w="811" w:type="dxa"/>
            <w:gridSpan w:val="2"/>
            <w:vMerge w:val="restart"/>
            <w:shd w:val="clear" w:color="auto" w:fill="auto"/>
            <w:vAlign w:val="center"/>
          </w:tcPr>
          <w:p w14:paraId="1E5A0BF3" w14:textId="77777777" w:rsidR="00C6582C" w:rsidRPr="00A81CC9" w:rsidRDefault="00C6582C" w:rsidP="00C6582C">
            <w:pPr>
              <w:tabs>
                <w:tab w:val="left" w:pos="1248"/>
              </w:tabs>
              <w:spacing w:before="0" w:after="0"/>
              <w:ind w:left="0" w:firstLine="0"/>
              <w:jc w:val="center"/>
              <w:rPr>
                <w:rFonts w:ascii="Sylfaen" w:eastAsia="Times New Roman" w:hAnsi="Sylfaen"/>
                <w:b/>
                <w:sz w:val="14"/>
                <w:szCs w:val="14"/>
                <w:lang w:eastAsia="ru-RU"/>
              </w:rPr>
            </w:pPr>
            <w:r w:rsidRPr="00A81CC9">
              <w:rPr>
                <w:rFonts w:ascii="Sylfaen" w:eastAsia="Times New Roman" w:hAnsi="Sylfaen"/>
                <w:b/>
                <w:sz w:val="14"/>
                <w:szCs w:val="14"/>
                <w:lang w:eastAsia="ru-RU"/>
              </w:rPr>
              <w:t>Չափա-բաժնի համարը</w:t>
            </w:r>
          </w:p>
        </w:tc>
        <w:tc>
          <w:tcPr>
            <w:tcW w:w="1804" w:type="dxa"/>
            <w:gridSpan w:val="4"/>
            <w:vMerge w:val="restart"/>
            <w:shd w:val="clear" w:color="auto" w:fill="auto"/>
            <w:vAlign w:val="center"/>
          </w:tcPr>
          <w:p w14:paraId="7F89340D" w14:textId="77777777" w:rsidR="00C6582C" w:rsidRPr="00A81CC9" w:rsidRDefault="00C6582C" w:rsidP="00C6582C">
            <w:pPr>
              <w:widowControl w:val="0"/>
              <w:spacing w:before="0" w:after="0"/>
              <w:ind w:left="0" w:firstLine="0"/>
              <w:jc w:val="center"/>
              <w:rPr>
                <w:rFonts w:ascii="Sylfaen" w:eastAsia="Times New Roman" w:hAnsi="Sylfaen"/>
                <w:b/>
                <w:sz w:val="14"/>
                <w:szCs w:val="14"/>
                <w:lang w:eastAsia="ru-RU"/>
              </w:rPr>
            </w:pPr>
            <w:r w:rsidRPr="00A81CC9">
              <w:rPr>
                <w:rFonts w:ascii="Sylfaen" w:eastAsia="Times New Roman" w:hAnsi="Sylfaen"/>
                <w:b/>
                <w:sz w:val="14"/>
                <w:szCs w:val="14"/>
                <w:lang w:eastAsia="ru-RU"/>
              </w:rPr>
              <w:t>Ընտրված մասնակիցը</w:t>
            </w:r>
          </w:p>
        </w:tc>
        <w:tc>
          <w:tcPr>
            <w:tcW w:w="8562" w:type="dxa"/>
            <w:gridSpan w:val="24"/>
            <w:shd w:val="clear" w:color="auto" w:fill="auto"/>
            <w:vAlign w:val="center"/>
          </w:tcPr>
          <w:p w14:paraId="4D9EE190" w14:textId="77777777" w:rsidR="00C6582C" w:rsidRPr="00A81CC9" w:rsidRDefault="00C6582C" w:rsidP="00C6582C">
            <w:pPr>
              <w:widowControl w:val="0"/>
              <w:spacing w:before="0" w:after="0"/>
              <w:ind w:left="0" w:firstLine="0"/>
              <w:jc w:val="center"/>
              <w:rPr>
                <w:rFonts w:ascii="Sylfaen" w:eastAsia="Times New Roman" w:hAnsi="Sylfaen"/>
                <w:b/>
                <w:sz w:val="14"/>
                <w:szCs w:val="14"/>
                <w:lang w:eastAsia="ru-RU"/>
              </w:rPr>
            </w:pPr>
            <w:r w:rsidRPr="00A81CC9">
              <w:rPr>
                <w:rFonts w:ascii="Sylfaen" w:eastAsia="Times New Roman" w:hAnsi="Sylfaen" w:cs="Sylfaen"/>
                <w:b/>
                <w:sz w:val="14"/>
                <w:szCs w:val="14"/>
                <w:lang w:eastAsia="ru-RU"/>
              </w:rPr>
              <w:t>Պ</w:t>
            </w:r>
            <w:r w:rsidRPr="00A81CC9">
              <w:rPr>
                <w:rFonts w:ascii="Sylfaen" w:eastAsia="Times New Roman" w:hAnsi="Sylfaen" w:cs="Sylfaen"/>
                <w:b/>
                <w:sz w:val="14"/>
                <w:szCs w:val="14"/>
                <w:lang w:val="ru-RU" w:eastAsia="ru-RU"/>
              </w:rPr>
              <w:t>այմանագ</w:t>
            </w:r>
            <w:r w:rsidRPr="00A81CC9">
              <w:rPr>
                <w:rFonts w:ascii="Sylfaen" w:eastAsia="Times New Roman" w:hAnsi="Sylfaen" w:cs="Sylfaen"/>
                <w:b/>
                <w:sz w:val="14"/>
                <w:szCs w:val="14"/>
                <w:lang w:eastAsia="ru-RU"/>
              </w:rPr>
              <w:t>րի</w:t>
            </w:r>
          </w:p>
        </w:tc>
      </w:tr>
      <w:tr w:rsidR="00C6582C" w:rsidRPr="00A81CC9" w14:paraId="20C2FE72" w14:textId="77777777" w:rsidTr="00A71E58">
        <w:trPr>
          <w:trHeight w:val="233"/>
        </w:trPr>
        <w:tc>
          <w:tcPr>
            <w:tcW w:w="811" w:type="dxa"/>
            <w:gridSpan w:val="2"/>
            <w:vMerge/>
            <w:shd w:val="clear" w:color="auto" w:fill="auto"/>
            <w:vAlign w:val="center"/>
          </w:tcPr>
          <w:p w14:paraId="331CE24D" w14:textId="77777777" w:rsidR="00C6582C" w:rsidRPr="00A81CC9" w:rsidRDefault="00C6582C" w:rsidP="00C6582C">
            <w:pPr>
              <w:tabs>
                <w:tab w:val="left" w:pos="1248"/>
              </w:tabs>
              <w:spacing w:before="0" w:after="0"/>
              <w:ind w:left="0" w:firstLine="0"/>
              <w:jc w:val="center"/>
              <w:rPr>
                <w:rFonts w:ascii="Sylfaen" w:eastAsia="Times New Roman" w:hAnsi="Sylfaen"/>
                <w:b/>
                <w:sz w:val="14"/>
                <w:szCs w:val="14"/>
                <w:lang w:eastAsia="ru-RU"/>
              </w:rPr>
            </w:pPr>
          </w:p>
        </w:tc>
        <w:tc>
          <w:tcPr>
            <w:tcW w:w="1804" w:type="dxa"/>
            <w:gridSpan w:val="4"/>
            <w:vMerge/>
            <w:shd w:val="clear" w:color="auto" w:fill="auto"/>
            <w:vAlign w:val="center"/>
          </w:tcPr>
          <w:p w14:paraId="76227CE9" w14:textId="77777777" w:rsidR="00C6582C" w:rsidRPr="00A81CC9" w:rsidRDefault="00C6582C" w:rsidP="00C6582C">
            <w:pPr>
              <w:widowControl w:val="0"/>
              <w:spacing w:before="0" w:after="0"/>
              <w:ind w:left="0" w:firstLine="0"/>
              <w:jc w:val="center"/>
              <w:rPr>
                <w:rFonts w:ascii="Sylfaen" w:eastAsia="Times New Roman" w:hAnsi="Sylfaen"/>
                <w:b/>
                <w:sz w:val="14"/>
                <w:szCs w:val="14"/>
                <w:lang w:eastAsia="ru-RU"/>
              </w:rPr>
            </w:pPr>
          </w:p>
        </w:tc>
        <w:tc>
          <w:tcPr>
            <w:tcW w:w="1685" w:type="dxa"/>
            <w:gridSpan w:val="5"/>
            <w:vMerge w:val="restart"/>
            <w:shd w:val="clear" w:color="auto" w:fill="auto"/>
            <w:vAlign w:val="center"/>
          </w:tcPr>
          <w:p w14:paraId="241EE7CA" w14:textId="77777777" w:rsidR="00C6582C" w:rsidRPr="00A81CC9" w:rsidRDefault="00C6582C" w:rsidP="00C6582C">
            <w:pPr>
              <w:widowControl w:val="0"/>
              <w:spacing w:before="0" w:after="0"/>
              <w:ind w:left="0" w:firstLine="0"/>
              <w:jc w:val="center"/>
              <w:rPr>
                <w:rFonts w:ascii="Sylfaen" w:eastAsia="Times New Roman" w:hAnsi="Sylfaen"/>
                <w:b/>
                <w:sz w:val="14"/>
                <w:szCs w:val="14"/>
                <w:lang w:eastAsia="ru-RU"/>
              </w:rPr>
            </w:pPr>
            <w:r w:rsidRPr="00A81CC9">
              <w:rPr>
                <w:rFonts w:ascii="Sylfaen" w:eastAsia="Times New Roman" w:hAnsi="Sylfaen"/>
                <w:b/>
                <w:sz w:val="14"/>
                <w:szCs w:val="14"/>
                <w:lang w:eastAsia="ru-RU"/>
              </w:rPr>
              <w:t>Պայմանագրի համարը</w:t>
            </w:r>
          </w:p>
        </w:tc>
        <w:tc>
          <w:tcPr>
            <w:tcW w:w="1518" w:type="dxa"/>
            <w:gridSpan w:val="5"/>
            <w:vMerge w:val="restart"/>
            <w:shd w:val="clear" w:color="auto" w:fill="auto"/>
            <w:vAlign w:val="center"/>
          </w:tcPr>
          <w:p w14:paraId="50AEEEA6" w14:textId="77777777" w:rsidR="00C6582C" w:rsidRPr="00A81CC9" w:rsidRDefault="00C6582C" w:rsidP="00C6582C">
            <w:pPr>
              <w:widowControl w:val="0"/>
              <w:spacing w:before="0" w:after="0"/>
              <w:ind w:left="0" w:firstLine="0"/>
              <w:jc w:val="center"/>
              <w:rPr>
                <w:rFonts w:ascii="Sylfaen" w:eastAsia="Times New Roman" w:hAnsi="Sylfaen"/>
                <w:b/>
                <w:sz w:val="14"/>
                <w:szCs w:val="14"/>
                <w:lang w:eastAsia="ru-RU"/>
              </w:rPr>
            </w:pPr>
            <w:r w:rsidRPr="00A81CC9">
              <w:rPr>
                <w:rFonts w:ascii="Sylfaen" w:eastAsia="Times New Roman" w:hAnsi="Sylfaen"/>
                <w:b/>
                <w:sz w:val="14"/>
                <w:szCs w:val="14"/>
                <w:lang w:eastAsia="ru-RU"/>
              </w:rPr>
              <w:t>Կնքման ամսաթիվը</w:t>
            </w:r>
          </w:p>
        </w:tc>
        <w:tc>
          <w:tcPr>
            <w:tcW w:w="1134" w:type="dxa"/>
            <w:gridSpan w:val="4"/>
            <w:vMerge w:val="restart"/>
            <w:shd w:val="clear" w:color="auto" w:fill="auto"/>
            <w:vAlign w:val="center"/>
          </w:tcPr>
          <w:p w14:paraId="62062DF8" w14:textId="77777777" w:rsidR="00C6582C" w:rsidRPr="00A81CC9" w:rsidRDefault="00C6582C" w:rsidP="00C6582C">
            <w:pPr>
              <w:widowControl w:val="0"/>
              <w:spacing w:before="0" w:after="0"/>
              <w:ind w:left="0" w:firstLine="0"/>
              <w:jc w:val="center"/>
              <w:rPr>
                <w:rFonts w:ascii="Sylfaen" w:eastAsia="Times New Roman" w:hAnsi="Sylfaen"/>
                <w:b/>
                <w:sz w:val="14"/>
                <w:szCs w:val="14"/>
                <w:lang w:eastAsia="ru-RU"/>
              </w:rPr>
            </w:pPr>
            <w:r w:rsidRPr="00A81CC9">
              <w:rPr>
                <w:rFonts w:ascii="Sylfaen" w:eastAsia="Times New Roman" w:hAnsi="Sylfaen"/>
                <w:b/>
                <w:sz w:val="14"/>
                <w:szCs w:val="14"/>
                <w:lang w:eastAsia="ru-RU"/>
              </w:rPr>
              <w:t>Կատարման վերջնա-ժամկետը</w:t>
            </w:r>
          </w:p>
        </w:tc>
        <w:tc>
          <w:tcPr>
            <w:tcW w:w="1069" w:type="dxa"/>
            <w:gridSpan w:val="2"/>
            <w:vMerge w:val="restart"/>
            <w:shd w:val="clear" w:color="auto" w:fill="auto"/>
            <w:vAlign w:val="center"/>
          </w:tcPr>
          <w:p w14:paraId="221E70DE" w14:textId="77777777" w:rsidR="00C6582C" w:rsidRPr="00A81CC9" w:rsidRDefault="00C6582C" w:rsidP="00C6582C">
            <w:pPr>
              <w:widowControl w:val="0"/>
              <w:spacing w:before="0" w:after="0"/>
              <w:ind w:left="0" w:firstLine="0"/>
              <w:jc w:val="center"/>
              <w:rPr>
                <w:rFonts w:ascii="Sylfaen" w:eastAsia="Times New Roman" w:hAnsi="Sylfaen"/>
                <w:b/>
                <w:sz w:val="14"/>
                <w:szCs w:val="14"/>
                <w:lang w:eastAsia="ru-RU"/>
              </w:rPr>
            </w:pPr>
            <w:r w:rsidRPr="00A81CC9">
              <w:rPr>
                <w:rFonts w:ascii="Sylfaen" w:eastAsia="Times New Roman" w:hAnsi="Sylfaen"/>
                <w:b/>
                <w:sz w:val="14"/>
                <w:szCs w:val="14"/>
                <w:lang w:eastAsia="ru-RU"/>
              </w:rPr>
              <w:t>Կանխա-վճարի չափը</w:t>
            </w:r>
          </w:p>
        </w:tc>
        <w:tc>
          <w:tcPr>
            <w:tcW w:w="3156" w:type="dxa"/>
            <w:gridSpan w:val="8"/>
            <w:shd w:val="clear" w:color="auto" w:fill="auto"/>
            <w:vAlign w:val="center"/>
          </w:tcPr>
          <w:p w14:paraId="04DCAC19" w14:textId="77777777" w:rsidR="00C6582C" w:rsidRPr="00A81CC9" w:rsidRDefault="00C6582C" w:rsidP="00C6582C">
            <w:pPr>
              <w:widowControl w:val="0"/>
              <w:spacing w:before="0" w:after="0"/>
              <w:ind w:left="0" w:firstLine="0"/>
              <w:jc w:val="center"/>
              <w:rPr>
                <w:rFonts w:ascii="Sylfaen" w:eastAsia="Times New Roman" w:hAnsi="Sylfaen"/>
                <w:b/>
                <w:sz w:val="14"/>
                <w:szCs w:val="14"/>
                <w:lang w:eastAsia="ru-RU"/>
              </w:rPr>
            </w:pPr>
            <w:r w:rsidRPr="00A81CC9">
              <w:rPr>
                <w:rFonts w:ascii="Sylfaen" w:eastAsia="Times New Roman" w:hAnsi="Sylfaen"/>
                <w:b/>
                <w:sz w:val="14"/>
                <w:szCs w:val="14"/>
                <w:lang w:eastAsia="ru-RU"/>
              </w:rPr>
              <w:t>Գինը</w:t>
            </w:r>
          </w:p>
        </w:tc>
      </w:tr>
      <w:tr w:rsidR="00C6582C" w:rsidRPr="00A81CC9" w14:paraId="37F70468" w14:textId="77777777" w:rsidTr="00A71E58">
        <w:trPr>
          <w:trHeight w:val="234"/>
        </w:trPr>
        <w:tc>
          <w:tcPr>
            <w:tcW w:w="811" w:type="dxa"/>
            <w:gridSpan w:val="2"/>
            <w:vMerge/>
            <w:shd w:val="clear" w:color="auto" w:fill="auto"/>
            <w:vAlign w:val="center"/>
          </w:tcPr>
          <w:p w14:paraId="73A81A33" w14:textId="77777777" w:rsidR="00C6582C" w:rsidRPr="00A81CC9" w:rsidRDefault="00C6582C" w:rsidP="00C6582C">
            <w:pPr>
              <w:tabs>
                <w:tab w:val="left" w:pos="1248"/>
              </w:tabs>
              <w:spacing w:before="0" w:after="0"/>
              <w:ind w:left="0" w:firstLine="0"/>
              <w:jc w:val="center"/>
              <w:rPr>
                <w:rFonts w:ascii="Sylfaen" w:eastAsia="Times New Roman" w:hAnsi="Sylfaen"/>
                <w:b/>
                <w:sz w:val="14"/>
                <w:szCs w:val="14"/>
                <w:lang w:eastAsia="ru-RU"/>
              </w:rPr>
            </w:pPr>
          </w:p>
        </w:tc>
        <w:tc>
          <w:tcPr>
            <w:tcW w:w="1804" w:type="dxa"/>
            <w:gridSpan w:val="4"/>
            <w:vMerge/>
            <w:shd w:val="clear" w:color="auto" w:fill="auto"/>
            <w:vAlign w:val="center"/>
          </w:tcPr>
          <w:p w14:paraId="13021EFA" w14:textId="77777777" w:rsidR="00C6582C" w:rsidRPr="00A81CC9" w:rsidRDefault="00C6582C" w:rsidP="00C6582C">
            <w:pPr>
              <w:widowControl w:val="0"/>
              <w:spacing w:before="0" w:after="0"/>
              <w:ind w:left="0" w:firstLine="0"/>
              <w:jc w:val="center"/>
              <w:rPr>
                <w:rFonts w:ascii="Sylfaen" w:eastAsia="Times New Roman" w:hAnsi="Sylfaen"/>
                <w:b/>
                <w:sz w:val="14"/>
                <w:szCs w:val="14"/>
                <w:lang w:eastAsia="ru-RU"/>
              </w:rPr>
            </w:pPr>
          </w:p>
        </w:tc>
        <w:tc>
          <w:tcPr>
            <w:tcW w:w="1685" w:type="dxa"/>
            <w:gridSpan w:val="5"/>
            <w:vMerge/>
            <w:shd w:val="clear" w:color="auto" w:fill="auto"/>
            <w:vAlign w:val="center"/>
          </w:tcPr>
          <w:p w14:paraId="536B0774" w14:textId="77777777" w:rsidR="00C6582C" w:rsidRPr="00A81CC9" w:rsidRDefault="00C6582C" w:rsidP="00C6582C">
            <w:pPr>
              <w:widowControl w:val="0"/>
              <w:spacing w:before="0" w:after="0"/>
              <w:ind w:left="0" w:firstLine="0"/>
              <w:jc w:val="center"/>
              <w:rPr>
                <w:rFonts w:ascii="Sylfaen" w:eastAsia="Times New Roman" w:hAnsi="Sylfaen"/>
                <w:b/>
                <w:sz w:val="14"/>
                <w:szCs w:val="14"/>
                <w:lang w:eastAsia="ru-RU"/>
              </w:rPr>
            </w:pPr>
          </w:p>
        </w:tc>
        <w:tc>
          <w:tcPr>
            <w:tcW w:w="1518" w:type="dxa"/>
            <w:gridSpan w:val="5"/>
            <w:vMerge/>
            <w:shd w:val="clear" w:color="auto" w:fill="auto"/>
            <w:vAlign w:val="center"/>
          </w:tcPr>
          <w:p w14:paraId="4C09D48B" w14:textId="77777777" w:rsidR="00C6582C" w:rsidRPr="00A81CC9" w:rsidRDefault="00C6582C" w:rsidP="00C6582C">
            <w:pPr>
              <w:widowControl w:val="0"/>
              <w:spacing w:before="0" w:after="0"/>
              <w:ind w:left="0" w:firstLine="0"/>
              <w:jc w:val="center"/>
              <w:rPr>
                <w:rFonts w:ascii="Sylfaen" w:eastAsia="Times New Roman" w:hAnsi="Sylfaen"/>
                <w:b/>
                <w:sz w:val="14"/>
                <w:szCs w:val="14"/>
                <w:lang w:eastAsia="ru-RU"/>
              </w:rPr>
            </w:pPr>
          </w:p>
        </w:tc>
        <w:tc>
          <w:tcPr>
            <w:tcW w:w="1134" w:type="dxa"/>
            <w:gridSpan w:val="4"/>
            <w:vMerge/>
            <w:shd w:val="clear" w:color="auto" w:fill="auto"/>
            <w:vAlign w:val="center"/>
          </w:tcPr>
          <w:p w14:paraId="302BA573" w14:textId="77777777" w:rsidR="00C6582C" w:rsidRPr="00A81CC9" w:rsidRDefault="00C6582C" w:rsidP="00C6582C">
            <w:pPr>
              <w:widowControl w:val="0"/>
              <w:spacing w:before="0" w:after="0"/>
              <w:ind w:left="0" w:firstLine="0"/>
              <w:jc w:val="center"/>
              <w:rPr>
                <w:rFonts w:ascii="Sylfaen" w:eastAsia="Times New Roman" w:hAnsi="Sylfaen"/>
                <w:b/>
                <w:sz w:val="14"/>
                <w:szCs w:val="14"/>
                <w:lang w:eastAsia="ru-RU"/>
              </w:rPr>
            </w:pPr>
          </w:p>
        </w:tc>
        <w:tc>
          <w:tcPr>
            <w:tcW w:w="1069" w:type="dxa"/>
            <w:gridSpan w:val="2"/>
            <w:vMerge/>
            <w:shd w:val="clear" w:color="auto" w:fill="auto"/>
            <w:vAlign w:val="center"/>
          </w:tcPr>
          <w:p w14:paraId="1576F529" w14:textId="77777777" w:rsidR="00C6582C" w:rsidRPr="00A81CC9" w:rsidRDefault="00C6582C" w:rsidP="00C6582C">
            <w:pPr>
              <w:widowControl w:val="0"/>
              <w:spacing w:before="0" w:after="0"/>
              <w:ind w:left="0" w:firstLine="0"/>
              <w:jc w:val="center"/>
              <w:rPr>
                <w:rFonts w:ascii="Sylfaen" w:eastAsia="Times New Roman" w:hAnsi="Sylfaen"/>
                <w:b/>
                <w:sz w:val="14"/>
                <w:szCs w:val="14"/>
                <w:lang w:eastAsia="ru-RU"/>
              </w:rPr>
            </w:pPr>
          </w:p>
        </w:tc>
        <w:tc>
          <w:tcPr>
            <w:tcW w:w="3156" w:type="dxa"/>
            <w:gridSpan w:val="8"/>
            <w:shd w:val="clear" w:color="auto" w:fill="auto"/>
            <w:vAlign w:val="center"/>
          </w:tcPr>
          <w:p w14:paraId="0FA7EB35" w14:textId="77777777" w:rsidR="00C6582C" w:rsidRPr="00A81CC9" w:rsidRDefault="00C6582C" w:rsidP="00C6582C">
            <w:pPr>
              <w:widowControl w:val="0"/>
              <w:spacing w:before="0" w:after="0"/>
              <w:ind w:left="0" w:firstLine="0"/>
              <w:jc w:val="center"/>
              <w:rPr>
                <w:rFonts w:ascii="Sylfaen" w:eastAsia="Times New Roman" w:hAnsi="Sylfaen"/>
                <w:b/>
                <w:sz w:val="14"/>
                <w:szCs w:val="14"/>
                <w:lang w:eastAsia="ru-RU"/>
              </w:rPr>
            </w:pPr>
            <w:r w:rsidRPr="00A81CC9">
              <w:rPr>
                <w:rFonts w:ascii="Sylfaen" w:eastAsia="Times New Roman" w:hAnsi="Sylfaen"/>
                <w:b/>
                <w:sz w:val="14"/>
                <w:szCs w:val="14"/>
                <w:lang w:eastAsia="ru-RU"/>
              </w:rPr>
              <w:t>ՀՀ դրամ</w:t>
            </w:r>
          </w:p>
        </w:tc>
      </w:tr>
      <w:tr w:rsidR="00C6582C" w:rsidRPr="00A81CC9" w14:paraId="4F5BA22B" w14:textId="77777777" w:rsidTr="00A71E58">
        <w:trPr>
          <w:trHeight w:val="258"/>
        </w:trPr>
        <w:tc>
          <w:tcPr>
            <w:tcW w:w="811" w:type="dxa"/>
            <w:gridSpan w:val="2"/>
            <w:vMerge/>
            <w:tcBorders>
              <w:bottom w:val="single" w:sz="8" w:space="0" w:color="auto"/>
            </w:tcBorders>
            <w:shd w:val="clear" w:color="auto" w:fill="auto"/>
            <w:vAlign w:val="center"/>
          </w:tcPr>
          <w:p w14:paraId="1A70CD72" w14:textId="77777777" w:rsidR="00C6582C" w:rsidRPr="00A81CC9" w:rsidRDefault="00C6582C" w:rsidP="00C6582C">
            <w:pPr>
              <w:tabs>
                <w:tab w:val="left" w:pos="1248"/>
              </w:tabs>
              <w:spacing w:before="0" w:after="0"/>
              <w:ind w:left="0" w:firstLine="0"/>
              <w:jc w:val="center"/>
              <w:rPr>
                <w:rFonts w:ascii="Sylfaen" w:eastAsia="Times New Roman" w:hAnsi="Sylfaen"/>
                <w:b/>
                <w:sz w:val="14"/>
                <w:szCs w:val="14"/>
                <w:lang w:eastAsia="ru-RU"/>
              </w:rPr>
            </w:pPr>
          </w:p>
        </w:tc>
        <w:tc>
          <w:tcPr>
            <w:tcW w:w="1804" w:type="dxa"/>
            <w:gridSpan w:val="4"/>
            <w:vMerge/>
            <w:tcBorders>
              <w:bottom w:val="single" w:sz="8" w:space="0" w:color="auto"/>
            </w:tcBorders>
            <w:shd w:val="clear" w:color="auto" w:fill="auto"/>
            <w:vAlign w:val="center"/>
          </w:tcPr>
          <w:p w14:paraId="748642B6" w14:textId="77777777" w:rsidR="00C6582C" w:rsidRPr="00A81CC9" w:rsidRDefault="00C6582C" w:rsidP="00C6582C">
            <w:pPr>
              <w:widowControl w:val="0"/>
              <w:spacing w:before="0" w:after="0"/>
              <w:ind w:left="0" w:firstLine="0"/>
              <w:jc w:val="center"/>
              <w:rPr>
                <w:rFonts w:ascii="Sylfaen" w:eastAsia="Times New Roman" w:hAnsi="Sylfaen"/>
                <w:b/>
                <w:sz w:val="14"/>
                <w:szCs w:val="14"/>
                <w:lang w:eastAsia="ru-RU"/>
              </w:rPr>
            </w:pPr>
          </w:p>
        </w:tc>
        <w:tc>
          <w:tcPr>
            <w:tcW w:w="1685" w:type="dxa"/>
            <w:gridSpan w:val="5"/>
            <w:vMerge/>
            <w:tcBorders>
              <w:bottom w:val="single" w:sz="8" w:space="0" w:color="auto"/>
            </w:tcBorders>
            <w:shd w:val="clear" w:color="auto" w:fill="auto"/>
            <w:vAlign w:val="center"/>
          </w:tcPr>
          <w:p w14:paraId="5DBA3813" w14:textId="77777777" w:rsidR="00C6582C" w:rsidRPr="00A81CC9" w:rsidRDefault="00C6582C" w:rsidP="00C6582C">
            <w:pPr>
              <w:widowControl w:val="0"/>
              <w:spacing w:before="0" w:after="0"/>
              <w:ind w:left="0" w:firstLine="0"/>
              <w:jc w:val="center"/>
              <w:rPr>
                <w:rFonts w:ascii="Sylfaen" w:eastAsia="Times New Roman" w:hAnsi="Sylfaen"/>
                <w:b/>
                <w:sz w:val="14"/>
                <w:szCs w:val="14"/>
                <w:lang w:eastAsia="ru-RU"/>
              </w:rPr>
            </w:pPr>
          </w:p>
        </w:tc>
        <w:tc>
          <w:tcPr>
            <w:tcW w:w="1518" w:type="dxa"/>
            <w:gridSpan w:val="5"/>
            <w:vMerge/>
            <w:tcBorders>
              <w:bottom w:val="single" w:sz="8" w:space="0" w:color="auto"/>
            </w:tcBorders>
            <w:shd w:val="clear" w:color="auto" w:fill="auto"/>
            <w:vAlign w:val="center"/>
          </w:tcPr>
          <w:p w14:paraId="4C0629C3" w14:textId="77777777" w:rsidR="00C6582C" w:rsidRPr="00A81CC9" w:rsidRDefault="00C6582C" w:rsidP="00C6582C">
            <w:pPr>
              <w:widowControl w:val="0"/>
              <w:spacing w:before="0" w:after="0"/>
              <w:ind w:left="0" w:firstLine="0"/>
              <w:jc w:val="center"/>
              <w:rPr>
                <w:rFonts w:ascii="Sylfaen" w:eastAsia="Times New Roman" w:hAnsi="Sylfaen"/>
                <w:b/>
                <w:sz w:val="14"/>
                <w:szCs w:val="14"/>
                <w:lang w:eastAsia="ru-RU"/>
              </w:rPr>
            </w:pPr>
          </w:p>
        </w:tc>
        <w:tc>
          <w:tcPr>
            <w:tcW w:w="1134" w:type="dxa"/>
            <w:gridSpan w:val="4"/>
            <w:vMerge/>
            <w:tcBorders>
              <w:bottom w:val="single" w:sz="8" w:space="0" w:color="auto"/>
            </w:tcBorders>
            <w:shd w:val="clear" w:color="auto" w:fill="auto"/>
            <w:vAlign w:val="center"/>
          </w:tcPr>
          <w:p w14:paraId="237CF728" w14:textId="77777777" w:rsidR="00C6582C" w:rsidRPr="00A81CC9" w:rsidRDefault="00C6582C" w:rsidP="00C6582C">
            <w:pPr>
              <w:widowControl w:val="0"/>
              <w:spacing w:before="0" w:after="0"/>
              <w:ind w:left="0" w:firstLine="0"/>
              <w:jc w:val="center"/>
              <w:rPr>
                <w:rFonts w:ascii="Sylfaen" w:eastAsia="Times New Roman" w:hAnsi="Sylfaen"/>
                <w:b/>
                <w:sz w:val="14"/>
                <w:szCs w:val="14"/>
                <w:lang w:eastAsia="ru-RU"/>
              </w:rPr>
            </w:pPr>
          </w:p>
        </w:tc>
        <w:tc>
          <w:tcPr>
            <w:tcW w:w="1069" w:type="dxa"/>
            <w:gridSpan w:val="2"/>
            <w:vMerge/>
            <w:tcBorders>
              <w:bottom w:val="single" w:sz="8" w:space="0" w:color="auto"/>
            </w:tcBorders>
            <w:shd w:val="clear" w:color="auto" w:fill="auto"/>
            <w:vAlign w:val="center"/>
          </w:tcPr>
          <w:p w14:paraId="0C2280CB" w14:textId="77777777" w:rsidR="00C6582C" w:rsidRPr="00A81CC9" w:rsidRDefault="00C6582C" w:rsidP="00C6582C">
            <w:pPr>
              <w:widowControl w:val="0"/>
              <w:spacing w:before="0" w:after="0"/>
              <w:ind w:left="0" w:firstLine="0"/>
              <w:jc w:val="center"/>
              <w:rPr>
                <w:rFonts w:ascii="Sylfaen" w:eastAsia="Times New Roman" w:hAnsi="Sylfaen"/>
                <w:b/>
                <w:sz w:val="14"/>
                <w:szCs w:val="14"/>
                <w:lang w:eastAsia="ru-RU"/>
              </w:rPr>
            </w:pPr>
          </w:p>
        </w:tc>
        <w:tc>
          <w:tcPr>
            <w:tcW w:w="1126" w:type="dxa"/>
            <w:gridSpan w:val="7"/>
            <w:tcBorders>
              <w:bottom w:val="single" w:sz="8" w:space="0" w:color="auto"/>
            </w:tcBorders>
            <w:shd w:val="clear" w:color="auto" w:fill="auto"/>
            <w:vAlign w:val="center"/>
          </w:tcPr>
          <w:p w14:paraId="22B39542" w14:textId="77777777" w:rsidR="00C6582C" w:rsidRPr="00A81CC9" w:rsidRDefault="00C6582C" w:rsidP="00C6582C">
            <w:pPr>
              <w:widowControl w:val="0"/>
              <w:spacing w:before="0" w:after="0"/>
              <w:ind w:left="0" w:firstLine="0"/>
              <w:jc w:val="center"/>
              <w:rPr>
                <w:rFonts w:ascii="Sylfaen" w:eastAsia="Times New Roman" w:hAnsi="Sylfaen"/>
                <w:b/>
                <w:sz w:val="14"/>
                <w:szCs w:val="14"/>
                <w:lang w:eastAsia="ru-RU"/>
              </w:rPr>
            </w:pPr>
            <w:r w:rsidRPr="00A81CC9">
              <w:rPr>
                <w:rFonts w:ascii="Sylfaen" w:eastAsia="Times New Roman" w:hAnsi="Sylfaen" w:cs="Sylfaen"/>
                <w:b/>
                <w:sz w:val="14"/>
                <w:szCs w:val="14"/>
                <w:lang w:eastAsia="ru-RU"/>
              </w:rPr>
              <w:t xml:space="preserve">Առկա ֆինանսական միջոցներով </w:t>
            </w:r>
          </w:p>
        </w:tc>
        <w:tc>
          <w:tcPr>
            <w:tcW w:w="2030" w:type="dxa"/>
            <w:tcBorders>
              <w:bottom w:val="single" w:sz="8" w:space="0" w:color="auto"/>
            </w:tcBorders>
            <w:shd w:val="clear" w:color="auto" w:fill="auto"/>
            <w:vAlign w:val="center"/>
          </w:tcPr>
          <w:p w14:paraId="5E71D094" w14:textId="77777777" w:rsidR="00C6582C" w:rsidRPr="00A81CC9" w:rsidRDefault="00C6582C" w:rsidP="00C6582C">
            <w:pPr>
              <w:widowControl w:val="0"/>
              <w:spacing w:before="0" w:after="0"/>
              <w:ind w:left="0" w:firstLine="0"/>
              <w:jc w:val="center"/>
              <w:rPr>
                <w:rFonts w:ascii="Sylfaen" w:eastAsia="Times New Roman" w:hAnsi="Sylfaen"/>
                <w:b/>
                <w:sz w:val="14"/>
                <w:szCs w:val="14"/>
                <w:lang w:eastAsia="ru-RU"/>
              </w:rPr>
            </w:pPr>
            <w:r w:rsidRPr="00A81CC9">
              <w:rPr>
                <w:rFonts w:ascii="Sylfaen" w:eastAsia="Times New Roman" w:hAnsi="Sylfaen"/>
                <w:b/>
                <w:sz w:val="14"/>
                <w:szCs w:val="14"/>
                <w:lang w:eastAsia="ru-RU"/>
              </w:rPr>
              <w:t>Ընդհանուր</w:t>
            </w:r>
            <w:r w:rsidRPr="00A81CC9">
              <w:rPr>
                <w:rFonts w:ascii="Sylfaen" w:eastAsia="Times New Roman" w:hAnsi="Sylfaen"/>
                <w:b/>
                <w:sz w:val="14"/>
                <w:szCs w:val="14"/>
                <w:vertAlign w:val="superscript"/>
                <w:lang w:eastAsia="ru-RU"/>
              </w:rPr>
              <w:footnoteReference w:id="6"/>
            </w:r>
          </w:p>
        </w:tc>
      </w:tr>
      <w:tr w:rsidR="00C6582C" w:rsidRPr="00A81CC9" w14:paraId="4AD40264" w14:textId="77777777" w:rsidTr="00A71E58">
        <w:trPr>
          <w:trHeight w:val="143"/>
        </w:trPr>
        <w:tc>
          <w:tcPr>
            <w:tcW w:w="811" w:type="dxa"/>
            <w:gridSpan w:val="2"/>
            <w:shd w:val="clear" w:color="auto" w:fill="auto"/>
            <w:vAlign w:val="center"/>
          </w:tcPr>
          <w:p w14:paraId="096934C0" w14:textId="224BC43A" w:rsidR="00C6582C" w:rsidRPr="0061798A" w:rsidRDefault="00C6582C" w:rsidP="00C6582C">
            <w:pPr>
              <w:widowControl w:val="0"/>
              <w:spacing w:before="0" w:after="0"/>
              <w:ind w:left="0" w:firstLine="0"/>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1</w:t>
            </w:r>
            <w:r w:rsidR="00772E3E">
              <w:rPr>
                <w:rFonts w:ascii="Sylfaen" w:eastAsia="Times New Roman" w:hAnsi="Sylfaen" w:cs="Sylfaen"/>
                <w:b/>
                <w:sz w:val="14"/>
                <w:szCs w:val="14"/>
                <w:lang w:val="hy-AM" w:eastAsia="ru-RU"/>
              </w:rPr>
              <w:t>-</w:t>
            </w:r>
            <w:r w:rsidR="00A57DB2">
              <w:rPr>
                <w:rFonts w:ascii="Sylfaen" w:eastAsia="Times New Roman" w:hAnsi="Sylfaen" w:cs="Sylfaen"/>
                <w:b/>
                <w:sz w:val="14"/>
                <w:szCs w:val="14"/>
                <w:lang w:eastAsia="ru-RU"/>
              </w:rPr>
              <w:t>44. 47-56</w:t>
            </w:r>
          </w:p>
        </w:tc>
        <w:tc>
          <w:tcPr>
            <w:tcW w:w="1804" w:type="dxa"/>
            <w:gridSpan w:val="4"/>
            <w:shd w:val="clear" w:color="auto" w:fill="auto"/>
            <w:vAlign w:val="center"/>
          </w:tcPr>
          <w:p w14:paraId="24195729" w14:textId="56F0913D" w:rsidR="00C6582C" w:rsidRPr="00A81CC9" w:rsidRDefault="00772E3E" w:rsidP="00C6582C">
            <w:pPr>
              <w:widowControl w:val="0"/>
              <w:spacing w:before="0" w:after="0"/>
              <w:ind w:left="0" w:firstLine="0"/>
              <w:jc w:val="center"/>
              <w:rPr>
                <w:rFonts w:ascii="Sylfaen" w:eastAsia="Times New Roman" w:hAnsi="Sylfaen"/>
                <w:b/>
                <w:sz w:val="14"/>
                <w:szCs w:val="14"/>
                <w:lang w:val="hy-AM" w:eastAsia="ru-RU"/>
              </w:rPr>
            </w:pPr>
            <w:r w:rsidRPr="00772E3E">
              <w:rPr>
                <w:b/>
                <w:sz w:val="16"/>
              </w:rPr>
              <w:t>&lt;&lt;</w:t>
            </w:r>
            <w:r w:rsidR="00A17F70">
              <w:rPr>
                <w:b/>
                <w:sz w:val="16"/>
              </w:rPr>
              <w:t>Նորայր</w:t>
            </w:r>
            <w:r w:rsidR="001C369E">
              <w:rPr>
                <w:b/>
                <w:sz w:val="16"/>
              </w:rPr>
              <w:t xml:space="preserve"> Հովհաննիսյան</w:t>
            </w:r>
            <w:r w:rsidRPr="00772E3E">
              <w:rPr>
                <w:b/>
                <w:sz w:val="16"/>
              </w:rPr>
              <w:t>&gt;&gt; ԱՁ</w:t>
            </w:r>
          </w:p>
        </w:tc>
        <w:tc>
          <w:tcPr>
            <w:tcW w:w="1685" w:type="dxa"/>
            <w:gridSpan w:val="5"/>
            <w:shd w:val="clear" w:color="auto" w:fill="auto"/>
            <w:vAlign w:val="center"/>
          </w:tcPr>
          <w:p w14:paraId="7B317637" w14:textId="5215555E" w:rsidR="00C6582C" w:rsidRPr="00A81CC9" w:rsidRDefault="00C6582C" w:rsidP="00C6582C">
            <w:pPr>
              <w:widowControl w:val="0"/>
              <w:spacing w:before="0" w:after="0"/>
              <w:ind w:left="0" w:firstLine="0"/>
              <w:jc w:val="center"/>
              <w:rPr>
                <w:rFonts w:ascii="Sylfaen" w:eastAsia="Times New Roman" w:hAnsi="Sylfaen"/>
                <w:b/>
                <w:sz w:val="14"/>
                <w:szCs w:val="14"/>
                <w:lang w:val="hy-AM" w:eastAsia="ru-RU"/>
              </w:rPr>
            </w:pPr>
            <w:r w:rsidRPr="003A074C">
              <w:rPr>
                <w:rFonts w:ascii="Sylfaen" w:eastAsia="Times New Roman" w:hAnsi="Sylfaen"/>
                <w:b/>
                <w:sz w:val="14"/>
                <w:szCs w:val="14"/>
                <w:lang w:val="hy-AM" w:eastAsia="ru-RU"/>
              </w:rPr>
              <w:t>«</w:t>
            </w:r>
            <w:r>
              <w:rPr>
                <w:rFonts w:ascii="Sylfaen" w:eastAsia="Times New Roman" w:hAnsi="Sylfaen"/>
                <w:b/>
                <w:sz w:val="14"/>
                <w:szCs w:val="14"/>
                <w:lang w:val="hy-AM" w:eastAsia="ru-RU"/>
              </w:rPr>
              <w:t>ԲԱ-ԳՀԱՊՁԲ-</w:t>
            </w:r>
            <w:r w:rsidR="001C369E">
              <w:rPr>
                <w:rFonts w:ascii="Sylfaen" w:eastAsia="Times New Roman" w:hAnsi="Sylfaen"/>
                <w:b/>
                <w:sz w:val="14"/>
                <w:szCs w:val="14"/>
                <w:lang w:val="hy-AM" w:eastAsia="ru-RU"/>
              </w:rPr>
              <w:t>26/5</w:t>
            </w:r>
            <w:r w:rsidR="008C4494">
              <w:rPr>
                <w:rFonts w:ascii="Sylfaen" w:eastAsia="Times New Roman" w:hAnsi="Sylfaen"/>
                <w:b/>
                <w:sz w:val="14"/>
                <w:szCs w:val="14"/>
                <w:lang w:eastAsia="ru-RU"/>
              </w:rPr>
              <w:t>-1</w:t>
            </w:r>
            <w:r w:rsidRPr="003A074C">
              <w:rPr>
                <w:rFonts w:ascii="Sylfaen" w:eastAsia="Times New Roman" w:hAnsi="Sylfaen"/>
                <w:b/>
                <w:sz w:val="14"/>
                <w:szCs w:val="14"/>
                <w:lang w:val="hy-AM" w:eastAsia="ru-RU"/>
              </w:rPr>
              <w:t>»</w:t>
            </w:r>
          </w:p>
        </w:tc>
        <w:tc>
          <w:tcPr>
            <w:tcW w:w="1518" w:type="dxa"/>
            <w:gridSpan w:val="5"/>
            <w:shd w:val="clear" w:color="auto" w:fill="auto"/>
            <w:vAlign w:val="center"/>
          </w:tcPr>
          <w:p w14:paraId="33911045" w14:textId="3C592C6F" w:rsidR="00C6582C" w:rsidRPr="00C874AE" w:rsidRDefault="008C4494" w:rsidP="00C6582C">
            <w:pPr>
              <w:widowControl w:val="0"/>
              <w:spacing w:before="0" w:after="0"/>
              <w:ind w:left="0" w:firstLine="0"/>
              <w:jc w:val="center"/>
              <w:rPr>
                <w:rFonts w:ascii="Sylfaen" w:eastAsia="Times New Roman" w:hAnsi="Sylfaen"/>
                <w:b/>
                <w:sz w:val="14"/>
                <w:szCs w:val="14"/>
                <w:lang w:val="hy-AM" w:eastAsia="ru-RU"/>
              </w:rPr>
            </w:pPr>
            <w:r>
              <w:rPr>
                <w:rFonts w:ascii="Times New Roman" w:eastAsia="Times New Roman" w:hAnsi="Times New Roman"/>
                <w:b/>
                <w:sz w:val="14"/>
                <w:szCs w:val="14"/>
                <w:lang w:eastAsia="ru-RU"/>
              </w:rPr>
              <w:t>23</w:t>
            </w:r>
            <w:r w:rsidR="00C6582C" w:rsidRPr="00C874AE">
              <w:rPr>
                <w:rFonts w:ascii="Times New Roman" w:eastAsia="Times New Roman" w:hAnsi="Times New Roman"/>
                <w:b/>
                <w:sz w:val="14"/>
                <w:szCs w:val="14"/>
                <w:lang w:val="hy-AM" w:eastAsia="ru-RU"/>
              </w:rPr>
              <w:t>․</w:t>
            </w:r>
            <w:r w:rsidR="00C6582C">
              <w:rPr>
                <w:rFonts w:ascii="Sylfaen" w:eastAsia="Times New Roman" w:hAnsi="Sylfaen"/>
                <w:b/>
                <w:sz w:val="14"/>
                <w:szCs w:val="14"/>
                <w:lang w:eastAsia="ru-RU"/>
              </w:rPr>
              <w:t>0</w:t>
            </w:r>
            <w:r>
              <w:rPr>
                <w:rFonts w:ascii="Sylfaen" w:eastAsia="Times New Roman" w:hAnsi="Sylfaen"/>
                <w:b/>
                <w:sz w:val="14"/>
                <w:szCs w:val="14"/>
                <w:lang w:eastAsia="ru-RU"/>
              </w:rPr>
              <w:t>4</w:t>
            </w:r>
            <w:r w:rsidR="00C6582C" w:rsidRPr="00C874AE">
              <w:rPr>
                <w:rFonts w:ascii="Times New Roman" w:eastAsia="Times New Roman" w:hAnsi="Times New Roman"/>
                <w:b/>
                <w:sz w:val="14"/>
                <w:szCs w:val="14"/>
                <w:lang w:val="hy-AM" w:eastAsia="ru-RU"/>
              </w:rPr>
              <w:t>․</w:t>
            </w:r>
            <w:r w:rsidR="00A57DB2">
              <w:rPr>
                <w:rFonts w:ascii="Sylfaen" w:eastAsia="Times New Roman" w:hAnsi="Sylfaen"/>
                <w:b/>
                <w:sz w:val="14"/>
                <w:szCs w:val="14"/>
                <w:lang w:val="hy-AM" w:eastAsia="ru-RU"/>
              </w:rPr>
              <w:t>2026</w:t>
            </w:r>
            <w:r w:rsidR="00C6582C" w:rsidRPr="00C874AE">
              <w:rPr>
                <w:rFonts w:ascii="Sylfaen" w:eastAsia="Times New Roman" w:hAnsi="Sylfaen"/>
                <w:b/>
                <w:sz w:val="14"/>
                <w:szCs w:val="14"/>
                <w:lang w:val="hy-AM" w:eastAsia="ru-RU"/>
              </w:rPr>
              <w:t>թ</w:t>
            </w:r>
            <w:r w:rsidR="00C6582C" w:rsidRPr="00C874AE">
              <w:rPr>
                <w:rFonts w:ascii="Times New Roman" w:eastAsia="Times New Roman" w:hAnsi="Times New Roman"/>
                <w:b/>
                <w:sz w:val="14"/>
                <w:szCs w:val="14"/>
                <w:lang w:val="hy-AM" w:eastAsia="ru-RU"/>
              </w:rPr>
              <w:t>․</w:t>
            </w:r>
          </w:p>
        </w:tc>
        <w:tc>
          <w:tcPr>
            <w:tcW w:w="1134" w:type="dxa"/>
            <w:gridSpan w:val="4"/>
            <w:shd w:val="clear" w:color="auto" w:fill="auto"/>
            <w:vAlign w:val="center"/>
          </w:tcPr>
          <w:p w14:paraId="5F29FD4F" w14:textId="7CFAE14C" w:rsidR="00C6582C" w:rsidRPr="00C874AE" w:rsidRDefault="00772E3E" w:rsidP="00C6582C">
            <w:pPr>
              <w:widowControl w:val="0"/>
              <w:spacing w:before="0" w:after="0"/>
              <w:ind w:left="0" w:firstLine="0"/>
              <w:jc w:val="center"/>
              <w:rPr>
                <w:rFonts w:ascii="Sylfaen" w:eastAsia="Times New Roman" w:hAnsi="Sylfaen"/>
                <w:b/>
                <w:sz w:val="14"/>
                <w:szCs w:val="14"/>
                <w:lang w:val="hy-AM" w:eastAsia="ru-RU"/>
              </w:rPr>
            </w:pPr>
            <w:r>
              <w:rPr>
                <w:rFonts w:ascii="Times New Roman" w:eastAsia="Times New Roman" w:hAnsi="Times New Roman"/>
                <w:b/>
                <w:sz w:val="14"/>
                <w:szCs w:val="14"/>
                <w:lang w:val="hy-AM" w:eastAsia="ru-RU"/>
              </w:rPr>
              <w:t>25․12</w:t>
            </w:r>
            <w:r w:rsidR="00C6582C" w:rsidRPr="00C874AE">
              <w:rPr>
                <w:rFonts w:ascii="Times New Roman" w:eastAsia="Times New Roman" w:hAnsi="Times New Roman"/>
                <w:b/>
                <w:sz w:val="14"/>
                <w:szCs w:val="14"/>
                <w:lang w:val="hy-AM" w:eastAsia="ru-RU"/>
              </w:rPr>
              <w:t>․</w:t>
            </w:r>
            <w:r w:rsidR="00A57DB2">
              <w:rPr>
                <w:rFonts w:ascii="Times New Roman" w:eastAsia="Times New Roman" w:hAnsi="Times New Roman"/>
                <w:b/>
                <w:sz w:val="14"/>
                <w:szCs w:val="14"/>
                <w:lang w:val="hy-AM" w:eastAsia="ru-RU"/>
              </w:rPr>
              <w:t>2026</w:t>
            </w:r>
            <w:r w:rsidR="00C6582C" w:rsidRPr="00C874AE">
              <w:rPr>
                <w:rFonts w:ascii="Sylfaen" w:eastAsia="Times New Roman" w:hAnsi="Sylfaen"/>
                <w:b/>
                <w:sz w:val="14"/>
                <w:szCs w:val="14"/>
                <w:lang w:val="hy-AM" w:eastAsia="ru-RU"/>
              </w:rPr>
              <w:t>թ</w:t>
            </w:r>
            <w:r w:rsidR="00C6582C" w:rsidRPr="00C874AE">
              <w:rPr>
                <w:rFonts w:ascii="Times New Roman" w:eastAsia="Times New Roman" w:hAnsi="Times New Roman"/>
                <w:b/>
                <w:sz w:val="14"/>
                <w:szCs w:val="14"/>
                <w:lang w:val="hy-AM" w:eastAsia="ru-RU"/>
              </w:rPr>
              <w:t>․</w:t>
            </w:r>
          </w:p>
        </w:tc>
        <w:tc>
          <w:tcPr>
            <w:tcW w:w="1069" w:type="dxa"/>
            <w:gridSpan w:val="2"/>
            <w:shd w:val="clear" w:color="auto" w:fill="auto"/>
            <w:vAlign w:val="center"/>
          </w:tcPr>
          <w:p w14:paraId="68E79C29" w14:textId="4447B63D" w:rsidR="00C6582C" w:rsidRPr="00BE4347" w:rsidRDefault="00C6582C" w:rsidP="00C6582C">
            <w:pPr>
              <w:widowControl w:val="0"/>
              <w:spacing w:before="0" w:after="0"/>
              <w:ind w:left="0" w:firstLine="0"/>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w:t>
            </w:r>
          </w:p>
        </w:tc>
        <w:tc>
          <w:tcPr>
            <w:tcW w:w="1126" w:type="dxa"/>
            <w:gridSpan w:val="7"/>
            <w:shd w:val="clear" w:color="auto" w:fill="auto"/>
            <w:vAlign w:val="center"/>
          </w:tcPr>
          <w:p w14:paraId="185EB048" w14:textId="139342F9" w:rsidR="00C6582C" w:rsidRPr="00226321" w:rsidRDefault="002E0983" w:rsidP="00C6582C">
            <w:pPr>
              <w:widowControl w:val="0"/>
              <w:spacing w:before="0" w:after="0"/>
              <w:ind w:left="0" w:firstLine="0"/>
              <w:jc w:val="center"/>
              <w:rPr>
                <w:rFonts w:ascii="Sylfaen" w:eastAsia="Times New Roman" w:hAnsi="Sylfaen" w:cs="Sylfaen"/>
                <w:b/>
                <w:sz w:val="14"/>
                <w:szCs w:val="14"/>
                <w:lang w:val="hy-AM" w:eastAsia="ru-RU"/>
              </w:rPr>
            </w:pPr>
            <w:r w:rsidRPr="002E0983">
              <w:rPr>
                <w:rFonts w:ascii="Sylfaen" w:eastAsia="Times New Roman" w:hAnsi="Sylfaen" w:cs="Sylfaen"/>
                <w:b/>
                <w:sz w:val="14"/>
                <w:szCs w:val="14"/>
                <w:lang w:val="hy-AM" w:eastAsia="ru-RU"/>
              </w:rPr>
              <w:t>4628850</w:t>
            </w:r>
          </w:p>
        </w:tc>
        <w:tc>
          <w:tcPr>
            <w:tcW w:w="2030" w:type="dxa"/>
            <w:shd w:val="clear" w:color="auto" w:fill="auto"/>
            <w:vAlign w:val="center"/>
          </w:tcPr>
          <w:p w14:paraId="039D7667" w14:textId="5F13206B" w:rsidR="00C6582C" w:rsidRPr="00BA4356" w:rsidRDefault="002E0983" w:rsidP="00C6582C">
            <w:pPr>
              <w:widowControl w:val="0"/>
              <w:spacing w:before="0" w:after="0"/>
              <w:ind w:left="0" w:firstLine="0"/>
              <w:jc w:val="center"/>
              <w:rPr>
                <w:rFonts w:ascii="Sylfaen" w:eastAsia="Times New Roman" w:hAnsi="Sylfaen" w:cs="Sylfaen"/>
                <w:b/>
                <w:sz w:val="14"/>
                <w:szCs w:val="14"/>
                <w:lang w:eastAsia="ru-RU"/>
              </w:rPr>
            </w:pPr>
            <w:r w:rsidRPr="002E0983">
              <w:rPr>
                <w:rFonts w:ascii="Sylfaen" w:eastAsia="Times New Roman" w:hAnsi="Sylfaen" w:cs="Sylfaen"/>
                <w:b/>
                <w:sz w:val="14"/>
                <w:szCs w:val="14"/>
                <w:lang w:val="hy-AM" w:eastAsia="ru-RU"/>
              </w:rPr>
              <w:t>4628850</w:t>
            </w:r>
          </w:p>
        </w:tc>
      </w:tr>
      <w:tr w:rsidR="00FA0194" w:rsidRPr="00A81CC9" w14:paraId="1CF683E7" w14:textId="77777777" w:rsidTr="00A71E58">
        <w:trPr>
          <w:trHeight w:val="143"/>
        </w:trPr>
        <w:tc>
          <w:tcPr>
            <w:tcW w:w="811" w:type="dxa"/>
            <w:gridSpan w:val="2"/>
            <w:shd w:val="clear" w:color="auto" w:fill="auto"/>
            <w:vAlign w:val="center"/>
          </w:tcPr>
          <w:p w14:paraId="300A8B0D" w14:textId="44296ED6" w:rsidR="00FA0194" w:rsidRPr="00FA0194" w:rsidRDefault="00FA0194" w:rsidP="00C6582C">
            <w:pPr>
              <w:widowControl w:val="0"/>
              <w:spacing w:before="0" w:after="0"/>
              <w:ind w:left="0" w:firstLine="0"/>
              <w:jc w:val="center"/>
              <w:rPr>
                <w:rFonts w:ascii="Sylfaen" w:eastAsia="Times New Roman" w:hAnsi="Sylfaen" w:cs="Sylfaen"/>
                <w:b/>
                <w:sz w:val="14"/>
                <w:szCs w:val="14"/>
                <w:lang w:eastAsia="ru-RU"/>
              </w:rPr>
            </w:pPr>
            <w:r>
              <w:rPr>
                <w:rFonts w:ascii="Sylfaen" w:eastAsia="Times New Roman" w:hAnsi="Sylfaen" w:cs="Sylfaen"/>
                <w:b/>
                <w:sz w:val="14"/>
                <w:szCs w:val="14"/>
                <w:lang w:eastAsia="ru-RU"/>
              </w:rPr>
              <w:t>45, 46</w:t>
            </w:r>
          </w:p>
        </w:tc>
        <w:tc>
          <w:tcPr>
            <w:tcW w:w="1804" w:type="dxa"/>
            <w:gridSpan w:val="4"/>
            <w:shd w:val="clear" w:color="auto" w:fill="auto"/>
            <w:vAlign w:val="center"/>
          </w:tcPr>
          <w:p w14:paraId="1F852CB2" w14:textId="6628107D" w:rsidR="00FA0194" w:rsidRPr="00772E3E" w:rsidRDefault="00FA0194" w:rsidP="00C6582C">
            <w:pPr>
              <w:widowControl w:val="0"/>
              <w:spacing w:before="0" w:after="0"/>
              <w:ind w:left="0" w:firstLine="0"/>
              <w:jc w:val="center"/>
              <w:rPr>
                <w:b/>
                <w:sz w:val="16"/>
              </w:rPr>
            </w:pPr>
            <w:r w:rsidRPr="00FA0194">
              <w:rPr>
                <w:b/>
                <w:sz w:val="16"/>
              </w:rPr>
              <w:t>&lt;&lt;Վաղինակ Զաքարյան&gt;&gt; ԱՁ</w:t>
            </w:r>
          </w:p>
        </w:tc>
        <w:tc>
          <w:tcPr>
            <w:tcW w:w="1685" w:type="dxa"/>
            <w:gridSpan w:val="5"/>
            <w:shd w:val="clear" w:color="auto" w:fill="auto"/>
            <w:vAlign w:val="center"/>
          </w:tcPr>
          <w:p w14:paraId="53105A44" w14:textId="3A382F9F" w:rsidR="00FA0194" w:rsidRPr="003A074C" w:rsidRDefault="008C4494" w:rsidP="00C6582C">
            <w:pPr>
              <w:widowControl w:val="0"/>
              <w:spacing w:before="0" w:after="0"/>
              <w:ind w:left="0" w:firstLine="0"/>
              <w:jc w:val="center"/>
              <w:rPr>
                <w:rFonts w:ascii="Sylfaen" w:eastAsia="Times New Roman" w:hAnsi="Sylfaen"/>
                <w:b/>
                <w:sz w:val="14"/>
                <w:szCs w:val="14"/>
                <w:lang w:val="hy-AM" w:eastAsia="ru-RU"/>
              </w:rPr>
            </w:pPr>
            <w:r w:rsidRPr="003A074C">
              <w:rPr>
                <w:rFonts w:ascii="Sylfaen" w:eastAsia="Times New Roman" w:hAnsi="Sylfaen"/>
                <w:b/>
                <w:sz w:val="14"/>
                <w:szCs w:val="14"/>
                <w:lang w:val="hy-AM" w:eastAsia="ru-RU"/>
              </w:rPr>
              <w:t>«</w:t>
            </w:r>
            <w:r>
              <w:rPr>
                <w:rFonts w:ascii="Sylfaen" w:eastAsia="Times New Roman" w:hAnsi="Sylfaen"/>
                <w:b/>
                <w:sz w:val="14"/>
                <w:szCs w:val="14"/>
                <w:lang w:val="hy-AM" w:eastAsia="ru-RU"/>
              </w:rPr>
              <w:t>ԲԱ-ԳՀԱՊՁԲ-26/5</w:t>
            </w:r>
            <w:r>
              <w:rPr>
                <w:rFonts w:ascii="Sylfaen" w:eastAsia="Times New Roman" w:hAnsi="Sylfaen"/>
                <w:b/>
                <w:sz w:val="14"/>
                <w:szCs w:val="14"/>
                <w:lang w:eastAsia="ru-RU"/>
              </w:rPr>
              <w:t>-2</w:t>
            </w:r>
            <w:r w:rsidRPr="003A074C">
              <w:rPr>
                <w:rFonts w:ascii="Sylfaen" w:eastAsia="Times New Roman" w:hAnsi="Sylfaen"/>
                <w:b/>
                <w:sz w:val="14"/>
                <w:szCs w:val="14"/>
                <w:lang w:val="hy-AM" w:eastAsia="ru-RU"/>
              </w:rPr>
              <w:t>»</w:t>
            </w:r>
          </w:p>
        </w:tc>
        <w:tc>
          <w:tcPr>
            <w:tcW w:w="1518" w:type="dxa"/>
            <w:gridSpan w:val="5"/>
            <w:shd w:val="clear" w:color="auto" w:fill="auto"/>
            <w:vAlign w:val="center"/>
          </w:tcPr>
          <w:p w14:paraId="3563C5FC" w14:textId="6EA54F58" w:rsidR="00FA0194" w:rsidRDefault="002E0983" w:rsidP="00C6582C">
            <w:pPr>
              <w:widowControl w:val="0"/>
              <w:spacing w:before="0" w:after="0"/>
              <w:ind w:left="0" w:firstLine="0"/>
              <w:jc w:val="center"/>
              <w:rPr>
                <w:rFonts w:ascii="Times New Roman" w:eastAsia="Times New Roman" w:hAnsi="Times New Roman"/>
                <w:b/>
                <w:sz w:val="14"/>
                <w:szCs w:val="14"/>
                <w:lang w:val="hy-AM" w:eastAsia="ru-RU"/>
              </w:rPr>
            </w:pPr>
            <w:r>
              <w:rPr>
                <w:rFonts w:ascii="Times New Roman" w:eastAsia="Times New Roman" w:hAnsi="Times New Roman"/>
                <w:b/>
                <w:sz w:val="14"/>
                <w:szCs w:val="14"/>
                <w:lang w:eastAsia="ru-RU"/>
              </w:rPr>
              <w:t>23</w:t>
            </w:r>
            <w:r w:rsidRPr="00C874AE">
              <w:rPr>
                <w:rFonts w:ascii="Times New Roman" w:eastAsia="Times New Roman" w:hAnsi="Times New Roman"/>
                <w:b/>
                <w:sz w:val="14"/>
                <w:szCs w:val="14"/>
                <w:lang w:val="hy-AM" w:eastAsia="ru-RU"/>
              </w:rPr>
              <w:t>․</w:t>
            </w:r>
            <w:r>
              <w:rPr>
                <w:rFonts w:ascii="Sylfaen" w:eastAsia="Times New Roman" w:hAnsi="Sylfaen"/>
                <w:b/>
                <w:sz w:val="14"/>
                <w:szCs w:val="14"/>
                <w:lang w:eastAsia="ru-RU"/>
              </w:rPr>
              <w:t>04</w:t>
            </w:r>
            <w:r w:rsidRPr="00C874AE">
              <w:rPr>
                <w:rFonts w:ascii="Times New Roman" w:eastAsia="Times New Roman" w:hAnsi="Times New Roman"/>
                <w:b/>
                <w:sz w:val="14"/>
                <w:szCs w:val="14"/>
                <w:lang w:val="hy-AM" w:eastAsia="ru-RU"/>
              </w:rPr>
              <w:t>․</w:t>
            </w:r>
            <w:r>
              <w:rPr>
                <w:rFonts w:ascii="Sylfaen" w:eastAsia="Times New Roman" w:hAnsi="Sylfaen"/>
                <w:b/>
                <w:sz w:val="14"/>
                <w:szCs w:val="14"/>
                <w:lang w:val="hy-AM" w:eastAsia="ru-RU"/>
              </w:rPr>
              <w:t>2026</w:t>
            </w:r>
            <w:r w:rsidRPr="00C874AE">
              <w:rPr>
                <w:rFonts w:ascii="Sylfaen" w:eastAsia="Times New Roman" w:hAnsi="Sylfaen"/>
                <w:b/>
                <w:sz w:val="14"/>
                <w:szCs w:val="14"/>
                <w:lang w:val="hy-AM" w:eastAsia="ru-RU"/>
              </w:rPr>
              <w:t>թ</w:t>
            </w:r>
            <w:r w:rsidRPr="00C874AE">
              <w:rPr>
                <w:rFonts w:ascii="Times New Roman" w:eastAsia="Times New Roman" w:hAnsi="Times New Roman"/>
                <w:b/>
                <w:sz w:val="14"/>
                <w:szCs w:val="14"/>
                <w:lang w:val="hy-AM" w:eastAsia="ru-RU"/>
              </w:rPr>
              <w:t>․</w:t>
            </w:r>
          </w:p>
        </w:tc>
        <w:tc>
          <w:tcPr>
            <w:tcW w:w="1134" w:type="dxa"/>
            <w:gridSpan w:val="4"/>
            <w:shd w:val="clear" w:color="auto" w:fill="auto"/>
            <w:vAlign w:val="center"/>
          </w:tcPr>
          <w:p w14:paraId="4FAF21DF" w14:textId="70FBF4E0" w:rsidR="00FA0194" w:rsidRDefault="002E0983" w:rsidP="00C6582C">
            <w:pPr>
              <w:widowControl w:val="0"/>
              <w:spacing w:before="0" w:after="0"/>
              <w:ind w:left="0" w:firstLine="0"/>
              <w:jc w:val="center"/>
              <w:rPr>
                <w:rFonts w:ascii="Times New Roman" w:eastAsia="Times New Roman" w:hAnsi="Times New Roman"/>
                <w:b/>
                <w:sz w:val="14"/>
                <w:szCs w:val="14"/>
                <w:lang w:val="hy-AM" w:eastAsia="ru-RU"/>
              </w:rPr>
            </w:pPr>
            <w:r>
              <w:rPr>
                <w:rFonts w:ascii="Times New Roman" w:eastAsia="Times New Roman" w:hAnsi="Times New Roman"/>
                <w:b/>
                <w:sz w:val="14"/>
                <w:szCs w:val="14"/>
                <w:lang w:val="hy-AM" w:eastAsia="ru-RU"/>
              </w:rPr>
              <w:t>25․12</w:t>
            </w:r>
            <w:r w:rsidRPr="00C874AE">
              <w:rPr>
                <w:rFonts w:ascii="Times New Roman" w:eastAsia="Times New Roman" w:hAnsi="Times New Roman"/>
                <w:b/>
                <w:sz w:val="14"/>
                <w:szCs w:val="14"/>
                <w:lang w:val="hy-AM" w:eastAsia="ru-RU"/>
              </w:rPr>
              <w:t>․</w:t>
            </w:r>
            <w:r>
              <w:rPr>
                <w:rFonts w:ascii="Times New Roman" w:eastAsia="Times New Roman" w:hAnsi="Times New Roman"/>
                <w:b/>
                <w:sz w:val="14"/>
                <w:szCs w:val="14"/>
                <w:lang w:val="hy-AM" w:eastAsia="ru-RU"/>
              </w:rPr>
              <w:t>2026</w:t>
            </w:r>
            <w:r w:rsidRPr="00C874AE">
              <w:rPr>
                <w:rFonts w:ascii="Sylfaen" w:eastAsia="Times New Roman" w:hAnsi="Sylfaen"/>
                <w:b/>
                <w:sz w:val="14"/>
                <w:szCs w:val="14"/>
                <w:lang w:val="hy-AM" w:eastAsia="ru-RU"/>
              </w:rPr>
              <w:t>թ</w:t>
            </w:r>
            <w:r w:rsidRPr="00C874AE">
              <w:rPr>
                <w:rFonts w:ascii="Times New Roman" w:eastAsia="Times New Roman" w:hAnsi="Times New Roman"/>
                <w:b/>
                <w:sz w:val="14"/>
                <w:szCs w:val="14"/>
                <w:lang w:val="hy-AM" w:eastAsia="ru-RU"/>
              </w:rPr>
              <w:t>․</w:t>
            </w:r>
          </w:p>
        </w:tc>
        <w:tc>
          <w:tcPr>
            <w:tcW w:w="1069" w:type="dxa"/>
            <w:gridSpan w:val="2"/>
            <w:shd w:val="clear" w:color="auto" w:fill="auto"/>
            <w:vAlign w:val="center"/>
          </w:tcPr>
          <w:p w14:paraId="0CB3533D" w14:textId="0CEE32E2" w:rsidR="00FA0194" w:rsidRPr="002E0983" w:rsidRDefault="002E0983" w:rsidP="00C6582C">
            <w:pPr>
              <w:widowControl w:val="0"/>
              <w:spacing w:before="0" w:after="0"/>
              <w:ind w:left="0" w:firstLine="0"/>
              <w:jc w:val="center"/>
              <w:rPr>
                <w:rFonts w:ascii="Sylfaen" w:eastAsia="Times New Roman" w:hAnsi="Sylfaen" w:cs="Sylfaen"/>
                <w:b/>
                <w:sz w:val="14"/>
                <w:szCs w:val="14"/>
                <w:lang w:eastAsia="ru-RU"/>
              </w:rPr>
            </w:pPr>
            <w:r>
              <w:rPr>
                <w:rFonts w:ascii="Sylfaen" w:eastAsia="Times New Roman" w:hAnsi="Sylfaen" w:cs="Sylfaen"/>
                <w:b/>
                <w:sz w:val="14"/>
                <w:szCs w:val="14"/>
                <w:lang w:eastAsia="ru-RU"/>
              </w:rPr>
              <w:t>-</w:t>
            </w:r>
          </w:p>
        </w:tc>
        <w:tc>
          <w:tcPr>
            <w:tcW w:w="1126" w:type="dxa"/>
            <w:gridSpan w:val="7"/>
            <w:shd w:val="clear" w:color="auto" w:fill="auto"/>
            <w:vAlign w:val="center"/>
          </w:tcPr>
          <w:p w14:paraId="568CFBDD" w14:textId="6B436F13" w:rsidR="00FA0194" w:rsidRPr="002E0983" w:rsidRDefault="002E0983" w:rsidP="00C6582C">
            <w:pPr>
              <w:widowControl w:val="0"/>
              <w:spacing w:before="0" w:after="0"/>
              <w:ind w:left="0" w:firstLine="0"/>
              <w:jc w:val="center"/>
              <w:rPr>
                <w:rFonts w:ascii="Sylfaen" w:eastAsia="Times New Roman" w:hAnsi="Sylfaen" w:cs="Sylfaen"/>
                <w:b/>
                <w:sz w:val="14"/>
                <w:szCs w:val="14"/>
                <w:lang w:eastAsia="ru-RU"/>
              </w:rPr>
            </w:pPr>
            <w:r>
              <w:rPr>
                <w:rFonts w:ascii="Sylfaen" w:eastAsia="Times New Roman" w:hAnsi="Sylfaen" w:cs="Sylfaen"/>
                <w:b/>
                <w:sz w:val="14"/>
                <w:szCs w:val="14"/>
                <w:lang w:eastAsia="ru-RU"/>
              </w:rPr>
              <w:t>228600</w:t>
            </w:r>
          </w:p>
        </w:tc>
        <w:tc>
          <w:tcPr>
            <w:tcW w:w="2030" w:type="dxa"/>
            <w:shd w:val="clear" w:color="auto" w:fill="auto"/>
            <w:vAlign w:val="center"/>
          </w:tcPr>
          <w:p w14:paraId="79A729AB" w14:textId="300A8713" w:rsidR="00FA0194" w:rsidRPr="002E0983" w:rsidRDefault="002E0983" w:rsidP="00C6582C">
            <w:pPr>
              <w:widowControl w:val="0"/>
              <w:spacing w:before="0" w:after="0"/>
              <w:ind w:left="0" w:firstLine="0"/>
              <w:jc w:val="center"/>
              <w:rPr>
                <w:rFonts w:ascii="Sylfaen" w:eastAsia="Times New Roman" w:hAnsi="Sylfaen" w:cs="Sylfaen"/>
                <w:b/>
                <w:sz w:val="14"/>
                <w:szCs w:val="14"/>
                <w:lang w:eastAsia="ru-RU"/>
              </w:rPr>
            </w:pPr>
            <w:r>
              <w:rPr>
                <w:rFonts w:ascii="Sylfaen" w:eastAsia="Times New Roman" w:hAnsi="Sylfaen" w:cs="Sylfaen"/>
                <w:b/>
                <w:sz w:val="14"/>
                <w:szCs w:val="14"/>
                <w:lang w:eastAsia="ru-RU"/>
              </w:rPr>
              <w:t>228600</w:t>
            </w:r>
          </w:p>
        </w:tc>
      </w:tr>
      <w:tr w:rsidR="00C6582C" w:rsidRPr="00A81CC9" w14:paraId="6AAAFDCB" w14:textId="77777777" w:rsidTr="00A71E58">
        <w:trPr>
          <w:trHeight w:val="147"/>
        </w:trPr>
        <w:tc>
          <w:tcPr>
            <w:tcW w:w="11177" w:type="dxa"/>
            <w:gridSpan w:val="30"/>
            <w:shd w:val="clear" w:color="auto" w:fill="auto"/>
            <w:vAlign w:val="center"/>
          </w:tcPr>
          <w:p w14:paraId="156BFBE3" w14:textId="77777777" w:rsidR="00C6582C" w:rsidRPr="00A81CC9" w:rsidRDefault="00C6582C" w:rsidP="00C6582C">
            <w:pPr>
              <w:tabs>
                <w:tab w:val="left" w:pos="1248"/>
              </w:tabs>
              <w:spacing w:before="0" w:after="0"/>
              <w:ind w:left="0" w:firstLine="0"/>
              <w:jc w:val="center"/>
              <w:rPr>
                <w:rFonts w:ascii="Sylfaen" w:eastAsia="Times New Roman" w:hAnsi="Sylfaen"/>
                <w:b/>
                <w:sz w:val="14"/>
                <w:szCs w:val="14"/>
                <w:lang w:eastAsia="ru-RU"/>
              </w:rPr>
            </w:pPr>
            <w:r w:rsidRPr="00A81CC9">
              <w:rPr>
                <w:rFonts w:ascii="Sylfaen" w:eastAsia="Times New Roman" w:hAnsi="Sylfaen"/>
                <w:b/>
                <w:sz w:val="14"/>
                <w:szCs w:val="14"/>
                <w:lang w:eastAsia="ru-RU"/>
              </w:rPr>
              <w:t>Ընտրված մասնակցի (մասնակիցների) անվանումը և հասցեն</w:t>
            </w:r>
          </w:p>
        </w:tc>
      </w:tr>
      <w:tr w:rsidR="00C6582C" w:rsidRPr="00A81CC9" w14:paraId="59D8FC05" w14:textId="77777777" w:rsidTr="00A71E58">
        <w:trPr>
          <w:trHeight w:val="123"/>
        </w:trPr>
        <w:tc>
          <w:tcPr>
            <w:tcW w:w="811" w:type="dxa"/>
            <w:gridSpan w:val="2"/>
            <w:tcBorders>
              <w:bottom w:val="single" w:sz="8" w:space="0" w:color="auto"/>
            </w:tcBorders>
            <w:shd w:val="clear" w:color="auto" w:fill="auto"/>
            <w:vAlign w:val="center"/>
          </w:tcPr>
          <w:p w14:paraId="3CD735C7" w14:textId="77777777" w:rsidR="00C6582C" w:rsidRPr="00A81CC9" w:rsidRDefault="00C6582C" w:rsidP="00C6582C">
            <w:pPr>
              <w:tabs>
                <w:tab w:val="left" w:pos="1248"/>
              </w:tabs>
              <w:spacing w:before="0" w:after="0"/>
              <w:ind w:left="0" w:firstLine="0"/>
              <w:jc w:val="center"/>
              <w:rPr>
                <w:rFonts w:ascii="Sylfaen" w:eastAsia="Times New Roman" w:hAnsi="Sylfaen"/>
                <w:b/>
                <w:sz w:val="14"/>
                <w:szCs w:val="14"/>
                <w:lang w:eastAsia="ru-RU"/>
              </w:rPr>
            </w:pPr>
            <w:r w:rsidRPr="00A81CC9">
              <w:rPr>
                <w:rFonts w:ascii="Sylfaen" w:eastAsia="Times New Roman" w:hAnsi="Sylfaen"/>
                <w:b/>
                <w:sz w:val="14"/>
                <w:szCs w:val="14"/>
                <w:lang w:eastAsia="ru-RU"/>
              </w:rPr>
              <w:t>Չափա-բաժնի համարը</w:t>
            </w:r>
          </w:p>
        </w:tc>
        <w:tc>
          <w:tcPr>
            <w:tcW w:w="1804" w:type="dxa"/>
            <w:gridSpan w:val="4"/>
            <w:tcBorders>
              <w:bottom w:val="single" w:sz="8" w:space="0" w:color="auto"/>
            </w:tcBorders>
            <w:shd w:val="clear" w:color="auto" w:fill="auto"/>
            <w:vAlign w:val="center"/>
          </w:tcPr>
          <w:p w14:paraId="2736F5C0" w14:textId="77777777" w:rsidR="00C6582C" w:rsidRPr="00A81CC9" w:rsidRDefault="00C6582C" w:rsidP="00C6582C">
            <w:pPr>
              <w:widowControl w:val="0"/>
              <w:spacing w:before="0" w:after="0"/>
              <w:ind w:left="0" w:firstLine="0"/>
              <w:jc w:val="center"/>
              <w:rPr>
                <w:rFonts w:ascii="Sylfaen" w:eastAsia="Times New Roman" w:hAnsi="Sylfaen"/>
                <w:b/>
                <w:sz w:val="14"/>
                <w:szCs w:val="14"/>
                <w:lang w:eastAsia="ru-RU"/>
              </w:rPr>
            </w:pPr>
            <w:r w:rsidRPr="00A81CC9">
              <w:rPr>
                <w:rFonts w:ascii="Sylfaen" w:eastAsia="Times New Roman" w:hAnsi="Sylfaen"/>
                <w:b/>
                <w:sz w:val="14"/>
                <w:szCs w:val="14"/>
                <w:lang w:eastAsia="ru-RU"/>
              </w:rPr>
              <w:t>Ընտրված մասնակիցը</w:t>
            </w:r>
          </w:p>
        </w:tc>
        <w:tc>
          <w:tcPr>
            <w:tcW w:w="2512" w:type="dxa"/>
            <w:gridSpan w:val="8"/>
            <w:tcBorders>
              <w:bottom w:val="single" w:sz="8" w:space="0" w:color="auto"/>
            </w:tcBorders>
            <w:shd w:val="clear" w:color="auto" w:fill="auto"/>
            <w:vAlign w:val="center"/>
          </w:tcPr>
          <w:p w14:paraId="027E9428" w14:textId="4262BC2D" w:rsidR="00C6582C" w:rsidRPr="00B413AF" w:rsidRDefault="00C6582C" w:rsidP="00C6582C">
            <w:pPr>
              <w:tabs>
                <w:tab w:val="left" w:pos="1248"/>
              </w:tabs>
              <w:spacing w:before="0" w:after="0"/>
              <w:ind w:left="0" w:firstLine="0"/>
              <w:jc w:val="center"/>
              <w:rPr>
                <w:rFonts w:ascii="Sylfaen" w:eastAsia="Times New Roman" w:hAnsi="Sylfaen"/>
                <w:b/>
                <w:sz w:val="14"/>
                <w:szCs w:val="14"/>
                <w:lang w:val="hy-AM" w:eastAsia="ru-RU"/>
              </w:rPr>
            </w:pPr>
            <w:r w:rsidRPr="00A81CC9">
              <w:rPr>
                <w:rFonts w:ascii="Sylfaen" w:eastAsia="Times New Roman" w:hAnsi="Sylfaen"/>
                <w:b/>
                <w:sz w:val="14"/>
                <w:szCs w:val="14"/>
                <w:lang w:eastAsia="ru-RU"/>
              </w:rPr>
              <w:t>Հասցե</w:t>
            </w:r>
            <w:r>
              <w:rPr>
                <w:rFonts w:ascii="Sylfaen" w:eastAsia="Times New Roman" w:hAnsi="Sylfaen"/>
                <w:b/>
                <w:sz w:val="14"/>
                <w:szCs w:val="14"/>
                <w:lang w:val="hy-AM" w:eastAsia="ru-RU"/>
              </w:rPr>
              <w:t xml:space="preserve">, </w:t>
            </w:r>
            <w:r w:rsidRPr="00A81CC9">
              <w:rPr>
                <w:rFonts w:ascii="Sylfaen" w:eastAsia="Times New Roman" w:hAnsi="Sylfaen"/>
                <w:b/>
                <w:sz w:val="14"/>
                <w:szCs w:val="14"/>
                <w:lang w:eastAsia="ru-RU"/>
              </w:rPr>
              <w:t>հեռ.</w:t>
            </w:r>
          </w:p>
        </w:tc>
        <w:tc>
          <w:tcPr>
            <w:tcW w:w="2009" w:type="dxa"/>
            <w:gridSpan w:val="7"/>
            <w:tcBorders>
              <w:bottom w:val="single" w:sz="8" w:space="0" w:color="auto"/>
            </w:tcBorders>
            <w:shd w:val="clear" w:color="auto" w:fill="auto"/>
            <w:vAlign w:val="center"/>
          </w:tcPr>
          <w:p w14:paraId="4E7F5DE2" w14:textId="29D1136A" w:rsidR="00C6582C" w:rsidRPr="00D61A38" w:rsidRDefault="00C6582C" w:rsidP="00C6582C">
            <w:pPr>
              <w:tabs>
                <w:tab w:val="left" w:pos="1248"/>
              </w:tabs>
              <w:spacing w:before="0" w:after="0"/>
              <w:ind w:left="0" w:firstLine="0"/>
              <w:jc w:val="center"/>
              <w:rPr>
                <w:rFonts w:ascii="Sylfaen" w:eastAsia="Times New Roman" w:hAnsi="Sylfaen"/>
                <w:b/>
                <w:sz w:val="14"/>
                <w:szCs w:val="14"/>
                <w:lang w:val="hy-AM" w:eastAsia="ru-RU"/>
              </w:rPr>
            </w:pPr>
            <w:r w:rsidRPr="00D61A38">
              <w:rPr>
                <w:rFonts w:ascii="Sylfaen" w:eastAsia="Times New Roman" w:hAnsi="Sylfaen"/>
                <w:b/>
                <w:sz w:val="14"/>
                <w:szCs w:val="14"/>
                <w:lang w:val="hy-AM" w:eastAsia="ru-RU"/>
              </w:rPr>
              <w:t>Էլ.-փոստ</w:t>
            </w:r>
            <w:r>
              <w:rPr>
                <w:rFonts w:ascii="Sylfaen" w:eastAsia="Times New Roman" w:hAnsi="Sylfaen"/>
                <w:b/>
                <w:sz w:val="14"/>
                <w:szCs w:val="14"/>
                <w:lang w:val="hy-AM" w:eastAsia="ru-RU"/>
              </w:rPr>
              <w:t xml:space="preserve"> </w:t>
            </w:r>
          </w:p>
          <w:p w14:paraId="4D0667FF" w14:textId="682DF7D5" w:rsidR="00C6582C" w:rsidRPr="00D61A38" w:rsidRDefault="00C6582C" w:rsidP="00C6582C">
            <w:pPr>
              <w:tabs>
                <w:tab w:val="left" w:pos="1248"/>
              </w:tabs>
              <w:spacing w:before="0" w:after="0"/>
              <w:ind w:left="0" w:firstLine="0"/>
              <w:jc w:val="center"/>
              <w:rPr>
                <w:rFonts w:ascii="Sylfaen" w:eastAsia="Times New Roman" w:hAnsi="Sylfaen"/>
                <w:b/>
                <w:sz w:val="14"/>
                <w:szCs w:val="14"/>
                <w:lang w:val="hy-AM" w:eastAsia="ru-RU"/>
              </w:rPr>
            </w:pPr>
          </w:p>
        </w:tc>
        <w:tc>
          <w:tcPr>
            <w:tcW w:w="1974" w:type="dxa"/>
            <w:gridSpan w:val="7"/>
            <w:tcBorders>
              <w:bottom w:val="single" w:sz="8" w:space="0" w:color="auto"/>
            </w:tcBorders>
            <w:shd w:val="clear" w:color="auto" w:fill="auto"/>
            <w:vAlign w:val="center"/>
          </w:tcPr>
          <w:p w14:paraId="09D07497" w14:textId="77777777" w:rsidR="00C6582C" w:rsidRPr="00A81CC9" w:rsidRDefault="00C6582C" w:rsidP="00C6582C">
            <w:pPr>
              <w:tabs>
                <w:tab w:val="left" w:pos="1248"/>
              </w:tabs>
              <w:spacing w:before="0" w:after="0"/>
              <w:ind w:left="0" w:firstLine="0"/>
              <w:jc w:val="center"/>
              <w:rPr>
                <w:rFonts w:ascii="Sylfaen" w:eastAsia="Times New Roman" w:hAnsi="Sylfaen"/>
                <w:b/>
                <w:sz w:val="14"/>
                <w:szCs w:val="14"/>
                <w:lang w:eastAsia="ru-RU"/>
              </w:rPr>
            </w:pPr>
            <w:r w:rsidRPr="00A81CC9">
              <w:rPr>
                <w:rFonts w:ascii="Sylfaen" w:eastAsia="Times New Roman" w:hAnsi="Sylfaen"/>
                <w:b/>
                <w:sz w:val="14"/>
                <w:szCs w:val="14"/>
                <w:lang w:eastAsia="ru-RU"/>
              </w:rPr>
              <w:t>Բանկային հաշիվը</w:t>
            </w:r>
          </w:p>
        </w:tc>
        <w:tc>
          <w:tcPr>
            <w:tcW w:w="2067" w:type="dxa"/>
            <w:gridSpan w:val="2"/>
            <w:tcBorders>
              <w:bottom w:val="single" w:sz="8" w:space="0" w:color="auto"/>
            </w:tcBorders>
            <w:shd w:val="clear" w:color="auto" w:fill="auto"/>
            <w:vAlign w:val="center"/>
          </w:tcPr>
          <w:p w14:paraId="1D156BE5" w14:textId="77777777" w:rsidR="00C6582C" w:rsidRPr="00A81CC9" w:rsidRDefault="00C6582C" w:rsidP="00C6582C">
            <w:pPr>
              <w:tabs>
                <w:tab w:val="left" w:pos="1248"/>
              </w:tabs>
              <w:spacing w:before="0" w:after="0"/>
              <w:ind w:left="0" w:firstLine="0"/>
              <w:jc w:val="center"/>
              <w:rPr>
                <w:rFonts w:ascii="Sylfaen" w:eastAsia="Times New Roman" w:hAnsi="Sylfaen"/>
                <w:b/>
                <w:sz w:val="14"/>
                <w:szCs w:val="14"/>
                <w:lang w:eastAsia="ru-RU"/>
              </w:rPr>
            </w:pPr>
            <w:r w:rsidRPr="00A81CC9">
              <w:rPr>
                <w:rFonts w:ascii="Sylfaen" w:eastAsia="Times New Roman" w:hAnsi="Sylfaen"/>
                <w:b/>
                <w:sz w:val="14"/>
                <w:szCs w:val="14"/>
                <w:lang w:eastAsia="ru-RU"/>
              </w:rPr>
              <w:t>ՀՎՀՀ</w:t>
            </w:r>
            <w:r w:rsidRPr="00A81CC9">
              <w:rPr>
                <w:rFonts w:ascii="Sylfaen" w:eastAsia="Times New Roman" w:hAnsi="Sylfaen"/>
                <w:b/>
                <w:sz w:val="14"/>
                <w:szCs w:val="14"/>
                <w:vertAlign w:val="superscript"/>
                <w:lang w:val="hy-AM" w:eastAsia="ru-RU"/>
              </w:rPr>
              <w:footnoteReference w:id="7"/>
            </w:r>
            <w:r w:rsidRPr="00A81CC9">
              <w:rPr>
                <w:rFonts w:ascii="Sylfaen" w:eastAsia="Times New Roman" w:hAnsi="Sylfaen"/>
                <w:b/>
                <w:sz w:val="14"/>
                <w:szCs w:val="14"/>
                <w:lang w:eastAsia="ru-RU"/>
              </w:rPr>
              <w:t xml:space="preserve"> / Անձնագրի համարը և սերիան</w:t>
            </w:r>
          </w:p>
        </w:tc>
      </w:tr>
      <w:tr w:rsidR="002E0983" w:rsidRPr="00A81CC9" w14:paraId="0CCF0108" w14:textId="77777777" w:rsidTr="00A71E58">
        <w:trPr>
          <w:trHeight w:val="123"/>
        </w:trPr>
        <w:tc>
          <w:tcPr>
            <w:tcW w:w="811" w:type="dxa"/>
            <w:gridSpan w:val="2"/>
            <w:tcBorders>
              <w:bottom w:val="single" w:sz="8" w:space="0" w:color="auto"/>
            </w:tcBorders>
            <w:shd w:val="clear" w:color="auto" w:fill="auto"/>
            <w:vAlign w:val="center"/>
          </w:tcPr>
          <w:p w14:paraId="3CE5C36E" w14:textId="698045C8" w:rsidR="002E0983" w:rsidRPr="00FA0194" w:rsidRDefault="002E0983" w:rsidP="002E0983">
            <w:pPr>
              <w:tabs>
                <w:tab w:val="left" w:pos="1248"/>
              </w:tabs>
              <w:spacing w:before="0" w:after="0"/>
              <w:ind w:left="0" w:firstLine="0"/>
              <w:jc w:val="center"/>
              <w:rPr>
                <w:rFonts w:ascii="Sylfaen" w:eastAsia="Times New Roman" w:hAnsi="Sylfaen"/>
                <w:b/>
                <w:sz w:val="14"/>
                <w:szCs w:val="14"/>
                <w:lang w:eastAsia="ru-RU"/>
              </w:rPr>
            </w:pPr>
            <w:r>
              <w:rPr>
                <w:rFonts w:ascii="Sylfaen" w:eastAsia="Times New Roman" w:hAnsi="Sylfaen" w:cs="Sylfaen"/>
                <w:b/>
                <w:sz w:val="14"/>
                <w:szCs w:val="14"/>
                <w:lang w:val="hy-AM" w:eastAsia="ru-RU"/>
              </w:rPr>
              <w:t>1-</w:t>
            </w:r>
            <w:r>
              <w:rPr>
                <w:rFonts w:ascii="Sylfaen" w:eastAsia="Times New Roman" w:hAnsi="Sylfaen" w:cs="Sylfaen"/>
                <w:b/>
                <w:sz w:val="14"/>
                <w:szCs w:val="14"/>
                <w:lang w:eastAsia="ru-RU"/>
              </w:rPr>
              <w:t>44. 47-56</w:t>
            </w:r>
          </w:p>
        </w:tc>
        <w:tc>
          <w:tcPr>
            <w:tcW w:w="1804" w:type="dxa"/>
            <w:gridSpan w:val="4"/>
            <w:tcBorders>
              <w:bottom w:val="single" w:sz="8" w:space="0" w:color="auto"/>
            </w:tcBorders>
            <w:shd w:val="clear" w:color="auto" w:fill="auto"/>
            <w:vAlign w:val="center"/>
          </w:tcPr>
          <w:p w14:paraId="5587230F" w14:textId="42F7AD4F" w:rsidR="002E0983" w:rsidRPr="00A81CC9" w:rsidRDefault="002E0983" w:rsidP="002E0983">
            <w:pPr>
              <w:widowControl w:val="0"/>
              <w:spacing w:before="0" w:after="0"/>
              <w:ind w:left="0" w:firstLine="0"/>
              <w:jc w:val="center"/>
              <w:rPr>
                <w:rFonts w:ascii="Sylfaen" w:eastAsia="Times New Roman" w:hAnsi="Sylfaen"/>
                <w:b/>
                <w:sz w:val="14"/>
                <w:szCs w:val="14"/>
                <w:lang w:eastAsia="ru-RU"/>
              </w:rPr>
            </w:pPr>
            <w:r w:rsidRPr="00772E3E">
              <w:rPr>
                <w:b/>
                <w:sz w:val="16"/>
              </w:rPr>
              <w:t>&lt;&lt;</w:t>
            </w:r>
            <w:r w:rsidR="00A17F70">
              <w:rPr>
                <w:b/>
                <w:sz w:val="16"/>
              </w:rPr>
              <w:t>Նորայր</w:t>
            </w:r>
            <w:r>
              <w:rPr>
                <w:b/>
                <w:sz w:val="16"/>
              </w:rPr>
              <w:t xml:space="preserve"> Հովհաննիսյան</w:t>
            </w:r>
            <w:r w:rsidRPr="00772E3E">
              <w:rPr>
                <w:b/>
                <w:sz w:val="16"/>
              </w:rPr>
              <w:t>&gt;&gt; ԱՁ</w:t>
            </w:r>
          </w:p>
        </w:tc>
        <w:tc>
          <w:tcPr>
            <w:tcW w:w="2512" w:type="dxa"/>
            <w:gridSpan w:val="8"/>
            <w:tcBorders>
              <w:bottom w:val="single" w:sz="8" w:space="0" w:color="auto"/>
            </w:tcBorders>
            <w:shd w:val="clear" w:color="auto" w:fill="auto"/>
            <w:vAlign w:val="center"/>
          </w:tcPr>
          <w:p w14:paraId="66D7B6BB" w14:textId="77777777" w:rsidR="002E0983" w:rsidRDefault="002E0983" w:rsidP="002E0983">
            <w:pPr>
              <w:tabs>
                <w:tab w:val="left" w:pos="1248"/>
              </w:tabs>
              <w:spacing w:before="0" w:after="0"/>
              <w:ind w:left="0" w:firstLine="0"/>
              <w:jc w:val="center"/>
              <w:rPr>
                <w:rFonts w:ascii="Sylfaen" w:eastAsia="Times New Roman" w:hAnsi="Sylfaen"/>
                <w:b/>
                <w:sz w:val="14"/>
                <w:szCs w:val="14"/>
                <w:lang w:eastAsia="ru-RU"/>
              </w:rPr>
            </w:pPr>
            <w:r w:rsidRPr="00BA4356">
              <w:rPr>
                <w:rFonts w:ascii="Sylfaen" w:eastAsia="Times New Roman" w:hAnsi="Sylfaen"/>
                <w:b/>
                <w:sz w:val="14"/>
                <w:szCs w:val="14"/>
                <w:lang w:eastAsia="ru-RU"/>
              </w:rPr>
              <w:t xml:space="preserve">Հասցե՝ </w:t>
            </w:r>
            <w:r w:rsidRPr="00107AD5">
              <w:rPr>
                <w:rFonts w:ascii="Sylfaen" w:eastAsia="Times New Roman" w:hAnsi="Sylfaen"/>
                <w:b/>
                <w:sz w:val="14"/>
                <w:szCs w:val="14"/>
                <w:lang w:eastAsia="ru-RU"/>
              </w:rPr>
              <w:t>ՀՀ, Արագածոտնի մարզ, ք</w:t>
            </w:r>
            <w:r w:rsidRPr="00107AD5">
              <w:rPr>
                <w:rFonts w:ascii="Times New Roman" w:eastAsia="Times New Roman" w:hAnsi="Times New Roman"/>
                <w:b/>
                <w:sz w:val="14"/>
                <w:szCs w:val="14"/>
                <w:lang w:eastAsia="ru-RU"/>
              </w:rPr>
              <w:t>․</w:t>
            </w:r>
            <w:r w:rsidRPr="00107AD5">
              <w:rPr>
                <w:rFonts w:ascii="Sylfaen" w:eastAsia="Times New Roman" w:hAnsi="Sylfaen"/>
                <w:b/>
                <w:sz w:val="14"/>
                <w:szCs w:val="14"/>
                <w:lang w:eastAsia="ru-RU"/>
              </w:rPr>
              <w:t xml:space="preserve"> </w:t>
            </w:r>
            <w:r w:rsidRPr="00107AD5">
              <w:rPr>
                <w:rFonts w:ascii="Sylfaen" w:eastAsia="Times New Roman" w:hAnsi="Sylfaen" w:cs="Sylfaen"/>
                <w:b/>
                <w:sz w:val="14"/>
                <w:szCs w:val="14"/>
                <w:lang w:eastAsia="ru-RU"/>
              </w:rPr>
              <w:t>Աշտարակ</w:t>
            </w:r>
            <w:r w:rsidRPr="00107AD5">
              <w:rPr>
                <w:rFonts w:ascii="Sylfaen" w:eastAsia="Times New Roman" w:hAnsi="Sylfaen"/>
                <w:b/>
                <w:sz w:val="14"/>
                <w:szCs w:val="14"/>
                <w:lang w:eastAsia="ru-RU"/>
              </w:rPr>
              <w:t xml:space="preserve">, </w:t>
            </w:r>
            <w:r w:rsidRPr="00107AD5">
              <w:rPr>
                <w:rFonts w:ascii="Sylfaen" w:eastAsia="Times New Roman" w:hAnsi="Sylfaen" w:cs="Sylfaen"/>
                <w:b/>
                <w:sz w:val="14"/>
                <w:szCs w:val="14"/>
                <w:lang w:eastAsia="ru-RU"/>
              </w:rPr>
              <w:t>Տ</w:t>
            </w:r>
            <w:r w:rsidRPr="00107AD5">
              <w:rPr>
                <w:rFonts w:ascii="Times New Roman" w:eastAsia="Times New Roman" w:hAnsi="Times New Roman"/>
                <w:b/>
                <w:sz w:val="14"/>
                <w:szCs w:val="14"/>
                <w:lang w:eastAsia="ru-RU"/>
              </w:rPr>
              <w:t>․</w:t>
            </w:r>
            <w:r w:rsidRPr="00107AD5">
              <w:rPr>
                <w:rFonts w:ascii="Sylfaen" w:eastAsia="Times New Roman" w:hAnsi="Sylfaen"/>
                <w:b/>
                <w:sz w:val="14"/>
                <w:szCs w:val="14"/>
                <w:lang w:eastAsia="ru-RU"/>
              </w:rPr>
              <w:t xml:space="preserve"> </w:t>
            </w:r>
            <w:r w:rsidRPr="00107AD5">
              <w:rPr>
                <w:rFonts w:ascii="Sylfaen" w:eastAsia="Times New Roman" w:hAnsi="Sylfaen" w:cs="Sylfaen"/>
                <w:b/>
                <w:sz w:val="14"/>
                <w:szCs w:val="14"/>
                <w:lang w:eastAsia="ru-RU"/>
              </w:rPr>
              <w:t>Մեծի</w:t>
            </w:r>
            <w:r w:rsidRPr="00107AD5">
              <w:rPr>
                <w:rFonts w:ascii="Sylfaen" w:eastAsia="Times New Roman" w:hAnsi="Sylfaen"/>
                <w:b/>
                <w:sz w:val="14"/>
                <w:szCs w:val="14"/>
                <w:lang w:eastAsia="ru-RU"/>
              </w:rPr>
              <w:t xml:space="preserve"> 59</w:t>
            </w:r>
          </w:p>
          <w:p w14:paraId="3C58D6F5" w14:textId="09B02FBA" w:rsidR="002E0983" w:rsidRPr="00A81CC9" w:rsidRDefault="002E0983" w:rsidP="002E0983">
            <w:pPr>
              <w:tabs>
                <w:tab w:val="left" w:pos="1248"/>
              </w:tabs>
              <w:spacing w:before="0" w:after="0"/>
              <w:ind w:left="0" w:firstLine="0"/>
              <w:jc w:val="center"/>
              <w:rPr>
                <w:rFonts w:ascii="Sylfaen" w:eastAsia="Times New Roman" w:hAnsi="Sylfaen"/>
                <w:b/>
                <w:sz w:val="14"/>
                <w:szCs w:val="14"/>
                <w:lang w:eastAsia="ru-RU"/>
              </w:rPr>
            </w:pPr>
            <w:r w:rsidRPr="00107AD5">
              <w:rPr>
                <w:rFonts w:ascii="Sylfaen" w:eastAsia="Times New Roman" w:hAnsi="Sylfaen"/>
                <w:b/>
                <w:sz w:val="14"/>
                <w:szCs w:val="14"/>
                <w:lang w:eastAsia="ru-RU"/>
              </w:rPr>
              <w:t>հեռ</w:t>
            </w:r>
            <w:r w:rsidRPr="00107AD5">
              <w:rPr>
                <w:rFonts w:ascii="Times New Roman" w:eastAsia="Times New Roman" w:hAnsi="Times New Roman"/>
                <w:b/>
                <w:sz w:val="14"/>
                <w:szCs w:val="14"/>
                <w:lang w:eastAsia="ru-RU"/>
              </w:rPr>
              <w:t>․</w:t>
            </w:r>
            <w:r w:rsidRPr="00107AD5">
              <w:rPr>
                <w:rFonts w:ascii="Sylfaen" w:eastAsia="Times New Roman" w:hAnsi="Sylfaen"/>
                <w:b/>
                <w:sz w:val="14"/>
                <w:szCs w:val="14"/>
                <w:lang w:eastAsia="ru-RU"/>
              </w:rPr>
              <w:t xml:space="preserve"> +374 </w:t>
            </w:r>
            <w:r w:rsidR="00366D78" w:rsidRPr="00366D78">
              <w:rPr>
                <w:rFonts w:ascii="Sylfaen" w:eastAsia="Times New Roman" w:hAnsi="Sylfaen"/>
                <w:b/>
                <w:sz w:val="14"/>
                <w:szCs w:val="14"/>
                <w:lang w:eastAsia="ru-RU"/>
              </w:rPr>
              <w:t>98508050</w:t>
            </w:r>
          </w:p>
        </w:tc>
        <w:tc>
          <w:tcPr>
            <w:tcW w:w="2009" w:type="dxa"/>
            <w:gridSpan w:val="7"/>
            <w:tcBorders>
              <w:bottom w:val="single" w:sz="8" w:space="0" w:color="auto"/>
            </w:tcBorders>
            <w:shd w:val="clear" w:color="auto" w:fill="auto"/>
            <w:vAlign w:val="center"/>
          </w:tcPr>
          <w:p w14:paraId="373B4D0C" w14:textId="02D3C6CC" w:rsidR="002E0983" w:rsidRPr="00A81CC9" w:rsidRDefault="002E0983" w:rsidP="002E0983">
            <w:pPr>
              <w:tabs>
                <w:tab w:val="left" w:pos="1248"/>
              </w:tabs>
              <w:spacing w:before="0" w:after="0"/>
              <w:ind w:left="0" w:firstLine="0"/>
              <w:jc w:val="center"/>
              <w:rPr>
                <w:rFonts w:ascii="Sylfaen" w:eastAsia="Times New Roman" w:hAnsi="Sylfaen"/>
                <w:b/>
                <w:sz w:val="14"/>
                <w:szCs w:val="14"/>
                <w:lang w:eastAsia="ru-RU"/>
              </w:rPr>
            </w:pPr>
            <w:r w:rsidRPr="002B2CD3">
              <w:rPr>
                <w:rFonts w:ascii="Sylfaen" w:eastAsia="Times New Roman" w:hAnsi="Sylfaen"/>
                <w:b/>
                <w:sz w:val="14"/>
                <w:szCs w:val="14"/>
                <w:lang w:val="hy-AM" w:eastAsia="ru-RU"/>
              </w:rPr>
              <w:t xml:space="preserve">e-mail: </w:t>
            </w:r>
            <w:r>
              <w:rPr>
                <w:rFonts w:ascii="Sylfaen" w:eastAsia="Times New Roman" w:hAnsi="Sylfaen"/>
                <w:b/>
                <w:sz w:val="14"/>
                <w:szCs w:val="14"/>
                <w:lang w:val="hy-AM" w:eastAsia="ru-RU"/>
              </w:rPr>
              <w:t xml:space="preserve"> </w:t>
            </w:r>
            <w:r w:rsidRPr="002E0983">
              <w:rPr>
                <w:rFonts w:ascii="Sylfaen" w:eastAsia="Times New Roman" w:hAnsi="Sylfaen"/>
                <w:b/>
                <w:sz w:val="14"/>
                <w:szCs w:val="14"/>
                <w:lang w:val="hy-AM" w:eastAsia="ru-RU"/>
              </w:rPr>
              <w:t>ancum.market@bk.ru</w:t>
            </w:r>
          </w:p>
        </w:tc>
        <w:tc>
          <w:tcPr>
            <w:tcW w:w="1974" w:type="dxa"/>
            <w:gridSpan w:val="7"/>
            <w:tcBorders>
              <w:bottom w:val="single" w:sz="8" w:space="0" w:color="auto"/>
            </w:tcBorders>
            <w:shd w:val="clear" w:color="auto" w:fill="auto"/>
            <w:vAlign w:val="center"/>
          </w:tcPr>
          <w:p w14:paraId="7907893E" w14:textId="3B927DFB" w:rsidR="002E0983" w:rsidRPr="00A17F70" w:rsidRDefault="00A17F70" w:rsidP="002E0983">
            <w:pPr>
              <w:tabs>
                <w:tab w:val="left" w:pos="1248"/>
              </w:tabs>
              <w:spacing w:before="0" w:after="0"/>
              <w:ind w:left="0" w:firstLine="0"/>
              <w:jc w:val="center"/>
              <w:rPr>
                <w:rFonts w:ascii="Sylfaen" w:eastAsia="Times New Roman" w:hAnsi="Sylfaen"/>
                <w:b/>
                <w:sz w:val="14"/>
                <w:szCs w:val="14"/>
                <w:lang w:eastAsia="ru-RU"/>
              </w:rPr>
            </w:pPr>
            <w:r>
              <w:rPr>
                <w:rFonts w:ascii="Sylfaen" w:eastAsia="Times New Roman" w:hAnsi="Sylfaen"/>
                <w:b/>
                <w:sz w:val="14"/>
                <w:szCs w:val="14"/>
                <w:lang w:eastAsia="ru-RU"/>
              </w:rPr>
              <w:t>220041844709000</w:t>
            </w:r>
          </w:p>
        </w:tc>
        <w:tc>
          <w:tcPr>
            <w:tcW w:w="2067" w:type="dxa"/>
            <w:gridSpan w:val="2"/>
            <w:tcBorders>
              <w:bottom w:val="single" w:sz="8" w:space="0" w:color="auto"/>
            </w:tcBorders>
            <w:shd w:val="clear" w:color="auto" w:fill="auto"/>
            <w:vAlign w:val="center"/>
          </w:tcPr>
          <w:p w14:paraId="3128FF18" w14:textId="4377AC07" w:rsidR="002E0983" w:rsidRPr="00107AD5" w:rsidRDefault="00E76E14" w:rsidP="002E0983">
            <w:pPr>
              <w:tabs>
                <w:tab w:val="left" w:pos="1248"/>
              </w:tabs>
              <w:spacing w:before="0" w:after="0"/>
              <w:ind w:left="0" w:firstLine="0"/>
              <w:jc w:val="center"/>
              <w:rPr>
                <w:rFonts w:ascii="Sylfaen" w:eastAsia="Times New Roman" w:hAnsi="Sylfaen"/>
                <w:b/>
                <w:sz w:val="14"/>
                <w:szCs w:val="14"/>
                <w:lang w:eastAsia="ru-RU"/>
              </w:rPr>
            </w:pPr>
            <w:r>
              <w:rPr>
                <w:rFonts w:ascii="Sylfaen" w:eastAsia="Times New Roman" w:hAnsi="Sylfaen"/>
                <w:b/>
                <w:sz w:val="14"/>
                <w:szCs w:val="14"/>
                <w:lang w:eastAsia="ru-RU"/>
              </w:rPr>
              <w:t>54717764</w:t>
            </w:r>
          </w:p>
        </w:tc>
      </w:tr>
      <w:tr w:rsidR="002E0983" w:rsidRPr="00A81CC9" w14:paraId="73410E7A" w14:textId="77777777" w:rsidTr="00A71E58">
        <w:trPr>
          <w:trHeight w:val="123"/>
        </w:trPr>
        <w:tc>
          <w:tcPr>
            <w:tcW w:w="811" w:type="dxa"/>
            <w:gridSpan w:val="2"/>
            <w:tcBorders>
              <w:bottom w:val="single" w:sz="8" w:space="0" w:color="auto"/>
            </w:tcBorders>
            <w:shd w:val="clear" w:color="auto" w:fill="auto"/>
            <w:vAlign w:val="center"/>
          </w:tcPr>
          <w:p w14:paraId="02393C02" w14:textId="5B1C32CE" w:rsidR="002E0983" w:rsidRDefault="002E0983" w:rsidP="002E0983">
            <w:pPr>
              <w:tabs>
                <w:tab w:val="left" w:pos="1248"/>
              </w:tabs>
              <w:spacing w:before="0" w:after="0"/>
              <w:ind w:left="0" w:firstLine="0"/>
              <w:jc w:val="center"/>
              <w:rPr>
                <w:rFonts w:ascii="Sylfaen" w:eastAsia="Times New Roman" w:hAnsi="Sylfaen"/>
                <w:b/>
                <w:sz w:val="14"/>
                <w:szCs w:val="14"/>
                <w:lang w:val="hy-AM" w:eastAsia="ru-RU"/>
              </w:rPr>
            </w:pPr>
            <w:r>
              <w:rPr>
                <w:rFonts w:ascii="Sylfaen" w:eastAsia="Times New Roman" w:hAnsi="Sylfaen" w:cs="Sylfaen"/>
                <w:b/>
                <w:sz w:val="14"/>
                <w:szCs w:val="14"/>
                <w:lang w:eastAsia="ru-RU"/>
              </w:rPr>
              <w:t>45, 46</w:t>
            </w:r>
          </w:p>
        </w:tc>
        <w:tc>
          <w:tcPr>
            <w:tcW w:w="1804" w:type="dxa"/>
            <w:gridSpan w:val="4"/>
            <w:tcBorders>
              <w:bottom w:val="single" w:sz="8" w:space="0" w:color="auto"/>
            </w:tcBorders>
            <w:shd w:val="clear" w:color="auto" w:fill="auto"/>
            <w:vAlign w:val="center"/>
          </w:tcPr>
          <w:p w14:paraId="68BFBCEA" w14:textId="6AFF5C74" w:rsidR="002E0983" w:rsidRPr="00772E3E" w:rsidRDefault="002E0983" w:rsidP="002E0983">
            <w:pPr>
              <w:widowControl w:val="0"/>
              <w:spacing w:before="0" w:after="0"/>
              <w:ind w:left="0" w:firstLine="0"/>
              <w:jc w:val="center"/>
              <w:rPr>
                <w:b/>
                <w:sz w:val="16"/>
              </w:rPr>
            </w:pPr>
            <w:r w:rsidRPr="00FA0194">
              <w:rPr>
                <w:b/>
                <w:sz w:val="16"/>
              </w:rPr>
              <w:t>&lt;&lt;Վաղինակ Զաքարյան&gt;&gt; ԱՁ</w:t>
            </w:r>
          </w:p>
        </w:tc>
        <w:tc>
          <w:tcPr>
            <w:tcW w:w="2512" w:type="dxa"/>
            <w:gridSpan w:val="8"/>
            <w:tcBorders>
              <w:bottom w:val="single" w:sz="8" w:space="0" w:color="auto"/>
            </w:tcBorders>
            <w:shd w:val="clear" w:color="auto" w:fill="auto"/>
            <w:vAlign w:val="center"/>
          </w:tcPr>
          <w:p w14:paraId="1EBF52F3" w14:textId="4B982E0A" w:rsidR="002E0983" w:rsidRPr="00BA4356" w:rsidRDefault="002E0983" w:rsidP="002E0983">
            <w:pPr>
              <w:tabs>
                <w:tab w:val="left" w:pos="1248"/>
              </w:tabs>
              <w:spacing w:before="0" w:after="0"/>
              <w:ind w:left="0" w:firstLine="0"/>
              <w:jc w:val="center"/>
              <w:rPr>
                <w:rFonts w:ascii="Sylfaen" w:eastAsia="Times New Roman" w:hAnsi="Sylfaen"/>
                <w:b/>
                <w:sz w:val="14"/>
                <w:szCs w:val="14"/>
                <w:lang w:eastAsia="ru-RU"/>
              </w:rPr>
            </w:pPr>
            <w:r w:rsidRPr="00BA4356">
              <w:rPr>
                <w:rFonts w:ascii="Sylfaen" w:eastAsia="Times New Roman" w:hAnsi="Sylfaen"/>
                <w:b/>
                <w:sz w:val="14"/>
                <w:szCs w:val="14"/>
                <w:lang w:eastAsia="ru-RU"/>
              </w:rPr>
              <w:t xml:space="preserve">Հասցե՝ </w:t>
            </w:r>
            <w:r w:rsidRPr="00107AD5">
              <w:rPr>
                <w:rFonts w:ascii="Sylfaen" w:eastAsia="Times New Roman" w:hAnsi="Sylfaen"/>
                <w:b/>
                <w:sz w:val="14"/>
                <w:szCs w:val="14"/>
                <w:lang w:eastAsia="ru-RU"/>
              </w:rPr>
              <w:t>ՀՀ</w:t>
            </w:r>
            <w:r w:rsidR="00366D78">
              <w:t xml:space="preserve"> </w:t>
            </w:r>
            <w:r w:rsidR="00366D78" w:rsidRPr="00366D78">
              <w:rPr>
                <w:rFonts w:ascii="Sylfaen" w:eastAsia="Times New Roman" w:hAnsi="Sylfaen"/>
                <w:b/>
                <w:sz w:val="14"/>
                <w:szCs w:val="14"/>
                <w:lang w:eastAsia="ru-RU"/>
              </w:rPr>
              <w:t>ՀՀ, Արագածոտնի մարզ, հ</w:t>
            </w:r>
            <w:r w:rsidR="00366D78" w:rsidRPr="00366D78">
              <w:rPr>
                <w:rFonts w:ascii="Times New Roman" w:eastAsia="Times New Roman" w:hAnsi="Times New Roman"/>
                <w:b/>
                <w:sz w:val="14"/>
                <w:szCs w:val="14"/>
                <w:lang w:eastAsia="ru-RU"/>
              </w:rPr>
              <w:t>․</w:t>
            </w:r>
            <w:r w:rsidR="00366D78" w:rsidRPr="00366D78">
              <w:rPr>
                <w:rFonts w:ascii="Sylfaen" w:eastAsia="Times New Roman" w:hAnsi="Sylfaen"/>
                <w:b/>
                <w:sz w:val="14"/>
                <w:szCs w:val="14"/>
                <w:lang w:eastAsia="ru-RU"/>
              </w:rPr>
              <w:t xml:space="preserve"> </w:t>
            </w:r>
            <w:r w:rsidR="00366D78" w:rsidRPr="00366D78">
              <w:rPr>
                <w:rFonts w:ascii="Sylfaen" w:eastAsia="Times New Roman" w:hAnsi="Sylfaen" w:cs="Sylfaen"/>
                <w:b/>
                <w:sz w:val="14"/>
                <w:szCs w:val="14"/>
                <w:lang w:eastAsia="ru-RU"/>
              </w:rPr>
              <w:t>Աշտարակ</w:t>
            </w:r>
            <w:r w:rsidR="00366D78" w:rsidRPr="00366D78">
              <w:rPr>
                <w:rFonts w:ascii="Sylfaen" w:eastAsia="Times New Roman" w:hAnsi="Sylfaen"/>
                <w:b/>
                <w:sz w:val="14"/>
                <w:szCs w:val="14"/>
                <w:lang w:eastAsia="ru-RU"/>
              </w:rPr>
              <w:t xml:space="preserve">, </w:t>
            </w:r>
            <w:r w:rsidR="00366D78" w:rsidRPr="00366D78">
              <w:rPr>
                <w:rFonts w:ascii="Sylfaen" w:eastAsia="Times New Roman" w:hAnsi="Sylfaen" w:cs="Sylfaen"/>
                <w:b/>
                <w:sz w:val="14"/>
                <w:szCs w:val="14"/>
                <w:lang w:eastAsia="ru-RU"/>
              </w:rPr>
              <w:t>Բյուրական</w:t>
            </w:r>
            <w:r w:rsidR="00366D78" w:rsidRPr="00366D78">
              <w:rPr>
                <w:rFonts w:ascii="Sylfaen" w:eastAsia="Times New Roman" w:hAnsi="Sylfaen"/>
                <w:b/>
                <w:sz w:val="14"/>
                <w:szCs w:val="14"/>
                <w:lang w:eastAsia="ru-RU"/>
              </w:rPr>
              <w:t>, 1</w:t>
            </w:r>
            <w:r w:rsidR="00366D78" w:rsidRPr="00366D78">
              <w:rPr>
                <w:rFonts w:ascii="Sylfaen" w:eastAsia="Times New Roman" w:hAnsi="Sylfaen" w:cs="Sylfaen"/>
                <w:b/>
                <w:sz w:val="14"/>
                <w:szCs w:val="14"/>
                <w:lang w:eastAsia="ru-RU"/>
              </w:rPr>
              <w:t>փ</w:t>
            </w:r>
            <w:r w:rsidR="00366D78" w:rsidRPr="00366D78">
              <w:rPr>
                <w:rFonts w:ascii="Sylfaen" w:eastAsia="Times New Roman" w:hAnsi="Sylfaen"/>
                <w:b/>
                <w:sz w:val="14"/>
                <w:szCs w:val="14"/>
                <w:lang w:eastAsia="ru-RU"/>
              </w:rPr>
              <w:t xml:space="preserve">, 6 </w:t>
            </w:r>
            <w:r w:rsidR="00366D78" w:rsidRPr="00366D78">
              <w:rPr>
                <w:rFonts w:ascii="Sylfaen" w:eastAsia="Times New Roman" w:hAnsi="Sylfaen" w:cs="Sylfaen"/>
                <w:b/>
                <w:sz w:val="14"/>
                <w:szCs w:val="14"/>
                <w:lang w:eastAsia="ru-RU"/>
              </w:rPr>
              <w:t>նրբ</w:t>
            </w:r>
            <w:r w:rsidR="00366D78" w:rsidRPr="00366D78">
              <w:rPr>
                <w:rFonts w:ascii="Sylfaen" w:eastAsia="Times New Roman" w:hAnsi="Sylfaen"/>
                <w:b/>
                <w:sz w:val="14"/>
                <w:szCs w:val="14"/>
                <w:lang w:eastAsia="ru-RU"/>
              </w:rPr>
              <w:t xml:space="preserve">, 7 </w:t>
            </w:r>
            <w:r w:rsidR="00366D78" w:rsidRPr="00366D78">
              <w:rPr>
                <w:rFonts w:ascii="Sylfaen" w:eastAsia="Times New Roman" w:hAnsi="Sylfaen" w:cs="Sylfaen"/>
                <w:b/>
                <w:sz w:val="14"/>
                <w:szCs w:val="14"/>
                <w:lang w:eastAsia="ru-RU"/>
              </w:rPr>
              <w:t>տ</w:t>
            </w:r>
            <w:r w:rsidR="00366D78" w:rsidRPr="00366D78">
              <w:rPr>
                <w:rFonts w:ascii="Sylfaen" w:eastAsia="Times New Roman" w:hAnsi="Sylfaen"/>
                <w:b/>
                <w:sz w:val="14"/>
                <w:szCs w:val="14"/>
                <w:lang w:eastAsia="ru-RU"/>
              </w:rPr>
              <w:t xml:space="preserve">. </w:t>
            </w:r>
            <w:r w:rsidRPr="00107AD5">
              <w:rPr>
                <w:rFonts w:ascii="Sylfaen" w:eastAsia="Times New Roman" w:hAnsi="Sylfaen"/>
                <w:b/>
                <w:sz w:val="14"/>
                <w:szCs w:val="14"/>
                <w:lang w:eastAsia="ru-RU"/>
              </w:rPr>
              <w:t>հեռ</w:t>
            </w:r>
            <w:r w:rsidRPr="00107AD5">
              <w:rPr>
                <w:rFonts w:ascii="Times New Roman" w:eastAsia="Times New Roman" w:hAnsi="Times New Roman"/>
                <w:b/>
                <w:sz w:val="14"/>
                <w:szCs w:val="14"/>
                <w:lang w:eastAsia="ru-RU"/>
              </w:rPr>
              <w:t>․</w:t>
            </w:r>
            <w:r w:rsidRPr="00107AD5">
              <w:rPr>
                <w:rFonts w:ascii="Sylfaen" w:eastAsia="Times New Roman" w:hAnsi="Sylfaen"/>
                <w:b/>
                <w:sz w:val="14"/>
                <w:szCs w:val="14"/>
                <w:lang w:eastAsia="ru-RU"/>
              </w:rPr>
              <w:t xml:space="preserve"> </w:t>
            </w:r>
            <w:r w:rsidR="00366D78" w:rsidRPr="00366D78">
              <w:rPr>
                <w:rFonts w:ascii="Sylfaen" w:eastAsia="Times New Roman" w:hAnsi="Sylfaen"/>
                <w:b/>
                <w:sz w:val="14"/>
                <w:szCs w:val="14"/>
                <w:lang w:eastAsia="ru-RU"/>
              </w:rPr>
              <w:t>98 832 007</w:t>
            </w:r>
          </w:p>
        </w:tc>
        <w:tc>
          <w:tcPr>
            <w:tcW w:w="2009" w:type="dxa"/>
            <w:gridSpan w:val="7"/>
            <w:tcBorders>
              <w:bottom w:val="single" w:sz="8" w:space="0" w:color="auto"/>
            </w:tcBorders>
            <w:shd w:val="clear" w:color="auto" w:fill="auto"/>
            <w:vAlign w:val="center"/>
          </w:tcPr>
          <w:p w14:paraId="2CDDFB03" w14:textId="177193AB" w:rsidR="002E0983" w:rsidRPr="002B2CD3" w:rsidRDefault="002E0983" w:rsidP="002E0983">
            <w:pPr>
              <w:tabs>
                <w:tab w:val="left" w:pos="1248"/>
              </w:tabs>
              <w:spacing w:before="0" w:after="0"/>
              <w:ind w:left="0" w:firstLine="0"/>
              <w:jc w:val="center"/>
              <w:rPr>
                <w:rFonts w:ascii="Sylfaen" w:eastAsia="Times New Roman" w:hAnsi="Sylfaen"/>
                <w:b/>
                <w:sz w:val="14"/>
                <w:szCs w:val="14"/>
                <w:lang w:val="hy-AM" w:eastAsia="ru-RU"/>
              </w:rPr>
            </w:pPr>
            <w:r w:rsidRPr="002B2CD3">
              <w:rPr>
                <w:rFonts w:ascii="Sylfaen" w:eastAsia="Times New Roman" w:hAnsi="Sylfaen"/>
                <w:b/>
                <w:sz w:val="14"/>
                <w:szCs w:val="14"/>
                <w:lang w:val="hy-AM" w:eastAsia="ru-RU"/>
              </w:rPr>
              <w:t xml:space="preserve">e-mail: </w:t>
            </w:r>
            <w:r>
              <w:rPr>
                <w:rFonts w:ascii="Sylfaen" w:eastAsia="Times New Roman" w:hAnsi="Sylfaen"/>
                <w:b/>
                <w:sz w:val="14"/>
                <w:szCs w:val="14"/>
                <w:lang w:val="hy-AM" w:eastAsia="ru-RU"/>
              </w:rPr>
              <w:t xml:space="preserve"> </w:t>
            </w:r>
            <w:r w:rsidRPr="00107AD5">
              <w:rPr>
                <w:rFonts w:ascii="Sylfaen" w:eastAsia="Times New Roman" w:hAnsi="Sylfaen"/>
                <w:b/>
                <w:sz w:val="14"/>
                <w:szCs w:val="14"/>
                <w:lang w:val="hy-AM" w:eastAsia="ru-RU"/>
              </w:rPr>
              <w:t>axvan.piliposyan@mail.ru</w:t>
            </w:r>
          </w:p>
        </w:tc>
        <w:tc>
          <w:tcPr>
            <w:tcW w:w="1974" w:type="dxa"/>
            <w:gridSpan w:val="7"/>
            <w:tcBorders>
              <w:bottom w:val="single" w:sz="8" w:space="0" w:color="auto"/>
            </w:tcBorders>
            <w:shd w:val="clear" w:color="auto" w:fill="auto"/>
            <w:vAlign w:val="center"/>
          </w:tcPr>
          <w:p w14:paraId="5AF3678C" w14:textId="0BC92804" w:rsidR="002E0983" w:rsidRDefault="00366D78" w:rsidP="002E0983">
            <w:pPr>
              <w:tabs>
                <w:tab w:val="left" w:pos="1248"/>
              </w:tabs>
              <w:spacing w:before="0" w:after="0"/>
              <w:ind w:left="0" w:firstLine="0"/>
              <w:jc w:val="center"/>
              <w:rPr>
                <w:rFonts w:ascii="Sylfaen" w:eastAsia="Times New Roman" w:hAnsi="Sylfaen"/>
                <w:b/>
                <w:sz w:val="14"/>
                <w:szCs w:val="14"/>
                <w:lang w:val="hy-AM" w:eastAsia="ru-RU"/>
              </w:rPr>
            </w:pPr>
            <w:r w:rsidRPr="00FE0AF1">
              <w:rPr>
                <w:rFonts w:ascii="Sylfaen" w:eastAsia="Times New Roman" w:hAnsi="Sylfaen"/>
                <w:b/>
                <w:sz w:val="14"/>
                <w:szCs w:val="14"/>
                <w:lang w:val="hy-AM" w:eastAsia="ru-RU"/>
              </w:rPr>
              <w:t>220049823978000</w:t>
            </w:r>
          </w:p>
        </w:tc>
        <w:tc>
          <w:tcPr>
            <w:tcW w:w="2067" w:type="dxa"/>
            <w:gridSpan w:val="2"/>
            <w:tcBorders>
              <w:bottom w:val="single" w:sz="8" w:space="0" w:color="auto"/>
            </w:tcBorders>
            <w:shd w:val="clear" w:color="auto" w:fill="auto"/>
            <w:vAlign w:val="center"/>
          </w:tcPr>
          <w:p w14:paraId="46D84E4F" w14:textId="6A92C575" w:rsidR="002E0983" w:rsidRDefault="00366D78" w:rsidP="002E0983">
            <w:pPr>
              <w:tabs>
                <w:tab w:val="left" w:pos="1248"/>
              </w:tabs>
              <w:spacing w:before="0" w:after="0"/>
              <w:ind w:left="0" w:firstLine="0"/>
              <w:jc w:val="center"/>
              <w:rPr>
                <w:rFonts w:ascii="Sylfaen" w:eastAsia="Times New Roman" w:hAnsi="Sylfaen"/>
                <w:b/>
                <w:sz w:val="14"/>
                <w:szCs w:val="14"/>
                <w:lang w:eastAsia="ru-RU"/>
              </w:rPr>
            </w:pPr>
            <w:r>
              <w:rPr>
                <w:rFonts w:ascii="Sylfaen" w:eastAsia="Times New Roman" w:hAnsi="Sylfaen"/>
                <w:b/>
                <w:sz w:val="14"/>
                <w:szCs w:val="14"/>
                <w:lang w:eastAsia="ru-RU"/>
              </w:rPr>
              <w:t>85662628</w:t>
            </w:r>
          </w:p>
        </w:tc>
      </w:tr>
      <w:tr w:rsidR="00C6582C" w:rsidRPr="002B2CD3" w14:paraId="46F7B557" w14:textId="77777777" w:rsidTr="00A71E58">
        <w:trPr>
          <w:trHeight w:val="283"/>
        </w:trPr>
        <w:tc>
          <w:tcPr>
            <w:tcW w:w="11177" w:type="dxa"/>
            <w:gridSpan w:val="30"/>
            <w:shd w:val="clear" w:color="auto" w:fill="99CCFF"/>
            <w:vAlign w:val="center"/>
          </w:tcPr>
          <w:p w14:paraId="3701466E" w14:textId="77777777" w:rsidR="00C6582C" w:rsidRPr="002B2CD3" w:rsidRDefault="00C6582C" w:rsidP="00C6582C">
            <w:pPr>
              <w:widowControl w:val="0"/>
              <w:spacing w:before="0" w:after="0"/>
              <w:ind w:left="0" w:firstLine="0"/>
              <w:jc w:val="center"/>
              <w:rPr>
                <w:rFonts w:ascii="Sylfaen" w:eastAsia="Times New Roman" w:hAnsi="Sylfaen" w:cs="Sylfaen"/>
                <w:b/>
                <w:sz w:val="14"/>
                <w:szCs w:val="14"/>
                <w:lang w:val="hy-AM" w:eastAsia="ru-RU"/>
              </w:rPr>
            </w:pPr>
          </w:p>
        </w:tc>
      </w:tr>
      <w:tr w:rsidR="00C6582C" w:rsidRPr="00A81CC9" w14:paraId="4B6ABF78" w14:textId="77777777" w:rsidTr="00A71E5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96"/>
        </w:trPr>
        <w:tc>
          <w:tcPr>
            <w:tcW w:w="253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7F49A1B" w14:textId="77777777" w:rsidR="00C6582C" w:rsidRPr="00A81CC9" w:rsidRDefault="00C6582C" w:rsidP="00C6582C">
            <w:pPr>
              <w:spacing w:before="0" w:after="0"/>
              <w:ind w:left="0" w:firstLine="0"/>
              <w:rPr>
                <w:rFonts w:ascii="Sylfaen" w:eastAsia="Times New Roman" w:hAnsi="Sylfaen"/>
                <w:b/>
                <w:sz w:val="14"/>
                <w:szCs w:val="14"/>
                <w:lang w:eastAsia="ru-RU"/>
              </w:rPr>
            </w:pPr>
            <w:r w:rsidRPr="00A81CC9">
              <w:rPr>
                <w:rFonts w:ascii="Sylfaen" w:eastAsia="Times New Roman" w:hAnsi="Sylfaen"/>
                <w:b/>
                <w:sz w:val="14"/>
                <w:szCs w:val="14"/>
                <w:lang w:eastAsia="ru-RU"/>
              </w:rPr>
              <w:lastRenderedPageBreak/>
              <w:t>Այլ տեղեկություններ</w:t>
            </w:r>
          </w:p>
        </w:tc>
        <w:tc>
          <w:tcPr>
            <w:tcW w:w="8640" w:type="dxa"/>
            <w:gridSpan w:val="25"/>
            <w:tcBorders>
              <w:top w:val="single" w:sz="8" w:space="0" w:color="auto"/>
              <w:left w:val="single" w:sz="8" w:space="0" w:color="auto"/>
              <w:bottom w:val="single" w:sz="8" w:space="0" w:color="auto"/>
              <w:right w:val="single" w:sz="8" w:space="0" w:color="auto"/>
            </w:tcBorders>
            <w:shd w:val="clear" w:color="auto" w:fill="auto"/>
            <w:vAlign w:val="center"/>
          </w:tcPr>
          <w:p w14:paraId="6DC8CCEE" w14:textId="7C484A30" w:rsidR="00C6582C" w:rsidRPr="002845EC" w:rsidRDefault="00C6582C" w:rsidP="00C6582C">
            <w:pPr>
              <w:spacing w:before="0" w:after="0"/>
              <w:ind w:left="0" w:firstLine="0"/>
              <w:rPr>
                <w:rFonts w:ascii="Sylfaen" w:eastAsia="Times New Roman" w:hAnsi="Sylfaen"/>
                <w:b/>
                <w:sz w:val="14"/>
                <w:szCs w:val="14"/>
                <w:lang w:val="hy-AM" w:eastAsia="ru-RU"/>
              </w:rPr>
            </w:pPr>
            <w:r w:rsidRPr="00A81CC9">
              <w:rPr>
                <w:rFonts w:ascii="Sylfaen" w:eastAsia="Times New Roman" w:hAnsi="Sylfaen"/>
                <w:b/>
                <w:sz w:val="14"/>
                <w:szCs w:val="14"/>
                <w:lang w:val="hy-AM" w:eastAsia="ru-RU"/>
              </w:rPr>
              <w:t xml:space="preserve">Ծանոթություն` </w:t>
            </w:r>
            <w:r w:rsidRPr="00A81CC9">
              <w:rPr>
                <w:rFonts w:ascii="Sylfaen" w:eastAsia="Times New Roman" w:hAnsi="Sylfaen"/>
                <w:sz w:val="14"/>
                <w:szCs w:val="14"/>
                <w:lang w:val="hy-AM" w:eastAsia="ru-RU"/>
              </w:rPr>
              <w:t>տեղեկություններ չկայացման վերաբերյալ</w:t>
            </w:r>
            <w:r>
              <w:rPr>
                <w:rFonts w:ascii="Times New Roman" w:eastAsia="Times New Roman" w:hAnsi="Times New Roman"/>
                <w:sz w:val="14"/>
                <w:szCs w:val="14"/>
                <w:lang w:val="hy-AM" w:eastAsia="ru-RU"/>
              </w:rPr>
              <w:t>․</w:t>
            </w:r>
            <w:r>
              <w:rPr>
                <w:rFonts w:ascii="Sylfaen" w:eastAsia="Times New Roman" w:hAnsi="Sylfaen"/>
                <w:sz w:val="14"/>
                <w:szCs w:val="14"/>
                <w:lang w:val="hy-AM" w:eastAsia="ru-RU"/>
              </w:rPr>
              <w:t xml:space="preserve"> </w:t>
            </w:r>
            <w:bookmarkStart w:id="0" w:name="_GoBack"/>
            <w:bookmarkEnd w:id="0"/>
          </w:p>
        </w:tc>
      </w:tr>
      <w:tr w:rsidR="00C6582C" w:rsidRPr="00A81CC9" w14:paraId="11C734B8" w14:textId="77777777" w:rsidTr="00A71E58">
        <w:trPr>
          <w:trHeight w:val="283"/>
        </w:trPr>
        <w:tc>
          <w:tcPr>
            <w:tcW w:w="11177" w:type="dxa"/>
            <w:gridSpan w:val="30"/>
            <w:shd w:val="clear" w:color="auto" w:fill="99CCFF"/>
            <w:vAlign w:val="center"/>
          </w:tcPr>
          <w:p w14:paraId="594045EB" w14:textId="77777777" w:rsidR="00C6582C" w:rsidRPr="00A81CC9" w:rsidRDefault="00C6582C" w:rsidP="00C6582C">
            <w:pPr>
              <w:widowControl w:val="0"/>
              <w:spacing w:before="0" w:after="0"/>
              <w:ind w:left="0" w:firstLine="0"/>
              <w:jc w:val="center"/>
              <w:rPr>
                <w:rFonts w:ascii="Sylfaen" w:eastAsia="Times New Roman" w:hAnsi="Sylfaen" w:cs="Sylfaen"/>
                <w:b/>
                <w:sz w:val="14"/>
                <w:szCs w:val="14"/>
                <w:lang w:eastAsia="ru-RU"/>
              </w:rPr>
            </w:pPr>
          </w:p>
        </w:tc>
      </w:tr>
      <w:tr w:rsidR="00C6582C" w:rsidRPr="00A81CC9" w14:paraId="696A353E" w14:textId="77777777" w:rsidTr="00A71E58">
        <w:trPr>
          <w:trHeight w:val="283"/>
        </w:trPr>
        <w:tc>
          <w:tcPr>
            <w:tcW w:w="11177" w:type="dxa"/>
            <w:gridSpan w:val="30"/>
            <w:shd w:val="clear" w:color="auto" w:fill="auto"/>
            <w:vAlign w:val="center"/>
          </w:tcPr>
          <w:p w14:paraId="223E4359" w14:textId="5AE797E6" w:rsidR="00C6582C" w:rsidRPr="00A81CC9" w:rsidRDefault="00C6582C" w:rsidP="00C6582C">
            <w:pPr>
              <w:widowControl w:val="0"/>
              <w:spacing w:before="0" w:after="0"/>
              <w:ind w:left="0" w:firstLine="0"/>
              <w:jc w:val="both"/>
              <w:rPr>
                <w:rFonts w:ascii="Sylfaen" w:eastAsia="Times New Roman" w:hAnsi="Sylfaen"/>
                <w:b/>
                <w:sz w:val="14"/>
                <w:szCs w:val="14"/>
                <w:lang w:eastAsia="ru-RU"/>
              </w:rPr>
            </w:pPr>
            <w:r w:rsidRPr="00A81CC9">
              <w:rPr>
                <w:rFonts w:ascii="Sylfaen" w:eastAsia="Times New Roman" w:hAnsi="Sylfaen"/>
                <w:b/>
                <w:sz w:val="14"/>
                <w:szCs w:val="14"/>
                <w:lang w:eastAsia="ru-RU"/>
              </w:rPr>
              <w:t xml:space="preserve">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w:t>
            </w:r>
            <w:proofErr w:type="gramStart"/>
            <w:r w:rsidRPr="00A81CC9">
              <w:rPr>
                <w:rFonts w:ascii="Sylfaen" w:eastAsia="Times New Roman" w:hAnsi="Sylfaen"/>
                <w:b/>
                <w:sz w:val="14"/>
                <w:szCs w:val="14"/>
                <w:lang w:eastAsia="ru-RU"/>
              </w:rPr>
              <w:t>կնքված  պայմանագրի</w:t>
            </w:r>
            <w:proofErr w:type="gramEnd"/>
            <w:r w:rsidRPr="00A81CC9">
              <w:rPr>
                <w:rFonts w:ascii="Sylfaen" w:eastAsia="Times New Roman" w:hAnsi="Sylfaen"/>
                <w:b/>
                <w:sz w:val="14"/>
                <w:szCs w:val="14"/>
                <w:lang w:eastAsia="ru-RU"/>
              </w:rPr>
              <w:t xml:space="preserve">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w:t>
            </w:r>
            <w:r w:rsidRPr="00BE4347">
              <w:rPr>
                <w:rFonts w:ascii="Sylfaen" w:eastAsia="Times New Roman" w:hAnsi="Sylfaen"/>
                <w:b/>
                <w:sz w:val="14"/>
                <w:szCs w:val="14"/>
                <w:lang w:val="hy-AM" w:eastAsia="ru-RU"/>
              </w:rPr>
              <w:t xml:space="preserve">3 </w:t>
            </w:r>
            <w:r w:rsidRPr="00A81CC9">
              <w:rPr>
                <w:rFonts w:ascii="Sylfaen" w:eastAsia="Times New Roman" w:hAnsi="Sylfaen"/>
                <w:b/>
                <w:sz w:val="14"/>
                <w:szCs w:val="14"/>
                <w:lang w:eastAsia="ru-RU"/>
              </w:rPr>
              <w:t>օրացուցային օրվա ընթացքում:</w:t>
            </w:r>
          </w:p>
          <w:p w14:paraId="49AA7244" w14:textId="77777777" w:rsidR="00C6582C" w:rsidRPr="00A81CC9" w:rsidRDefault="00C6582C" w:rsidP="00C6582C">
            <w:pPr>
              <w:shd w:val="clear" w:color="auto" w:fill="FFFFFF"/>
              <w:spacing w:before="0" w:after="0"/>
              <w:jc w:val="both"/>
              <w:rPr>
                <w:rFonts w:ascii="Sylfaen" w:eastAsia="Times New Roman" w:hAnsi="Sylfaen"/>
                <w:b/>
                <w:sz w:val="14"/>
                <w:szCs w:val="14"/>
                <w:lang w:eastAsia="ru-RU"/>
              </w:rPr>
            </w:pPr>
            <w:r w:rsidRPr="00A81CC9">
              <w:rPr>
                <w:rFonts w:ascii="Sylfaen" w:eastAsia="Times New Roman" w:hAnsi="Sylfaen"/>
                <w:b/>
                <w:sz w:val="14"/>
                <w:szCs w:val="14"/>
                <w:lang w:eastAsia="ru-RU"/>
              </w:rPr>
              <w:t xml:space="preserve">Գրավոր </w:t>
            </w:r>
            <w:proofErr w:type="gramStart"/>
            <w:r w:rsidRPr="00A81CC9">
              <w:rPr>
                <w:rFonts w:ascii="Sylfaen" w:eastAsia="Times New Roman" w:hAnsi="Sylfaen"/>
                <w:b/>
                <w:sz w:val="14"/>
                <w:szCs w:val="14"/>
                <w:lang w:eastAsia="ru-RU"/>
              </w:rPr>
              <w:t>պահանջին  կից</w:t>
            </w:r>
            <w:proofErr w:type="gramEnd"/>
            <w:r w:rsidRPr="00A81CC9">
              <w:rPr>
                <w:rFonts w:ascii="Sylfaen" w:eastAsia="Times New Roman" w:hAnsi="Sylfaen"/>
                <w:b/>
                <w:sz w:val="14"/>
                <w:szCs w:val="14"/>
                <w:lang w:eastAsia="ru-RU"/>
              </w:rPr>
              <w:t xml:space="preserve"> ներկայացվում է՝</w:t>
            </w:r>
          </w:p>
          <w:p w14:paraId="2AEE78BD" w14:textId="77777777" w:rsidR="00C6582C" w:rsidRPr="00A81CC9" w:rsidRDefault="00C6582C" w:rsidP="00C6582C">
            <w:pPr>
              <w:shd w:val="clear" w:color="auto" w:fill="FFFFFF"/>
              <w:spacing w:before="0" w:after="0"/>
              <w:jc w:val="both"/>
              <w:rPr>
                <w:rFonts w:ascii="Sylfaen" w:eastAsia="Times New Roman" w:hAnsi="Sylfaen"/>
                <w:b/>
                <w:sz w:val="14"/>
                <w:szCs w:val="14"/>
                <w:lang w:eastAsia="ru-RU"/>
              </w:rPr>
            </w:pPr>
            <w:r w:rsidRPr="00A81CC9">
              <w:rPr>
                <w:rFonts w:ascii="Sylfaen" w:eastAsia="Times New Roman" w:hAnsi="Sylfaen"/>
                <w:b/>
                <w:sz w:val="14"/>
                <w:szCs w:val="14"/>
                <w:lang w:eastAsia="ru-RU"/>
              </w:rPr>
              <w:t xml:space="preserve">1) ֆիզիկական անձին տրամադրված լիազորագրի բնօրինակը: Ընդ որում լիազորված՝ </w:t>
            </w:r>
          </w:p>
          <w:p w14:paraId="199AC2EE" w14:textId="77777777" w:rsidR="00C6582C" w:rsidRPr="00A81CC9" w:rsidRDefault="00C6582C" w:rsidP="00C6582C">
            <w:pPr>
              <w:shd w:val="clear" w:color="auto" w:fill="FFFFFF"/>
              <w:spacing w:before="0" w:after="0"/>
              <w:jc w:val="both"/>
              <w:rPr>
                <w:rFonts w:ascii="Sylfaen" w:eastAsia="Times New Roman" w:hAnsi="Sylfaen"/>
                <w:b/>
                <w:sz w:val="14"/>
                <w:szCs w:val="14"/>
                <w:lang w:eastAsia="ru-RU"/>
              </w:rPr>
            </w:pPr>
            <w:r w:rsidRPr="00A81CC9">
              <w:rPr>
                <w:rFonts w:ascii="Sylfaen" w:eastAsia="Times New Roman" w:hAnsi="Sylfaen"/>
                <w:b/>
                <w:sz w:val="14"/>
                <w:szCs w:val="14"/>
                <w:lang w:eastAsia="ru-RU"/>
              </w:rPr>
              <w:t>ա. ֆիզիկական անձանց քանակը չի կարող գերազանցել երկուսը.</w:t>
            </w:r>
          </w:p>
          <w:p w14:paraId="6134D6E3" w14:textId="77777777" w:rsidR="00C6582C" w:rsidRPr="00A81CC9" w:rsidRDefault="00C6582C" w:rsidP="00C6582C">
            <w:pPr>
              <w:shd w:val="clear" w:color="auto" w:fill="FFFFFF"/>
              <w:spacing w:before="0" w:after="0"/>
              <w:jc w:val="both"/>
              <w:rPr>
                <w:rFonts w:ascii="Sylfaen" w:eastAsia="Times New Roman" w:hAnsi="Sylfaen"/>
                <w:b/>
                <w:sz w:val="14"/>
                <w:szCs w:val="14"/>
                <w:lang w:eastAsia="ru-RU"/>
              </w:rPr>
            </w:pPr>
            <w:r w:rsidRPr="00A81CC9">
              <w:rPr>
                <w:rFonts w:ascii="Sylfaen" w:eastAsia="Times New Roman" w:hAnsi="Sylfaen"/>
                <w:b/>
                <w:sz w:val="14"/>
                <w:szCs w:val="14"/>
                <w:lang w:eastAsia="ru-RU"/>
              </w:rPr>
              <w:t>բ. ֆիզիկական անձը անձամբ պետք է կատարի այն գործողությունները, որոնց համար լիազորված է.</w:t>
            </w:r>
          </w:p>
          <w:p w14:paraId="4324A5AC" w14:textId="77777777" w:rsidR="00C6582C" w:rsidRPr="00A81CC9" w:rsidRDefault="00C6582C" w:rsidP="00C6582C">
            <w:pPr>
              <w:shd w:val="clear" w:color="auto" w:fill="FFFFFF"/>
              <w:spacing w:before="0" w:after="0"/>
              <w:ind w:left="0" w:firstLine="0"/>
              <w:jc w:val="both"/>
              <w:rPr>
                <w:rFonts w:ascii="Sylfaen" w:eastAsia="Times New Roman" w:hAnsi="Sylfaen"/>
                <w:b/>
                <w:sz w:val="14"/>
                <w:szCs w:val="14"/>
                <w:lang w:eastAsia="ru-RU"/>
              </w:rPr>
            </w:pPr>
            <w:r w:rsidRPr="00A81CC9">
              <w:rPr>
                <w:rFonts w:ascii="Sylfaen" w:eastAsia="Times New Roman" w:hAnsi="Sylfaen"/>
                <w:b/>
                <w:sz w:val="14"/>
                <w:szCs w:val="14"/>
                <w:lang w:eastAsia="ru-RU"/>
              </w:rPr>
              <w:t xml:space="preserve">2) ինչպես գործընթացին մասնակցելու պահանջ ներկայացրած, այնպես </w:t>
            </w:r>
            <w:proofErr w:type="gramStart"/>
            <w:r w:rsidRPr="00A81CC9">
              <w:rPr>
                <w:rFonts w:ascii="Sylfaen" w:eastAsia="Times New Roman" w:hAnsi="Sylfaen"/>
                <w:b/>
                <w:sz w:val="14"/>
                <w:szCs w:val="14"/>
                <w:lang w:eastAsia="ru-RU"/>
              </w:rPr>
              <w:t>էլ  լիազորված</w:t>
            </w:r>
            <w:proofErr w:type="gramEnd"/>
            <w:r w:rsidRPr="00A81CC9">
              <w:rPr>
                <w:rFonts w:ascii="Sylfaen" w:eastAsia="Times New Roman" w:hAnsi="Sylfaen"/>
                <w:b/>
                <w:sz w:val="14"/>
                <w:szCs w:val="14"/>
                <w:lang w:eastAsia="ru-RU"/>
              </w:rPr>
              <w:t xml:space="preserve">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FF47DD7" w14:textId="77777777" w:rsidR="00C6582C" w:rsidRPr="00A81CC9" w:rsidRDefault="00C6582C" w:rsidP="00C6582C">
            <w:pPr>
              <w:shd w:val="clear" w:color="auto" w:fill="FFFFFF"/>
              <w:spacing w:before="0" w:after="0"/>
              <w:ind w:left="0" w:firstLine="0"/>
              <w:jc w:val="both"/>
              <w:rPr>
                <w:rFonts w:ascii="Sylfaen" w:eastAsia="Times New Roman" w:hAnsi="Sylfaen"/>
                <w:b/>
                <w:sz w:val="14"/>
                <w:szCs w:val="14"/>
                <w:lang w:eastAsia="ru-RU"/>
              </w:rPr>
            </w:pPr>
            <w:r w:rsidRPr="00A81CC9">
              <w:rPr>
                <w:rFonts w:ascii="Sylfaen" w:eastAsia="Times New Roman" w:hAnsi="Sylfaen"/>
                <w:b/>
                <w:sz w:val="14"/>
                <w:szCs w:val="14"/>
                <w:lang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118C9074" w14:textId="77777777" w:rsidR="00C6582C" w:rsidRPr="00A81CC9" w:rsidRDefault="00C6582C" w:rsidP="00C6582C">
            <w:pPr>
              <w:widowControl w:val="0"/>
              <w:spacing w:before="0" w:after="0"/>
              <w:ind w:left="0" w:firstLine="0"/>
              <w:jc w:val="both"/>
              <w:rPr>
                <w:rFonts w:ascii="Sylfaen" w:eastAsia="Times New Roman" w:hAnsi="Sylfaen"/>
                <w:b/>
                <w:sz w:val="14"/>
                <w:szCs w:val="14"/>
                <w:lang w:eastAsia="ru-RU"/>
              </w:rPr>
            </w:pPr>
            <w:r w:rsidRPr="00A81CC9">
              <w:rPr>
                <w:rFonts w:ascii="Sylfaen" w:eastAsia="Times New Roman" w:hAnsi="Sylfaen"/>
                <w:b/>
                <w:sz w:val="14"/>
                <w:szCs w:val="14"/>
                <w:lang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588E629E" w14:textId="052685AD" w:rsidR="00C6582C" w:rsidRPr="00A81CC9" w:rsidRDefault="00C6582C" w:rsidP="00C6582C">
            <w:pPr>
              <w:widowControl w:val="0"/>
              <w:spacing w:before="0" w:after="0"/>
              <w:ind w:left="0" w:firstLine="0"/>
              <w:jc w:val="both"/>
              <w:rPr>
                <w:rFonts w:ascii="Sylfaen" w:eastAsia="Times New Roman" w:hAnsi="Sylfaen"/>
                <w:b/>
                <w:sz w:val="14"/>
                <w:szCs w:val="14"/>
                <w:lang w:eastAsia="ru-RU"/>
              </w:rPr>
            </w:pPr>
            <w:r w:rsidRPr="00A81CC9">
              <w:rPr>
                <w:rFonts w:ascii="Sylfaen" w:eastAsia="Times New Roman" w:hAnsi="Sylfaen"/>
                <w:b/>
                <w:sz w:val="14"/>
                <w:szCs w:val="14"/>
                <w:lang w:eastAsia="ru-RU"/>
              </w:rPr>
              <w:t>Պատվիրատուի պատասխանատու ստորաբաժանման ղեկավարի էլեկտրոնային փոստի պաշտոնական հասցեն է</w:t>
            </w:r>
            <w:r>
              <w:rPr>
                <w:rFonts w:ascii="Sylfaen" w:eastAsia="Times New Roman" w:hAnsi="Sylfaen"/>
                <w:b/>
                <w:sz w:val="14"/>
                <w:szCs w:val="14"/>
                <w:lang w:val="hy-AM" w:eastAsia="ru-RU"/>
              </w:rPr>
              <w:t xml:space="preserve">   </w:t>
            </w:r>
            <w:r w:rsidR="005B5888" w:rsidRPr="005B5888">
              <w:rPr>
                <w:rFonts w:ascii="Sylfaen" w:eastAsia="Times New Roman" w:hAnsi="Sylfaen"/>
                <w:b/>
                <w:sz w:val="14"/>
                <w:szCs w:val="14"/>
                <w:lang w:eastAsia="ru-RU"/>
              </w:rPr>
              <w:t>paronyan_gurgen@yahoo.com</w:t>
            </w:r>
          </w:p>
        </w:tc>
      </w:tr>
      <w:tr w:rsidR="00C6582C" w:rsidRPr="00A81CC9" w14:paraId="01162FEF" w14:textId="77777777" w:rsidTr="00A71E58">
        <w:trPr>
          <w:trHeight w:val="283"/>
        </w:trPr>
        <w:tc>
          <w:tcPr>
            <w:tcW w:w="11177" w:type="dxa"/>
            <w:gridSpan w:val="30"/>
            <w:shd w:val="clear" w:color="auto" w:fill="99CCFF"/>
            <w:vAlign w:val="center"/>
          </w:tcPr>
          <w:p w14:paraId="2A89704E" w14:textId="77777777" w:rsidR="00C6582C" w:rsidRPr="00A81CC9" w:rsidRDefault="00C6582C" w:rsidP="00C6582C">
            <w:pPr>
              <w:widowControl w:val="0"/>
              <w:spacing w:before="0" w:after="0"/>
              <w:ind w:left="0" w:firstLine="0"/>
              <w:jc w:val="center"/>
              <w:rPr>
                <w:rFonts w:ascii="Sylfaen" w:eastAsia="Times New Roman" w:hAnsi="Sylfaen" w:cs="Sylfaen"/>
                <w:b/>
                <w:sz w:val="14"/>
                <w:szCs w:val="14"/>
                <w:lang w:val="hy-AM" w:eastAsia="ru-RU"/>
              </w:rPr>
            </w:pPr>
          </w:p>
          <w:p w14:paraId="75A61F93" w14:textId="77777777" w:rsidR="00C6582C" w:rsidRPr="00A81CC9" w:rsidRDefault="00C6582C" w:rsidP="00C6582C">
            <w:pPr>
              <w:widowControl w:val="0"/>
              <w:spacing w:before="0" w:after="0"/>
              <w:ind w:left="0" w:firstLine="0"/>
              <w:jc w:val="center"/>
              <w:rPr>
                <w:rFonts w:ascii="Sylfaen" w:eastAsia="Times New Roman" w:hAnsi="Sylfaen" w:cs="Sylfaen"/>
                <w:b/>
                <w:sz w:val="14"/>
                <w:szCs w:val="14"/>
                <w:lang w:val="hy-AM" w:eastAsia="ru-RU"/>
              </w:rPr>
            </w:pPr>
          </w:p>
        </w:tc>
      </w:tr>
      <w:tr w:rsidR="00C6582C" w:rsidRPr="00A17F70" w14:paraId="5FCDB5CC" w14:textId="77777777" w:rsidTr="00A71E58">
        <w:trPr>
          <w:trHeight w:val="467"/>
        </w:trPr>
        <w:tc>
          <w:tcPr>
            <w:tcW w:w="2537" w:type="dxa"/>
            <w:gridSpan w:val="5"/>
            <w:tcBorders>
              <w:bottom w:val="single" w:sz="8" w:space="0" w:color="auto"/>
            </w:tcBorders>
            <w:shd w:val="clear" w:color="auto" w:fill="auto"/>
          </w:tcPr>
          <w:p w14:paraId="4B399C18" w14:textId="77777777" w:rsidR="00C6582C" w:rsidRPr="00A81CC9" w:rsidRDefault="00C6582C" w:rsidP="00C6582C">
            <w:pPr>
              <w:tabs>
                <w:tab w:val="left" w:pos="1248"/>
              </w:tabs>
              <w:spacing w:before="0" w:after="0"/>
              <w:ind w:left="0" w:firstLine="0"/>
              <w:rPr>
                <w:rFonts w:ascii="Sylfaen" w:eastAsia="Times New Roman" w:hAnsi="Sylfaen"/>
                <w:b/>
                <w:bCs/>
                <w:sz w:val="14"/>
                <w:szCs w:val="14"/>
                <w:lang w:val="hy-AM" w:eastAsia="ru-RU"/>
              </w:rPr>
            </w:pPr>
            <w:r w:rsidRPr="00A81CC9">
              <w:rPr>
                <w:rFonts w:ascii="Sylfaen" w:eastAsia="Times New Roman" w:hAnsi="Sylfaen"/>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40" w:type="dxa"/>
            <w:gridSpan w:val="25"/>
            <w:tcBorders>
              <w:bottom w:val="single" w:sz="8" w:space="0" w:color="auto"/>
            </w:tcBorders>
            <w:shd w:val="clear" w:color="auto" w:fill="auto"/>
          </w:tcPr>
          <w:p w14:paraId="4D8563A2" w14:textId="77777777" w:rsidR="00C6582C" w:rsidRDefault="00C6582C" w:rsidP="00C6582C">
            <w:pPr>
              <w:tabs>
                <w:tab w:val="left" w:pos="1248"/>
              </w:tabs>
              <w:spacing w:before="0" w:after="0" w:line="256" w:lineRule="auto"/>
              <w:ind w:left="0" w:firstLine="0"/>
              <w:rPr>
                <w:rFonts w:ascii="GHEA Grapalat" w:eastAsia="Times New Roman" w:hAnsi="GHEA Grapalat"/>
                <w:b/>
                <w:bCs/>
                <w:sz w:val="14"/>
                <w:szCs w:val="14"/>
                <w:lang w:val="hy-AM" w:eastAsia="ru-RU"/>
              </w:rPr>
            </w:pPr>
            <w:r>
              <w:rPr>
                <w:rFonts w:ascii="GHEA Grapalat" w:eastAsia="Times New Roman" w:hAnsi="GHEA Grapalat"/>
                <w:bCs/>
                <w:sz w:val="14"/>
                <w:szCs w:val="14"/>
                <w:lang w:val="hy-AM" w:eastAsia="ru-RU"/>
              </w:rPr>
              <w:t xml:space="preserve">Ընթացակարգի հայտարարությունը և հրավերը հրապարակվել է </w:t>
            </w:r>
            <w:r>
              <w:rPr>
                <w:rFonts w:ascii="GHEA Grapalat" w:eastAsia="Times New Roman" w:hAnsi="GHEA Grapalat"/>
                <w:color w:val="0000FF"/>
                <w:sz w:val="16"/>
                <w:szCs w:val="16"/>
                <w:u w:val="single"/>
                <w:lang w:val="pt-BR" w:eastAsia="ru-RU"/>
              </w:rPr>
              <w:t>gnumner.am</w:t>
            </w:r>
            <w:r>
              <w:rPr>
                <w:rFonts w:ascii="GHEA Grapalat" w:eastAsia="Times New Roman" w:hAnsi="GHEA Grapalat"/>
                <w:bCs/>
                <w:sz w:val="14"/>
                <w:szCs w:val="14"/>
                <w:lang w:val="hy-AM" w:eastAsia="ru-RU"/>
              </w:rPr>
              <w:t xml:space="preserve"> կայքում:</w:t>
            </w:r>
          </w:p>
          <w:p w14:paraId="7C262E5E" w14:textId="77777777" w:rsidR="00C6582C" w:rsidRPr="00A81CC9" w:rsidRDefault="00C6582C" w:rsidP="00C6582C">
            <w:pPr>
              <w:tabs>
                <w:tab w:val="left" w:pos="1248"/>
              </w:tabs>
              <w:spacing w:before="0" w:after="0"/>
              <w:ind w:left="0" w:firstLine="0"/>
              <w:rPr>
                <w:rFonts w:ascii="Sylfaen" w:eastAsia="Times New Roman" w:hAnsi="Sylfaen"/>
                <w:b/>
                <w:bCs/>
                <w:sz w:val="14"/>
                <w:szCs w:val="14"/>
                <w:lang w:val="hy-AM" w:eastAsia="ru-RU"/>
              </w:rPr>
            </w:pPr>
          </w:p>
        </w:tc>
      </w:tr>
      <w:tr w:rsidR="00C6582C" w:rsidRPr="00A17F70" w14:paraId="1ED91042" w14:textId="77777777" w:rsidTr="00A71E58">
        <w:trPr>
          <w:trHeight w:val="283"/>
        </w:trPr>
        <w:tc>
          <w:tcPr>
            <w:tcW w:w="11177" w:type="dxa"/>
            <w:gridSpan w:val="30"/>
            <w:shd w:val="clear" w:color="auto" w:fill="99CCFF"/>
            <w:vAlign w:val="center"/>
          </w:tcPr>
          <w:p w14:paraId="71C43171" w14:textId="77777777" w:rsidR="00C6582C" w:rsidRPr="00A81CC9" w:rsidRDefault="00C6582C" w:rsidP="00C6582C">
            <w:pPr>
              <w:widowControl w:val="0"/>
              <w:spacing w:before="0" w:after="0"/>
              <w:ind w:left="0" w:firstLine="0"/>
              <w:jc w:val="center"/>
              <w:rPr>
                <w:rFonts w:ascii="Sylfaen" w:eastAsia="Times New Roman" w:hAnsi="Sylfaen" w:cs="Sylfaen"/>
                <w:b/>
                <w:sz w:val="14"/>
                <w:szCs w:val="14"/>
                <w:lang w:val="hy-AM" w:eastAsia="ru-RU"/>
              </w:rPr>
            </w:pPr>
          </w:p>
          <w:p w14:paraId="0EA9B031" w14:textId="77777777" w:rsidR="00C6582C" w:rsidRPr="00A81CC9" w:rsidRDefault="00C6582C" w:rsidP="00C6582C">
            <w:pPr>
              <w:widowControl w:val="0"/>
              <w:spacing w:before="0" w:after="0"/>
              <w:ind w:left="0" w:firstLine="0"/>
              <w:jc w:val="center"/>
              <w:rPr>
                <w:rFonts w:ascii="Sylfaen" w:eastAsia="Times New Roman" w:hAnsi="Sylfaen" w:cs="Sylfaen"/>
                <w:b/>
                <w:sz w:val="14"/>
                <w:szCs w:val="14"/>
                <w:lang w:val="hy-AM" w:eastAsia="ru-RU"/>
              </w:rPr>
            </w:pPr>
          </w:p>
        </w:tc>
      </w:tr>
      <w:tr w:rsidR="00C6582C" w:rsidRPr="00A17F70" w14:paraId="7FB654C2" w14:textId="77777777" w:rsidTr="00A71E58">
        <w:trPr>
          <w:trHeight w:val="420"/>
        </w:trPr>
        <w:tc>
          <w:tcPr>
            <w:tcW w:w="2537" w:type="dxa"/>
            <w:gridSpan w:val="5"/>
            <w:tcBorders>
              <w:bottom w:val="single" w:sz="8" w:space="0" w:color="auto"/>
            </w:tcBorders>
            <w:shd w:val="clear" w:color="auto" w:fill="auto"/>
            <w:vAlign w:val="center"/>
          </w:tcPr>
          <w:p w14:paraId="08518042" w14:textId="77777777" w:rsidR="00C6582C" w:rsidRPr="00A81CC9" w:rsidRDefault="00C6582C" w:rsidP="00C6582C">
            <w:pPr>
              <w:shd w:val="clear" w:color="auto" w:fill="FFFFFF"/>
              <w:tabs>
                <w:tab w:val="left" w:pos="1248"/>
              </w:tabs>
              <w:spacing w:before="0" w:after="0"/>
              <w:ind w:left="0" w:firstLine="0"/>
              <w:rPr>
                <w:rFonts w:ascii="Sylfaen" w:eastAsia="Times New Roman" w:hAnsi="Sylfaen"/>
                <w:b/>
                <w:sz w:val="14"/>
                <w:szCs w:val="14"/>
                <w:lang w:val="hy-AM" w:eastAsia="ru-RU"/>
              </w:rPr>
            </w:pPr>
            <w:r w:rsidRPr="00A81CC9">
              <w:rPr>
                <w:rFonts w:ascii="Sylfaen" w:eastAsia="Times New Roman" w:hAnsi="Sylfaen" w:cs="Sylfaen"/>
                <w:b/>
                <w:sz w:val="14"/>
                <w:szCs w:val="14"/>
                <w:lang w:val="hy-AM" w:eastAsia="ru-RU"/>
              </w:rPr>
              <w:t>Գնման</w:t>
            </w:r>
            <w:r w:rsidRPr="00A81CC9">
              <w:rPr>
                <w:rFonts w:ascii="Sylfaen" w:eastAsia="Times New Roman" w:hAnsi="Sylfaen" w:cs="Times Armenian"/>
                <w:b/>
                <w:sz w:val="14"/>
                <w:szCs w:val="14"/>
                <w:lang w:val="hy-AM" w:eastAsia="ru-RU"/>
              </w:rPr>
              <w:t xml:space="preserve"> </w:t>
            </w:r>
            <w:r w:rsidRPr="00A81CC9">
              <w:rPr>
                <w:rFonts w:ascii="Sylfaen" w:eastAsia="Times New Roman" w:hAnsi="Sylfaen" w:cs="Sylfaen"/>
                <w:b/>
                <w:sz w:val="14"/>
                <w:szCs w:val="14"/>
                <w:lang w:val="hy-AM" w:eastAsia="ru-RU"/>
              </w:rPr>
              <w:t>գործընթացի</w:t>
            </w:r>
            <w:r w:rsidRPr="00A81CC9">
              <w:rPr>
                <w:rFonts w:ascii="Sylfaen" w:eastAsia="Times New Roman" w:hAnsi="Sylfaen" w:cs="Times Armenian"/>
                <w:b/>
                <w:sz w:val="14"/>
                <w:szCs w:val="14"/>
                <w:lang w:val="hy-AM" w:eastAsia="ru-RU"/>
              </w:rPr>
              <w:t xml:space="preserve"> </w:t>
            </w:r>
            <w:r w:rsidRPr="00A81CC9">
              <w:rPr>
                <w:rFonts w:ascii="Sylfaen" w:eastAsia="Times New Roman" w:hAnsi="Sylfaen" w:cs="Sylfaen"/>
                <w:b/>
                <w:sz w:val="14"/>
                <w:szCs w:val="14"/>
                <w:lang w:val="hy-AM" w:eastAsia="ru-RU"/>
              </w:rPr>
              <w:t>շրջանակներում</w:t>
            </w:r>
            <w:r w:rsidRPr="00A81CC9">
              <w:rPr>
                <w:rFonts w:ascii="Sylfaen" w:eastAsia="Times New Roman" w:hAnsi="Sylfaen" w:cs="Times Armenian"/>
                <w:b/>
                <w:sz w:val="14"/>
                <w:szCs w:val="14"/>
                <w:lang w:val="hy-AM" w:eastAsia="ru-RU"/>
              </w:rPr>
              <w:t xml:space="preserve"> </w:t>
            </w:r>
            <w:r w:rsidRPr="00A81CC9">
              <w:rPr>
                <w:rFonts w:ascii="Sylfaen" w:eastAsia="Times New Roman" w:hAnsi="Sylfaen" w:cs="Sylfaen"/>
                <w:b/>
                <w:sz w:val="14"/>
                <w:szCs w:val="14"/>
                <w:lang w:val="hy-AM" w:eastAsia="ru-RU"/>
              </w:rPr>
              <w:t>հակաօրինական</w:t>
            </w:r>
            <w:r w:rsidRPr="00A81CC9">
              <w:rPr>
                <w:rFonts w:ascii="Sylfaen" w:eastAsia="Times New Roman" w:hAnsi="Sylfaen" w:cs="Times Armenian"/>
                <w:b/>
                <w:sz w:val="14"/>
                <w:szCs w:val="14"/>
                <w:lang w:val="hy-AM" w:eastAsia="ru-RU"/>
              </w:rPr>
              <w:t xml:space="preserve"> </w:t>
            </w:r>
            <w:r w:rsidRPr="00A81CC9">
              <w:rPr>
                <w:rFonts w:ascii="Sylfaen" w:eastAsia="Times New Roman" w:hAnsi="Sylfaen" w:cs="Sylfaen"/>
                <w:b/>
                <w:sz w:val="14"/>
                <w:szCs w:val="14"/>
                <w:lang w:val="hy-AM" w:eastAsia="ru-RU"/>
              </w:rPr>
              <w:t>գործողություններ</w:t>
            </w:r>
            <w:r w:rsidRPr="00A81CC9">
              <w:rPr>
                <w:rFonts w:ascii="Sylfaen" w:eastAsia="Times New Roman" w:hAnsi="Sylfaen" w:cs="Times Armenian"/>
                <w:b/>
                <w:sz w:val="14"/>
                <w:szCs w:val="14"/>
                <w:lang w:val="hy-AM" w:eastAsia="ru-RU"/>
              </w:rPr>
              <w:t xml:space="preserve"> </w:t>
            </w:r>
            <w:r w:rsidRPr="00A81CC9">
              <w:rPr>
                <w:rFonts w:ascii="Sylfaen" w:eastAsia="Times New Roman" w:hAnsi="Sylfaen" w:cs="Sylfaen"/>
                <w:b/>
                <w:sz w:val="14"/>
                <w:szCs w:val="14"/>
                <w:lang w:val="hy-AM" w:eastAsia="ru-RU"/>
              </w:rPr>
              <w:t>հայտնաբերվելու</w:t>
            </w:r>
            <w:r w:rsidRPr="00A81CC9">
              <w:rPr>
                <w:rFonts w:ascii="Sylfaen" w:eastAsia="Times New Roman" w:hAnsi="Sylfaen" w:cs="Times Armenian"/>
                <w:b/>
                <w:sz w:val="14"/>
                <w:szCs w:val="14"/>
                <w:lang w:val="hy-AM" w:eastAsia="ru-RU"/>
              </w:rPr>
              <w:t xml:space="preserve"> </w:t>
            </w:r>
            <w:r w:rsidRPr="00A81CC9">
              <w:rPr>
                <w:rFonts w:ascii="Sylfaen" w:eastAsia="Times New Roman" w:hAnsi="Sylfaen" w:cs="Sylfaen"/>
                <w:b/>
                <w:sz w:val="14"/>
                <w:szCs w:val="14"/>
                <w:lang w:val="hy-AM" w:eastAsia="ru-RU"/>
              </w:rPr>
              <w:t>դեպքում</w:t>
            </w:r>
            <w:r w:rsidRPr="00A81CC9">
              <w:rPr>
                <w:rFonts w:ascii="Sylfaen" w:eastAsia="Times New Roman" w:hAnsi="Sylfaen" w:cs="Times Armenian"/>
                <w:b/>
                <w:sz w:val="14"/>
                <w:szCs w:val="14"/>
                <w:lang w:val="hy-AM" w:eastAsia="ru-RU"/>
              </w:rPr>
              <w:t xml:space="preserve"> </w:t>
            </w:r>
            <w:r w:rsidRPr="00A81CC9">
              <w:rPr>
                <w:rFonts w:ascii="Sylfaen" w:eastAsia="Times New Roman" w:hAnsi="Sylfaen" w:cs="Sylfaen"/>
                <w:b/>
                <w:sz w:val="14"/>
                <w:szCs w:val="14"/>
                <w:lang w:val="hy-AM" w:eastAsia="ru-RU"/>
              </w:rPr>
              <w:t>դրանց</w:t>
            </w:r>
            <w:r w:rsidRPr="00A81CC9">
              <w:rPr>
                <w:rFonts w:ascii="Sylfaen" w:eastAsia="Times New Roman" w:hAnsi="Sylfaen" w:cs="Times Armenian"/>
                <w:b/>
                <w:sz w:val="14"/>
                <w:szCs w:val="14"/>
                <w:lang w:val="hy-AM" w:eastAsia="ru-RU"/>
              </w:rPr>
              <w:t xml:space="preserve"> </w:t>
            </w:r>
            <w:r w:rsidRPr="00A81CC9">
              <w:rPr>
                <w:rFonts w:ascii="Sylfaen" w:eastAsia="Times New Roman" w:hAnsi="Sylfaen" w:cs="Sylfaen"/>
                <w:b/>
                <w:sz w:val="14"/>
                <w:szCs w:val="14"/>
                <w:lang w:val="hy-AM" w:eastAsia="ru-RU"/>
              </w:rPr>
              <w:t>և</w:t>
            </w:r>
            <w:r w:rsidRPr="00A81CC9">
              <w:rPr>
                <w:rFonts w:ascii="Sylfaen" w:eastAsia="Times New Roman" w:hAnsi="Sylfaen" w:cs="Times Armenian"/>
                <w:b/>
                <w:sz w:val="14"/>
                <w:szCs w:val="14"/>
                <w:lang w:val="hy-AM" w:eastAsia="ru-RU"/>
              </w:rPr>
              <w:t xml:space="preserve"> </w:t>
            </w:r>
            <w:r w:rsidRPr="00A81CC9">
              <w:rPr>
                <w:rFonts w:ascii="Sylfaen" w:eastAsia="Times New Roman" w:hAnsi="Sylfaen" w:cs="Sylfaen"/>
                <w:b/>
                <w:sz w:val="14"/>
                <w:szCs w:val="14"/>
                <w:lang w:val="hy-AM" w:eastAsia="ru-RU"/>
              </w:rPr>
              <w:t>այդ</w:t>
            </w:r>
            <w:r w:rsidRPr="00A81CC9">
              <w:rPr>
                <w:rFonts w:ascii="Sylfaen" w:eastAsia="Times New Roman" w:hAnsi="Sylfaen" w:cs="Times Armenian"/>
                <w:b/>
                <w:sz w:val="14"/>
                <w:szCs w:val="14"/>
                <w:lang w:val="hy-AM" w:eastAsia="ru-RU"/>
              </w:rPr>
              <w:t xml:space="preserve"> </w:t>
            </w:r>
            <w:r w:rsidRPr="00A81CC9">
              <w:rPr>
                <w:rFonts w:ascii="Sylfaen" w:eastAsia="Times New Roman" w:hAnsi="Sylfaen" w:cs="Sylfaen"/>
                <w:b/>
                <w:sz w:val="14"/>
                <w:szCs w:val="14"/>
                <w:lang w:val="hy-AM" w:eastAsia="ru-RU"/>
              </w:rPr>
              <w:t>կապակցությամբ</w:t>
            </w:r>
            <w:r w:rsidRPr="00A81CC9">
              <w:rPr>
                <w:rFonts w:ascii="Sylfaen" w:eastAsia="Times New Roman" w:hAnsi="Sylfaen" w:cs="Times Armenian"/>
                <w:b/>
                <w:sz w:val="14"/>
                <w:szCs w:val="14"/>
                <w:lang w:val="hy-AM" w:eastAsia="ru-RU"/>
              </w:rPr>
              <w:t xml:space="preserve"> </w:t>
            </w:r>
            <w:r w:rsidRPr="00A81CC9">
              <w:rPr>
                <w:rFonts w:ascii="Sylfaen" w:eastAsia="Times New Roman" w:hAnsi="Sylfaen" w:cs="Sylfaen"/>
                <w:b/>
                <w:sz w:val="14"/>
                <w:szCs w:val="14"/>
                <w:lang w:val="hy-AM" w:eastAsia="ru-RU"/>
              </w:rPr>
              <w:t>ձեռնարկված</w:t>
            </w:r>
            <w:r w:rsidRPr="00A81CC9">
              <w:rPr>
                <w:rFonts w:ascii="Sylfaen" w:eastAsia="Times New Roman" w:hAnsi="Sylfaen" w:cs="Times Armenian"/>
                <w:b/>
                <w:sz w:val="14"/>
                <w:szCs w:val="14"/>
                <w:lang w:val="hy-AM" w:eastAsia="ru-RU"/>
              </w:rPr>
              <w:t xml:space="preserve"> </w:t>
            </w:r>
            <w:r w:rsidRPr="00A81CC9">
              <w:rPr>
                <w:rFonts w:ascii="Sylfaen" w:eastAsia="Times New Roman" w:hAnsi="Sylfaen" w:cs="Sylfaen"/>
                <w:b/>
                <w:sz w:val="14"/>
                <w:szCs w:val="14"/>
                <w:lang w:val="hy-AM" w:eastAsia="ru-RU"/>
              </w:rPr>
              <w:t>գործողությունների</w:t>
            </w:r>
            <w:r w:rsidRPr="00A81CC9">
              <w:rPr>
                <w:rFonts w:ascii="Sylfaen" w:eastAsia="Times New Roman" w:hAnsi="Sylfaen" w:cs="Times Armenian"/>
                <w:b/>
                <w:sz w:val="14"/>
                <w:szCs w:val="14"/>
                <w:lang w:val="hy-AM" w:eastAsia="ru-RU"/>
              </w:rPr>
              <w:t xml:space="preserve"> </w:t>
            </w:r>
            <w:r w:rsidRPr="00A81CC9">
              <w:rPr>
                <w:rFonts w:ascii="Sylfaen" w:eastAsia="Times New Roman" w:hAnsi="Sylfaen" w:cs="Sylfaen"/>
                <w:b/>
                <w:sz w:val="14"/>
                <w:szCs w:val="14"/>
                <w:lang w:val="hy-AM" w:eastAsia="ru-RU"/>
              </w:rPr>
              <w:t>համառոտ</w:t>
            </w:r>
            <w:r w:rsidRPr="00A81CC9">
              <w:rPr>
                <w:rFonts w:ascii="Sylfaen" w:eastAsia="Times New Roman" w:hAnsi="Sylfaen" w:cs="Times Armenian"/>
                <w:b/>
                <w:sz w:val="14"/>
                <w:szCs w:val="14"/>
                <w:lang w:val="hy-AM" w:eastAsia="ru-RU"/>
              </w:rPr>
              <w:t xml:space="preserve"> </w:t>
            </w:r>
            <w:r w:rsidRPr="00A81CC9">
              <w:rPr>
                <w:rFonts w:ascii="Sylfaen" w:eastAsia="Times New Roman" w:hAnsi="Sylfaen" w:cs="Sylfaen"/>
                <w:b/>
                <w:sz w:val="14"/>
                <w:szCs w:val="14"/>
                <w:lang w:val="hy-AM" w:eastAsia="ru-RU"/>
              </w:rPr>
              <w:t>նկարագիրը</w:t>
            </w:r>
            <w:r w:rsidRPr="00A81CC9">
              <w:rPr>
                <w:rFonts w:ascii="Sylfaen" w:eastAsia="Times New Roman" w:hAnsi="Sylfaen"/>
                <w:sz w:val="14"/>
                <w:szCs w:val="14"/>
                <w:lang w:val="af-ZA" w:eastAsia="ru-RU"/>
              </w:rPr>
              <w:t xml:space="preserve"> </w:t>
            </w:r>
          </w:p>
        </w:tc>
        <w:tc>
          <w:tcPr>
            <w:tcW w:w="8640" w:type="dxa"/>
            <w:gridSpan w:val="25"/>
            <w:tcBorders>
              <w:bottom w:val="single" w:sz="8" w:space="0" w:color="auto"/>
            </w:tcBorders>
            <w:shd w:val="clear" w:color="auto" w:fill="auto"/>
            <w:vAlign w:val="center"/>
          </w:tcPr>
          <w:p w14:paraId="39B21402" w14:textId="77777777" w:rsidR="00C6582C" w:rsidRPr="00A81CC9" w:rsidRDefault="00C6582C" w:rsidP="00C6582C">
            <w:pPr>
              <w:tabs>
                <w:tab w:val="left" w:pos="1248"/>
              </w:tabs>
              <w:spacing w:before="0" w:after="0"/>
              <w:ind w:left="0" w:firstLine="0"/>
              <w:rPr>
                <w:rFonts w:ascii="Sylfaen" w:eastAsia="Times New Roman" w:hAnsi="Sylfaen"/>
                <w:b/>
                <w:bCs/>
                <w:sz w:val="14"/>
                <w:szCs w:val="14"/>
                <w:lang w:val="hy-AM" w:eastAsia="ru-RU"/>
              </w:rPr>
            </w:pPr>
          </w:p>
        </w:tc>
      </w:tr>
      <w:tr w:rsidR="00C6582C" w:rsidRPr="00A17F70" w14:paraId="45DFE79D" w14:textId="77777777" w:rsidTr="00A71E58">
        <w:trPr>
          <w:trHeight w:val="283"/>
        </w:trPr>
        <w:tc>
          <w:tcPr>
            <w:tcW w:w="11177" w:type="dxa"/>
            <w:gridSpan w:val="30"/>
            <w:tcBorders>
              <w:bottom w:val="single" w:sz="8" w:space="0" w:color="auto"/>
            </w:tcBorders>
            <w:shd w:val="clear" w:color="auto" w:fill="99CCFF"/>
            <w:vAlign w:val="center"/>
          </w:tcPr>
          <w:p w14:paraId="10DE93FC" w14:textId="77777777" w:rsidR="00C6582C" w:rsidRPr="00A81CC9" w:rsidRDefault="00C6582C" w:rsidP="00C6582C">
            <w:pPr>
              <w:widowControl w:val="0"/>
              <w:spacing w:before="0" w:after="0"/>
              <w:ind w:left="0" w:firstLine="0"/>
              <w:jc w:val="center"/>
              <w:rPr>
                <w:rFonts w:ascii="Sylfaen" w:eastAsia="Times New Roman" w:hAnsi="Sylfaen" w:cs="Sylfaen"/>
                <w:b/>
                <w:sz w:val="14"/>
                <w:szCs w:val="14"/>
                <w:lang w:val="hy-AM" w:eastAsia="ru-RU"/>
              </w:rPr>
            </w:pPr>
          </w:p>
        </w:tc>
      </w:tr>
      <w:tr w:rsidR="00C6582C" w:rsidRPr="00A17F70" w14:paraId="061B5BAD" w14:textId="77777777" w:rsidTr="00A71E58">
        <w:trPr>
          <w:trHeight w:val="420"/>
        </w:trPr>
        <w:tc>
          <w:tcPr>
            <w:tcW w:w="2537" w:type="dxa"/>
            <w:gridSpan w:val="5"/>
            <w:tcBorders>
              <w:bottom w:val="single" w:sz="8" w:space="0" w:color="auto"/>
            </w:tcBorders>
            <w:shd w:val="clear" w:color="auto" w:fill="auto"/>
            <w:vAlign w:val="center"/>
          </w:tcPr>
          <w:p w14:paraId="39C54D4C" w14:textId="77777777" w:rsidR="00C6582C" w:rsidRPr="00A81CC9" w:rsidRDefault="00C6582C" w:rsidP="00C6582C">
            <w:pPr>
              <w:shd w:val="clear" w:color="auto" w:fill="FFFFFF"/>
              <w:tabs>
                <w:tab w:val="left" w:pos="1248"/>
              </w:tabs>
              <w:spacing w:before="0" w:after="0"/>
              <w:ind w:left="0" w:firstLine="0"/>
              <w:rPr>
                <w:rFonts w:ascii="Sylfaen" w:eastAsia="Times New Roman" w:hAnsi="Sylfaen"/>
                <w:b/>
                <w:sz w:val="14"/>
                <w:szCs w:val="14"/>
                <w:lang w:val="hy-AM" w:eastAsia="ru-RU"/>
              </w:rPr>
            </w:pPr>
            <w:r w:rsidRPr="00A81CC9">
              <w:rPr>
                <w:rFonts w:ascii="Sylfaen" w:eastAsia="Times New Roman" w:hAnsi="Sylfaen" w:cs="Sylfaen"/>
                <w:b/>
                <w:sz w:val="14"/>
                <w:szCs w:val="14"/>
                <w:lang w:val="hy-AM" w:eastAsia="ru-RU"/>
              </w:rPr>
              <w:t>Գնման</w:t>
            </w:r>
            <w:r w:rsidRPr="00A81CC9">
              <w:rPr>
                <w:rFonts w:ascii="Sylfaen" w:eastAsia="Times New Roman" w:hAnsi="Sylfaen" w:cs="Times Armenian"/>
                <w:b/>
                <w:sz w:val="14"/>
                <w:szCs w:val="14"/>
                <w:lang w:val="hy-AM" w:eastAsia="ru-RU"/>
              </w:rPr>
              <w:t xml:space="preserve"> </w:t>
            </w:r>
            <w:r w:rsidRPr="00B87F27">
              <w:rPr>
                <w:rFonts w:ascii="Sylfaen" w:eastAsia="Times New Roman" w:hAnsi="Sylfaen" w:cs="Times Armenian"/>
                <w:b/>
                <w:sz w:val="14"/>
                <w:szCs w:val="14"/>
                <w:lang w:val="hy-AM" w:eastAsia="ru-RU"/>
              </w:rPr>
              <w:t xml:space="preserve">ընթացակարգի </w:t>
            </w:r>
            <w:r w:rsidRPr="00A81CC9">
              <w:rPr>
                <w:rFonts w:ascii="Sylfaen" w:eastAsia="Times New Roman" w:hAnsi="Sylfaen" w:cs="Sylfaen"/>
                <w:b/>
                <w:sz w:val="14"/>
                <w:szCs w:val="14"/>
                <w:lang w:val="hy-AM" w:eastAsia="ru-RU"/>
              </w:rPr>
              <w:t>վերաբերյալ</w:t>
            </w:r>
            <w:r w:rsidRPr="00A81CC9">
              <w:rPr>
                <w:rFonts w:ascii="Sylfaen" w:eastAsia="Times New Roman" w:hAnsi="Sylfaen" w:cs="Times Armenian"/>
                <w:b/>
                <w:sz w:val="14"/>
                <w:szCs w:val="14"/>
                <w:lang w:val="hy-AM" w:eastAsia="ru-RU"/>
              </w:rPr>
              <w:t xml:space="preserve"> </w:t>
            </w:r>
            <w:r w:rsidRPr="00A81CC9">
              <w:rPr>
                <w:rFonts w:ascii="Sylfaen" w:eastAsia="Times New Roman" w:hAnsi="Sylfaen" w:cs="Sylfaen"/>
                <w:b/>
                <w:sz w:val="14"/>
                <w:szCs w:val="14"/>
                <w:lang w:val="hy-AM" w:eastAsia="ru-RU"/>
              </w:rPr>
              <w:t>ներկայացված</w:t>
            </w:r>
            <w:r w:rsidRPr="00A81CC9">
              <w:rPr>
                <w:rFonts w:ascii="Sylfaen" w:eastAsia="Times New Roman" w:hAnsi="Sylfaen" w:cs="Times Armenian"/>
                <w:b/>
                <w:sz w:val="14"/>
                <w:szCs w:val="14"/>
                <w:lang w:val="hy-AM" w:eastAsia="ru-RU"/>
              </w:rPr>
              <w:t xml:space="preserve"> </w:t>
            </w:r>
            <w:r w:rsidRPr="00A81CC9">
              <w:rPr>
                <w:rFonts w:ascii="Sylfaen" w:eastAsia="Times New Roman" w:hAnsi="Sylfaen" w:cs="Sylfaen"/>
                <w:b/>
                <w:sz w:val="14"/>
                <w:szCs w:val="14"/>
                <w:lang w:val="hy-AM" w:eastAsia="ru-RU"/>
              </w:rPr>
              <w:t>բողոքները</w:t>
            </w:r>
            <w:r w:rsidRPr="00A81CC9">
              <w:rPr>
                <w:rFonts w:ascii="Sylfaen" w:eastAsia="Times New Roman" w:hAnsi="Sylfaen" w:cs="Times Armenian"/>
                <w:b/>
                <w:sz w:val="14"/>
                <w:szCs w:val="14"/>
                <w:lang w:val="hy-AM" w:eastAsia="ru-RU"/>
              </w:rPr>
              <w:t xml:space="preserve"> </w:t>
            </w:r>
            <w:r w:rsidRPr="00A81CC9">
              <w:rPr>
                <w:rFonts w:ascii="Sylfaen" w:eastAsia="Times New Roman" w:hAnsi="Sylfaen" w:cs="Sylfaen"/>
                <w:b/>
                <w:sz w:val="14"/>
                <w:szCs w:val="14"/>
                <w:lang w:val="hy-AM" w:eastAsia="ru-RU"/>
              </w:rPr>
              <w:t>և</w:t>
            </w:r>
            <w:r w:rsidRPr="00A81CC9">
              <w:rPr>
                <w:rFonts w:ascii="Sylfaen" w:eastAsia="Times New Roman" w:hAnsi="Sylfaen" w:cs="Times Armenian"/>
                <w:b/>
                <w:sz w:val="14"/>
                <w:szCs w:val="14"/>
                <w:lang w:val="hy-AM" w:eastAsia="ru-RU"/>
              </w:rPr>
              <w:t xml:space="preserve"> </w:t>
            </w:r>
            <w:r w:rsidRPr="00A81CC9">
              <w:rPr>
                <w:rFonts w:ascii="Sylfaen" w:eastAsia="Times New Roman" w:hAnsi="Sylfaen" w:cs="Sylfaen"/>
                <w:b/>
                <w:sz w:val="14"/>
                <w:szCs w:val="14"/>
                <w:lang w:val="hy-AM" w:eastAsia="ru-RU"/>
              </w:rPr>
              <w:t>դրանց</w:t>
            </w:r>
            <w:r w:rsidRPr="00A81CC9">
              <w:rPr>
                <w:rFonts w:ascii="Sylfaen" w:eastAsia="Times New Roman" w:hAnsi="Sylfaen" w:cs="Times Armenian"/>
                <w:b/>
                <w:sz w:val="14"/>
                <w:szCs w:val="14"/>
                <w:lang w:val="hy-AM" w:eastAsia="ru-RU"/>
              </w:rPr>
              <w:t xml:space="preserve"> </w:t>
            </w:r>
            <w:r w:rsidRPr="00A81CC9">
              <w:rPr>
                <w:rFonts w:ascii="Sylfaen" w:eastAsia="Times New Roman" w:hAnsi="Sylfaen" w:cs="Sylfaen"/>
                <w:b/>
                <w:sz w:val="14"/>
                <w:szCs w:val="14"/>
                <w:lang w:val="hy-AM" w:eastAsia="ru-RU"/>
              </w:rPr>
              <w:t>վերաբերյալ</w:t>
            </w:r>
            <w:r w:rsidRPr="00A81CC9">
              <w:rPr>
                <w:rFonts w:ascii="Sylfaen" w:eastAsia="Times New Roman" w:hAnsi="Sylfaen" w:cs="Times Armenian"/>
                <w:b/>
                <w:sz w:val="14"/>
                <w:szCs w:val="14"/>
                <w:lang w:val="hy-AM" w:eastAsia="ru-RU"/>
              </w:rPr>
              <w:t xml:space="preserve"> </w:t>
            </w:r>
            <w:r w:rsidRPr="00A81CC9">
              <w:rPr>
                <w:rFonts w:ascii="Sylfaen" w:eastAsia="Times New Roman" w:hAnsi="Sylfaen" w:cs="Sylfaen"/>
                <w:b/>
                <w:sz w:val="14"/>
                <w:szCs w:val="14"/>
                <w:lang w:val="hy-AM" w:eastAsia="ru-RU"/>
              </w:rPr>
              <w:t>կայացված</w:t>
            </w:r>
            <w:r w:rsidRPr="00A81CC9">
              <w:rPr>
                <w:rFonts w:ascii="Sylfaen" w:eastAsia="Times New Roman" w:hAnsi="Sylfaen" w:cs="Times Armenian"/>
                <w:b/>
                <w:sz w:val="14"/>
                <w:szCs w:val="14"/>
                <w:lang w:val="hy-AM" w:eastAsia="ru-RU"/>
              </w:rPr>
              <w:t xml:space="preserve"> </w:t>
            </w:r>
            <w:r w:rsidRPr="00A81CC9">
              <w:rPr>
                <w:rFonts w:ascii="Sylfaen" w:eastAsia="Times New Roman" w:hAnsi="Sylfaen" w:cs="Sylfaen"/>
                <w:b/>
                <w:sz w:val="14"/>
                <w:szCs w:val="14"/>
                <w:lang w:val="hy-AM" w:eastAsia="ru-RU"/>
              </w:rPr>
              <w:t>որոշումները</w:t>
            </w:r>
          </w:p>
        </w:tc>
        <w:tc>
          <w:tcPr>
            <w:tcW w:w="8640" w:type="dxa"/>
            <w:gridSpan w:val="25"/>
            <w:tcBorders>
              <w:bottom w:val="single" w:sz="8" w:space="0" w:color="auto"/>
            </w:tcBorders>
            <w:shd w:val="clear" w:color="auto" w:fill="auto"/>
            <w:vAlign w:val="center"/>
          </w:tcPr>
          <w:p w14:paraId="61333F97" w14:textId="77777777" w:rsidR="00C6582C" w:rsidRPr="00A81CC9" w:rsidRDefault="00C6582C" w:rsidP="00C6582C">
            <w:pPr>
              <w:tabs>
                <w:tab w:val="left" w:pos="1248"/>
              </w:tabs>
              <w:spacing w:before="0" w:after="0"/>
              <w:ind w:left="0" w:firstLine="0"/>
              <w:rPr>
                <w:rFonts w:ascii="Sylfaen" w:eastAsia="Times New Roman" w:hAnsi="Sylfaen"/>
                <w:b/>
                <w:bCs/>
                <w:sz w:val="14"/>
                <w:szCs w:val="14"/>
                <w:lang w:val="hy-AM" w:eastAsia="ru-RU"/>
              </w:rPr>
            </w:pPr>
          </w:p>
        </w:tc>
      </w:tr>
      <w:tr w:rsidR="00C6582C" w:rsidRPr="00A17F70" w14:paraId="15DE5C96" w14:textId="77777777" w:rsidTr="00A71E58">
        <w:trPr>
          <w:trHeight w:val="283"/>
        </w:trPr>
        <w:tc>
          <w:tcPr>
            <w:tcW w:w="11177" w:type="dxa"/>
            <w:gridSpan w:val="30"/>
            <w:shd w:val="clear" w:color="auto" w:fill="99CCFF"/>
            <w:vAlign w:val="center"/>
          </w:tcPr>
          <w:p w14:paraId="6298AAD3" w14:textId="77777777" w:rsidR="00C6582C" w:rsidRPr="00A81CC9" w:rsidRDefault="00C6582C" w:rsidP="00C6582C">
            <w:pPr>
              <w:widowControl w:val="0"/>
              <w:spacing w:before="0" w:after="0"/>
              <w:ind w:left="0" w:firstLine="0"/>
              <w:jc w:val="center"/>
              <w:rPr>
                <w:rFonts w:ascii="Sylfaen" w:eastAsia="Times New Roman" w:hAnsi="Sylfaen" w:cs="Sylfaen"/>
                <w:b/>
                <w:sz w:val="14"/>
                <w:szCs w:val="14"/>
                <w:lang w:val="hy-AM" w:eastAsia="ru-RU"/>
              </w:rPr>
            </w:pPr>
          </w:p>
        </w:tc>
      </w:tr>
      <w:tr w:rsidR="00C6582C" w:rsidRPr="00A81CC9" w14:paraId="5BB35C52" w14:textId="77777777" w:rsidTr="00A71E58">
        <w:trPr>
          <w:trHeight w:val="420"/>
        </w:trPr>
        <w:tc>
          <w:tcPr>
            <w:tcW w:w="2537" w:type="dxa"/>
            <w:gridSpan w:val="5"/>
            <w:tcBorders>
              <w:bottom w:val="single" w:sz="8" w:space="0" w:color="auto"/>
            </w:tcBorders>
            <w:shd w:val="clear" w:color="auto" w:fill="auto"/>
            <w:vAlign w:val="center"/>
          </w:tcPr>
          <w:p w14:paraId="0E92AA9B" w14:textId="77777777" w:rsidR="00C6582C" w:rsidRPr="00A81CC9" w:rsidRDefault="00C6582C" w:rsidP="00C6582C">
            <w:pPr>
              <w:shd w:val="clear" w:color="auto" w:fill="FFFFFF"/>
              <w:tabs>
                <w:tab w:val="left" w:pos="1248"/>
              </w:tabs>
              <w:spacing w:before="0" w:after="0"/>
              <w:ind w:left="0" w:firstLine="0"/>
              <w:rPr>
                <w:rFonts w:ascii="Sylfaen" w:eastAsia="Times New Roman" w:hAnsi="Sylfaen"/>
                <w:b/>
                <w:sz w:val="14"/>
                <w:szCs w:val="14"/>
                <w:lang w:eastAsia="ru-RU"/>
              </w:rPr>
            </w:pPr>
            <w:r w:rsidRPr="00A81CC9">
              <w:rPr>
                <w:rFonts w:ascii="Sylfaen" w:eastAsia="Times New Roman" w:hAnsi="Sylfaen"/>
                <w:b/>
                <w:sz w:val="14"/>
                <w:szCs w:val="14"/>
                <w:lang w:eastAsia="ru-RU"/>
              </w:rPr>
              <w:t>Այլ անհրաժեշտ տեղեկություններ</w:t>
            </w:r>
          </w:p>
        </w:tc>
        <w:tc>
          <w:tcPr>
            <w:tcW w:w="8640" w:type="dxa"/>
            <w:gridSpan w:val="25"/>
            <w:tcBorders>
              <w:bottom w:val="single" w:sz="8" w:space="0" w:color="auto"/>
            </w:tcBorders>
            <w:shd w:val="clear" w:color="auto" w:fill="auto"/>
            <w:vAlign w:val="center"/>
          </w:tcPr>
          <w:p w14:paraId="2BA7B40F" w14:textId="77777777" w:rsidR="00C6582C" w:rsidRPr="00A81CC9" w:rsidRDefault="00C6582C" w:rsidP="00C6582C">
            <w:pPr>
              <w:tabs>
                <w:tab w:val="left" w:pos="1248"/>
              </w:tabs>
              <w:spacing w:before="0" w:after="0"/>
              <w:ind w:left="0" w:firstLine="0"/>
              <w:rPr>
                <w:rFonts w:ascii="Sylfaen" w:eastAsia="Times New Roman" w:hAnsi="Sylfaen"/>
                <w:b/>
                <w:bCs/>
                <w:sz w:val="14"/>
                <w:szCs w:val="14"/>
                <w:lang w:eastAsia="ru-RU"/>
              </w:rPr>
            </w:pPr>
          </w:p>
        </w:tc>
      </w:tr>
      <w:tr w:rsidR="00C6582C" w:rsidRPr="00A81CC9" w14:paraId="3C718E16" w14:textId="77777777" w:rsidTr="00A71E58">
        <w:trPr>
          <w:trHeight w:val="283"/>
        </w:trPr>
        <w:tc>
          <w:tcPr>
            <w:tcW w:w="11177" w:type="dxa"/>
            <w:gridSpan w:val="30"/>
            <w:shd w:val="clear" w:color="auto" w:fill="99CCFF"/>
            <w:vAlign w:val="center"/>
          </w:tcPr>
          <w:p w14:paraId="0AE98A76" w14:textId="77777777" w:rsidR="00C6582C" w:rsidRPr="00A81CC9" w:rsidRDefault="00C6582C" w:rsidP="00C6582C">
            <w:pPr>
              <w:widowControl w:val="0"/>
              <w:spacing w:before="0" w:after="0"/>
              <w:ind w:left="0" w:firstLine="0"/>
              <w:jc w:val="center"/>
              <w:rPr>
                <w:rFonts w:ascii="Sylfaen" w:eastAsia="Times New Roman" w:hAnsi="Sylfaen" w:cs="Sylfaen"/>
                <w:b/>
                <w:sz w:val="14"/>
                <w:szCs w:val="14"/>
                <w:lang w:eastAsia="ru-RU"/>
              </w:rPr>
            </w:pPr>
          </w:p>
        </w:tc>
      </w:tr>
      <w:tr w:rsidR="00C6582C" w:rsidRPr="00A81CC9" w14:paraId="0F1433C2" w14:textId="77777777" w:rsidTr="00A71E58">
        <w:trPr>
          <w:trHeight w:val="223"/>
        </w:trPr>
        <w:tc>
          <w:tcPr>
            <w:tcW w:w="11177" w:type="dxa"/>
            <w:gridSpan w:val="30"/>
            <w:shd w:val="clear" w:color="auto" w:fill="auto"/>
            <w:vAlign w:val="center"/>
          </w:tcPr>
          <w:p w14:paraId="6B64A4D3" w14:textId="77777777" w:rsidR="00C6582C" w:rsidRPr="00A81CC9" w:rsidRDefault="00C6582C" w:rsidP="00C6582C">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A81CC9">
              <w:rPr>
                <w:rFonts w:ascii="Sylfaen" w:eastAsia="Times New Roman" w:hAnsi="Sylfaen"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6582C" w:rsidRPr="00A81CC9" w14:paraId="33FE5933" w14:textId="77777777" w:rsidTr="00A71E58">
        <w:trPr>
          <w:trHeight w:val="46"/>
        </w:trPr>
        <w:tc>
          <w:tcPr>
            <w:tcW w:w="2757" w:type="dxa"/>
            <w:gridSpan w:val="7"/>
            <w:tcBorders>
              <w:bottom w:val="single" w:sz="8" w:space="0" w:color="auto"/>
            </w:tcBorders>
            <w:shd w:val="clear" w:color="auto" w:fill="auto"/>
            <w:vAlign w:val="center"/>
          </w:tcPr>
          <w:p w14:paraId="15124BC2" w14:textId="77777777" w:rsidR="00C6582C" w:rsidRPr="00A81CC9" w:rsidRDefault="00C6582C" w:rsidP="00C6582C">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A81CC9">
              <w:rPr>
                <w:rFonts w:ascii="Sylfaen" w:eastAsia="Times New Roman" w:hAnsi="Sylfaen"/>
                <w:b/>
                <w:sz w:val="14"/>
                <w:szCs w:val="14"/>
                <w:lang w:eastAsia="ru-RU"/>
              </w:rPr>
              <w:t>Անուն, Ազգանուն</w:t>
            </w:r>
          </w:p>
        </w:tc>
        <w:tc>
          <w:tcPr>
            <w:tcW w:w="3543" w:type="dxa"/>
            <w:gridSpan w:val="11"/>
            <w:tcBorders>
              <w:bottom w:val="single" w:sz="8" w:space="0" w:color="auto"/>
            </w:tcBorders>
            <w:shd w:val="clear" w:color="auto" w:fill="auto"/>
            <w:vAlign w:val="center"/>
          </w:tcPr>
          <w:p w14:paraId="79F10061" w14:textId="77777777" w:rsidR="00C6582C" w:rsidRPr="00A81CC9" w:rsidRDefault="00C6582C" w:rsidP="00C6582C">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A81CC9">
              <w:rPr>
                <w:rFonts w:ascii="Sylfaen" w:eastAsia="Times New Roman" w:hAnsi="Sylfaen"/>
                <w:b/>
                <w:sz w:val="14"/>
                <w:szCs w:val="14"/>
                <w:lang w:eastAsia="ru-RU"/>
              </w:rPr>
              <w:t>Հեռախոս</w:t>
            </w:r>
          </w:p>
        </w:tc>
        <w:tc>
          <w:tcPr>
            <w:tcW w:w="4877" w:type="dxa"/>
            <w:gridSpan w:val="12"/>
            <w:tcBorders>
              <w:bottom w:val="single" w:sz="8" w:space="0" w:color="auto"/>
            </w:tcBorders>
            <w:shd w:val="clear" w:color="auto" w:fill="auto"/>
            <w:vAlign w:val="center"/>
          </w:tcPr>
          <w:p w14:paraId="2DA87E34" w14:textId="77777777" w:rsidR="00C6582C" w:rsidRPr="00A81CC9" w:rsidRDefault="00C6582C" w:rsidP="00C6582C">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A81CC9">
              <w:rPr>
                <w:rFonts w:ascii="Sylfaen" w:eastAsia="Times New Roman" w:hAnsi="Sylfaen"/>
                <w:b/>
                <w:sz w:val="14"/>
                <w:szCs w:val="14"/>
                <w:lang w:eastAsia="ru-RU"/>
              </w:rPr>
              <w:t>Էլ. փոստի հասցեն</w:t>
            </w:r>
          </w:p>
        </w:tc>
      </w:tr>
      <w:tr w:rsidR="00C6582C" w:rsidRPr="00A81CC9" w14:paraId="1DD5D22C" w14:textId="77777777" w:rsidTr="00A71E58">
        <w:trPr>
          <w:trHeight w:val="46"/>
        </w:trPr>
        <w:tc>
          <w:tcPr>
            <w:tcW w:w="2757" w:type="dxa"/>
            <w:gridSpan w:val="7"/>
            <w:shd w:val="clear" w:color="auto" w:fill="auto"/>
            <w:vAlign w:val="center"/>
          </w:tcPr>
          <w:p w14:paraId="3FB0B7DE" w14:textId="5641F737" w:rsidR="00C6582C" w:rsidRPr="001750F0" w:rsidRDefault="00C6582C" w:rsidP="00C6582C">
            <w:pPr>
              <w:tabs>
                <w:tab w:val="left" w:pos="1248"/>
              </w:tabs>
              <w:spacing w:before="0" w:after="0"/>
              <w:ind w:left="0" w:firstLine="0"/>
              <w:rPr>
                <w:rFonts w:ascii="Sylfaen" w:eastAsia="Times New Roman" w:hAnsi="Sylfaen"/>
                <w:b/>
                <w:bCs/>
                <w:sz w:val="14"/>
                <w:szCs w:val="14"/>
                <w:lang w:val="hy-AM" w:eastAsia="ru-RU"/>
              </w:rPr>
            </w:pPr>
            <w:r>
              <w:rPr>
                <w:rFonts w:ascii="Sylfaen" w:eastAsia="Times New Roman" w:hAnsi="Sylfaen"/>
                <w:b/>
                <w:bCs/>
                <w:sz w:val="14"/>
                <w:szCs w:val="14"/>
                <w:lang w:val="hy-AM" w:eastAsia="ru-RU"/>
              </w:rPr>
              <w:t>Ս</w:t>
            </w:r>
            <w:r>
              <w:rPr>
                <w:rFonts w:ascii="Times New Roman" w:eastAsia="Times New Roman" w:hAnsi="Times New Roman"/>
                <w:b/>
                <w:bCs/>
                <w:sz w:val="14"/>
                <w:szCs w:val="14"/>
                <w:lang w:val="hy-AM" w:eastAsia="ru-RU"/>
              </w:rPr>
              <w:t>․</w:t>
            </w:r>
            <w:r>
              <w:rPr>
                <w:rFonts w:ascii="Sylfaen" w:eastAsia="Times New Roman" w:hAnsi="Sylfaen"/>
                <w:b/>
                <w:bCs/>
                <w:sz w:val="14"/>
                <w:szCs w:val="14"/>
                <w:lang w:val="hy-AM" w:eastAsia="ru-RU"/>
              </w:rPr>
              <w:t xml:space="preserve"> Գևորգյան</w:t>
            </w:r>
          </w:p>
        </w:tc>
        <w:tc>
          <w:tcPr>
            <w:tcW w:w="3543" w:type="dxa"/>
            <w:gridSpan w:val="11"/>
            <w:shd w:val="clear" w:color="auto" w:fill="auto"/>
            <w:vAlign w:val="center"/>
          </w:tcPr>
          <w:p w14:paraId="798A9E48" w14:textId="5A9C10CB" w:rsidR="00C6582C" w:rsidRPr="007B5C2E" w:rsidRDefault="00C6582C" w:rsidP="00C6582C">
            <w:pPr>
              <w:tabs>
                <w:tab w:val="left" w:pos="1248"/>
              </w:tabs>
              <w:spacing w:before="0" w:after="0"/>
              <w:ind w:left="0" w:firstLine="0"/>
              <w:rPr>
                <w:rFonts w:ascii="Sylfaen" w:eastAsia="Times New Roman" w:hAnsi="Sylfaen"/>
                <w:b/>
                <w:bCs/>
                <w:sz w:val="14"/>
                <w:szCs w:val="14"/>
                <w:lang w:eastAsia="ru-RU"/>
              </w:rPr>
            </w:pPr>
            <w:r>
              <w:rPr>
                <w:rFonts w:ascii="Sylfaen" w:eastAsia="Times New Roman" w:hAnsi="Sylfaen"/>
                <w:b/>
                <w:bCs/>
                <w:sz w:val="14"/>
                <w:szCs w:val="14"/>
                <w:lang w:val="hy-AM" w:eastAsia="ru-RU"/>
              </w:rPr>
              <w:t>09</w:t>
            </w:r>
            <w:r w:rsidR="007B5C2E">
              <w:rPr>
                <w:rFonts w:ascii="Sylfaen" w:eastAsia="Times New Roman" w:hAnsi="Sylfaen"/>
                <w:b/>
                <w:bCs/>
                <w:sz w:val="14"/>
                <w:szCs w:val="14"/>
                <w:lang w:eastAsia="ru-RU"/>
              </w:rPr>
              <w:t>1195902</w:t>
            </w:r>
          </w:p>
        </w:tc>
        <w:tc>
          <w:tcPr>
            <w:tcW w:w="4877" w:type="dxa"/>
            <w:gridSpan w:val="12"/>
            <w:shd w:val="clear" w:color="auto" w:fill="auto"/>
            <w:vAlign w:val="center"/>
          </w:tcPr>
          <w:p w14:paraId="55E719CE" w14:textId="52B15317" w:rsidR="00C6582C" w:rsidRPr="001750F0" w:rsidRDefault="00C6582C" w:rsidP="00C6582C">
            <w:pPr>
              <w:tabs>
                <w:tab w:val="left" w:pos="1248"/>
              </w:tabs>
              <w:spacing w:before="0" w:after="0"/>
              <w:ind w:left="0" w:firstLine="0"/>
              <w:rPr>
                <w:rFonts w:ascii="Sylfaen" w:eastAsia="Times New Roman" w:hAnsi="Sylfaen"/>
                <w:b/>
                <w:bCs/>
                <w:sz w:val="14"/>
                <w:szCs w:val="14"/>
                <w:lang w:eastAsia="ru-RU"/>
              </w:rPr>
            </w:pPr>
            <w:r>
              <w:rPr>
                <w:rFonts w:ascii="Sylfaen" w:eastAsia="Times New Roman" w:hAnsi="Sylfaen"/>
                <w:b/>
                <w:bCs/>
                <w:sz w:val="14"/>
                <w:szCs w:val="14"/>
                <w:lang w:eastAsia="ru-RU"/>
              </w:rPr>
              <w:t>gnumnerbao@mail.ru</w:t>
            </w:r>
          </w:p>
        </w:tc>
      </w:tr>
    </w:tbl>
    <w:p w14:paraId="071EAC0E" w14:textId="77777777" w:rsidR="004D32C9" w:rsidRDefault="004D32C9" w:rsidP="0022631D">
      <w:pPr>
        <w:spacing w:before="0" w:line="360" w:lineRule="auto"/>
        <w:ind w:left="0" w:firstLine="0"/>
        <w:jc w:val="both"/>
        <w:rPr>
          <w:rFonts w:ascii="Sylfaen" w:eastAsia="Times New Roman" w:hAnsi="Sylfaen"/>
          <w:sz w:val="20"/>
          <w:szCs w:val="20"/>
          <w:lang w:eastAsia="ru-RU"/>
        </w:rPr>
      </w:pPr>
    </w:p>
    <w:p w14:paraId="491F9425" w14:textId="69A77F8A" w:rsidR="0022631D" w:rsidRDefault="00F96A93" w:rsidP="0022631D">
      <w:pPr>
        <w:spacing w:before="0" w:line="360" w:lineRule="auto"/>
        <w:ind w:left="0" w:firstLine="0"/>
        <w:jc w:val="both"/>
        <w:rPr>
          <w:rFonts w:ascii="GHEA Grapalat" w:eastAsia="Times New Roman" w:hAnsi="GHEA Grapalat" w:cs="Sylfaen"/>
          <w:sz w:val="20"/>
          <w:szCs w:val="20"/>
          <w:lang w:val="af-ZA" w:eastAsia="ru-RU"/>
        </w:rPr>
      </w:pPr>
      <w:r w:rsidRPr="00F96A93">
        <w:rPr>
          <w:rFonts w:ascii="Sylfaen" w:eastAsia="Times New Roman" w:hAnsi="Sylfaen"/>
          <w:sz w:val="20"/>
          <w:szCs w:val="20"/>
          <w:lang w:eastAsia="ru-RU"/>
        </w:rPr>
        <w:t>Պատվիրատու՝</w:t>
      </w:r>
      <w:r w:rsidRPr="00F96A93">
        <w:rPr>
          <w:rFonts w:ascii="Sylfaen" w:eastAsia="Times New Roman" w:hAnsi="Sylfaen"/>
          <w:sz w:val="20"/>
          <w:szCs w:val="20"/>
          <w:lang w:val="af-ZA" w:eastAsia="ru-RU"/>
        </w:rPr>
        <w:t xml:space="preserve">   </w:t>
      </w:r>
      <w:r w:rsidR="00CD5E41">
        <w:rPr>
          <w:rFonts w:ascii="GHEA Grapalat" w:eastAsia="Times New Roman" w:hAnsi="GHEA Grapalat" w:cs="Sylfaen"/>
          <w:sz w:val="20"/>
          <w:szCs w:val="20"/>
          <w:lang w:val="af-ZA" w:eastAsia="ru-RU"/>
        </w:rPr>
        <w:t xml:space="preserve"> </w:t>
      </w:r>
      <w:r>
        <w:rPr>
          <w:rFonts w:ascii="GHEA Grapalat" w:eastAsia="Times New Roman" w:hAnsi="GHEA Grapalat" w:cs="Sylfaen"/>
          <w:sz w:val="20"/>
          <w:szCs w:val="20"/>
          <w:lang w:val="af-ZA" w:eastAsia="ru-RU"/>
        </w:rPr>
        <w:t xml:space="preserve"> «</w:t>
      </w:r>
      <w:proofErr w:type="gramStart"/>
      <w:r>
        <w:rPr>
          <w:rFonts w:ascii="GHEA Grapalat" w:eastAsia="Times New Roman" w:hAnsi="GHEA Grapalat" w:cs="Sylfaen"/>
          <w:sz w:val="20"/>
          <w:szCs w:val="20"/>
          <w:lang w:val="af-ZA" w:eastAsia="ru-RU"/>
        </w:rPr>
        <w:t>Վ.Համբարձումյանի</w:t>
      </w:r>
      <w:proofErr w:type="gramEnd"/>
      <w:r>
        <w:rPr>
          <w:rFonts w:ascii="GHEA Grapalat" w:eastAsia="Times New Roman" w:hAnsi="GHEA Grapalat" w:cs="Sylfaen"/>
          <w:sz w:val="20"/>
          <w:szCs w:val="20"/>
          <w:lang w:val="af-ZA" w:eastAsia="ru-RU"/>
        </w:rPr>
        <w:t xml:space="preserve"> անվան Բյուրականի աստղադիտարան» ՊՈԱԿ</w:t>
      </w:r>
    </w:p>
    <w:sectPr w:rsidR="0022631D"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168A8" w14:textId="77777777" w:rsidR="00070E14" w:rsidRDefault="00070E14" w:rsidP="0022631D">
      <w:pPr>
        <w:spacing w:before="0" w:after="0"/>
      </w:pPr>
      <w:r>
        <w:separator/>
      </w:r>
    </w:p>
  </w:endnote>
  <w:endnote w:type="continuationSeparator" w:id="0">
    <w:p w14:paraId="4BDA15BB" w14:textId="77777777" w:rsidR="00070E14" w:rsidRDefault="00070E14"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20B7200000000000000"/>
    <w:charset w:val="02"/>
    <w:family w:val="roman"/>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BEE41" w14:textId="77777777" w:rsidR="00070E14" w:rsidRDefault="00070E14" w:rsidP="0022631D">
      <w:pPr>
        <w:spacing w:before="0" w:after="0"/>
      </w:pPr>
      <w:r>
        <w:separator/>
      </w:r>
    </w:p>
  </w:footnote>
  <w:footnote w:type="continuationSeparator" w:id="0">
    <w:p w14:paraId="0C2427F5" w14:textId="77777777" w:rsidR="00070E14" w:rsidRDefault="00070E14" w:rsidP="0022631D">
      <w:pPr>
        <w:spacing w:before="0" w:after="0"/>
      </w:pPr>
      <w:r>
        <w:continuationSeparator/>
      </w:r>
    </w:p>
  </w:footnote>
  <w:footnote w:id="1">
    <w:p w14:paraId="537084DA" w14:textId="77777777" w:rsidR="00FA0194" w:rsidRPr="00541A77" w:rsidRDefault="00FA0194" w:rsidP="0022631D">
      <w:pPr>
        <w:pStyle w:val="FootnoteText"/>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Լրացվում է կնքված պայմանագրով գնվելիք </w:t>
      </w:r>
      <w:r>
        <w:rPr>
          <w:rFonts w:ascii="GHEA Grapalat" w:hAnsi="GHEA Grapalat"/>
          <w:bCs/>
          <w:i/>
          <w:sz w:val="12"/>
          <w:szCs w:val="12"/>
        </w:rPr>
        <w:t>ապրանքների, ծառայությունների,</w:t>
      </w:r>
      <w:r w:rsidRPr="00541A77">
        <w:rPr>
          <w:rFonts w:ascii="GHEA Grapalat" w:hAnsi="GHEA Grapalat"/>
          <w:bCs/>
          <w:i/>
          <w:sz w:val="12"/>
          <w:szCs w:val="12"/>
        </w:rPr>
        <w:t xml:space="preserve"> աշխատանքների քանակը</w:t>
      </w:r>
    </w:p>
  </w:footnote>
  <w:footnote w:id="2">
    <w:p w14:paraId="1EA576F0" w14:textId="77777777" w:rsidR="00FA0194" w:rsidRPr="002D0BF6" w:rsidRDefault="00FA0194"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Pr>
          <w:rFonts w:ascii="GHEA Grapalat" w:hAnsi="GHEA Grapalat"/>
          <w:bCs/>
          <w:i/>
          <w:sz w:val="12"/>
          <w:szCs w:val="12"/>
          <w:lang w:val="es-ES"/>
        </w:rPr>
        <w:t xml:space="preserve"> տվյալ պայմանագրի շրջանակներում</w:t>
      </w:r>
      <w:r w:rsidRPr="002D0BF6">
        <w:rPr>
          <w:rFonts w:ascii="GHEA Grapalat" w:hAnsi="GHEA Grapalat"/>
          <w:bCs/>
          <w:i/>
          <w:sz w:val="12"/>
          <w:szCs w:val="12"/>
          <w:lang w:val="es-ES"/>
        </w:rPr>
        <w:t xml:space="preserve"> </w:t>
      </w:r>
      <w:r>
        <w:rPr>
          <w:rFonts w:ascii="GHEA Grapalat" w:hAnsi="GHEA Grapalat"/>
          <w:bCs/>
          <w:i/>
          <w:sz w:val="12"/>
          <w:szCs w:val="12"/>
          <w:lang w:val="es-ES"/>
        </w:rPr>
        <w:t>առկա ֆինանսական միջոցներով</w:t>
      </w:r>
      <w:r w:rsidRPr="002D0BF6">
        <w:rPr>
          <w:rFonts w:ascii="GHEA Grapalat" w:hAnsi="GHEA Grapalat"/>
          <w:bCs/>
          <w:i/>
          <w:sz w:val="12"/>
          <w:szCs w:val="12"/>
        </w:rPr>
        <w:t xml:space="preserve"> </w:t>
      </w:r>
      <w:r>
        <w:rPr>
          <w:rFonts w:ascii="GHEA Grapalat" w:hAnsi="GHEA Grapalat"/>
          <w:bCs/>
          <w:i/>
          <w:sz w:val="12"/>
          <w:szCs w:val="12"/>
        </w:rPr>
        <w:t>գնվելիք</w:t>
      </w:r>
      <w:r w:rsidRPr="002D0BF6">
        <w:rPr>
          <w:rFonts w:ascii="GHEA Grapalat" w:hAnsi="GHEA Grapalat"/>
          <w:bCs/>
          <w:i/>
          <w:sz w:val="12"/>
          <w:szCs w:val="12"/>
        </w:rPr>
        <w:t xml:space="preserve"> ապրանքների, ծառայությունների, աշխատանքների </w:t>
      </w:r>
      <w:r w:rsidRPr="002D0BF6">
        <w:rPr>
          <w:rFonts w:ascii="GHEA Grapalat" w:hAnsi="GHEA Grapalat" w:cs="Sylfaen"/>
          <w:bCs/>
          <w:i/>
          <w:sz w:val="12"/>
          <w:szCs w:val="12"/>
        </w:rPr>
        <w:t>քանակը</w:t>
      </w:r>
      <w:r w:rsidRPr="002D0BF6">
        <w:rPr>
          <w:rFonts w:ascii="GHEA Grapalat" w:hAnsi="GHEA Grapalat"/>
          <w:bCs/>
          <w:i/>
          <w:sz w:val="12"/>
          <w:szCs w:val="12"/>
        </w:rPr>
        <w:t xml:space="preserve">, իսկ </w:t>
      </w:r>
      <w:r>
        <w:rPr>
          <w:rFonts w:ascii="GHEA Grapalat" w:hAnsi="GHEA Grapalat"/>
          <w:bCs/>
          <w:i/>
          <w:sz w:val="12"/>
          <w:szCs w:val="12"/>
        </w:rPr>
        <w:t>պայմանագրով</w:t>
      </w:r>
      <w:r w:rsidRPr="002D0BF6">
        <w:rPr>
          <w:rFonts w:ascii="GHEA Grapalat" w:hAnsi="GHEA Grapalat"/>
          <w:bCs/>
          <w:i/>
          <w:sz w:val="12"/>
          <w:szCs w:val="12"/>
        </w:rPr>
        <w:t xml:space="preserve"> նախատեսված ընդհանուր ապրանքների, ծառայությունների, աշխատանքների քան</w:t>
      </w:r>
      <w:r>
        <w:rPr>
          <w:rFonts w:ascii="GHEA Grapalat" w:hAnsi="GHEA Grapalat"/>
          <w:bCs/>
          <w:i/>
          <w:sz w:val="12"/>
          <w:szCs w:val="12"/>
        </w:rPr>
        <w:t xml:space="preserve">ակը </w:t>
      </w:r>
      <w:proofErr w:type="gramStart"/>
      <w:r>
        <w:rPr>
          <w:rFonts w:ascii="GHEA Grapalat" w:hAnsi="GHEA Grapalat"/>
          <w:bCs/>
          <w:i/>
          <w:sz w:val="12"/>
          <w:szCs w:val="12"/>
        </w:rPr>
        <w:t>լրացնել  կողքի</w:t>
      </w:r>
      <w:proofErr w:type="gramEnd"/>
      <w:r>
        <w:rPr>
          <w:rFonts w:ascii="GHEA Grapalat" w:hAnsi="GHEA Grapalat"/>
          <w:bCs/>
          <w:i/>
          <w:sz w:val="12"/>
          <w:szCs w:val="12"/>
        </w:rPr>
        <w:t>` «ընդհանուր» սյուն</w:t>
      </w:r>
      <w:r w:rsidRPr="002D0BF6">
        <w:rPr>
          <w:rFonts w:ascii="GHEA Grapalat" w:hAnsi="GHEA Grapalat"/>
          <w:bCs/>
          <w:i/>
          <w:sz w:val="12"/>
          <w:szCs w:val="12"/>
        </w:rPr>
        <w:t>ակում</w:t>
      </w:r>
      <w:r w:rsidRPr="002D0BF6">
        <w:rPr>
          <w:rFonts w:ascii="GHEA Grapalat" w:hAnsi="GHEA Grapalat"/>
          <w:bCs/>
          <w:i/>
          <w:sz w:val="12"/>
          <w:szCs w:val="12"/>
          <w:lang w:val="es-ES"/>
        </w:rPr>
        <w:t>:</w:t>
      </w:r>
    </w:p>
  </w:footnote>
  <w:footnote w:id="3">
    <w:p w14:paraId="4CD0A390" w14:textId="77777777" w:rsidR="00FA0194" w:rsidRPr="002D0BF6" w:rsidRDefault="00FA0194"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lang w:val="hy-AM"/>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hy-AM"/>
        </w:rPr>
        <w:t xml:space="preserve">տվյալ </w:t>
      </w:r>
      <w:r>
        <w:rPr>
          <w:rFonts w:ascii="GHEA Grapalat" w:hAnsi="GHEA Grapalat"/>
          <w:bCs/>
          <w:i/>
          <w:sz w:val="12"/>
          <w:szCs w:val="12"/>
        </w:rPr>
        <w:t>պայմանագրի</w:t>
      </w:r>
      <w:r w:rsidRPr="00E757F4">
        <w:rPr>
          <w:rFonts w:ascii="GHEA Grapalat" w:hAnsi="GHEA Grapalat"/>
          <w:bCs/>
          <w:i/>
          <w:sz w:val="12"/>
          <w:szCs w:val="12"/>
          <w:lang w:val="es-ES"/>
        </w:rPr>
        <w:t xml:space="preserve"> </w:t>
      </w:r>
      <w:r>
        <w:rPr>
          <w:rFonts w:ascii="GHEA Grapalat" w:hAnsi="GHEA Grapalat"/>
          <w:bCs/>
          <w:i/>
          <w:sz w:val="12"/>
          <w:szCs w:val="12"/>
        </w:rPr>
        <w:t>շրջանակներում</w:t>
      </w:r>
      <w:r w:rsidRPr="002D0BF6">
        <w:rPr>
          <w:rFonts w:ascii="GHEA Grapalat" w:hAnsi="GHEA Grapalat"/>
          <w:bCs/>
          <w:i/>
          <w:sz w:val="12"/>
          <w:szCs w:val="12"/>
          <w:lang w:val="hy-AM"/>
        </w:rPr>
        <w:t xml:space="preserve"> նախատեսված են ավելի քիչ միջոցներ</w:t>
      </w:r>
      <w:r w:rsidRPr="002D0BF6">
        <w:rPr>
          <w:rFonts w:ascii="GHEA Grapalat" w:hAnsi="GHEA Grapalat"/>
          <w:bCs/>
          <w:i/>
          <w:sz w:val="12"/>
          <w:szCs w:val="12"/>
          <w:lang w:val="es-ES"/>
        </w:rPr>
        <w:t xml:space="preserve">, </w:t>
      </w:r>
      <w:r w:rsidRPr="002D0BF6">
        <w:rPr>
          <w:rFonts w:ascii="GHEA Grapalat" w:hAnsi="GHEA Grapalat"/>
          <w:bCs/>
          <w:i/>
          <w:sz w:val="12"/>
          <w:szCs w:val="12"/>
        </w:rPr>
        <w:t>ապա</w:t>
      </w:r>
      <w:r w:rsidRPr="002D0BF6">
        <w:rPr>
          <w:rFonts w:ascii="GHEA Grapalat" w:hAnsi="GHEA Grapalat"/>
          <w:bCs/>
          <w:i/>
          <w:sz w:val="12"/>
          <w:szCs w:val="12"/>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 xml:space="preserve">րացնել </w:t>
      </w:r>
      <w:r>
        <w:rPr>
          <w:rFonts w:ascii="GHEA Grapalat" w:hAnsi="GHEA Grapalat"/>
          <w:bCs/>
          <w:i/>
          <w:sz w:val="12"/>
          <w:szCs w:val="12"/>
          <w:lang w:val="es-ES"/>
        </w:rPr>
        <w:t>առկա ֆինանսական միջոցներով</w:t>
      </w:r>
      <w:r w:rsidRPr="002D0BF6">
        <w:rPr>
          <w:rFonts w:ascii="GHEA Grapalat" w:hAnsi="GHEA Grapalat"/>
          <w:bCs/>
          <w:i/>
          <w:sz w:val="12"/>
          <w:szCs w:val="12"/>
          <w:lang w:val="es-ES"/>
        </w:rPr>
        <w:t xml:space="preserve"> </w:t>
      </w:r>
      <w:r w:rsidRPr="002D0BF6">
        <w:rPr>
          <w:rFonts w:ascii="GHEA Grapalat" w:hAnsi="GHEA Grapalat"/>
          <w:bCs/>
          <w:i/>
          <w:sz w:val="12"/>
          <w:szCs w:val="12"/>
        </w:rPr>
        <w:t>նախատեսված</w:t>
      </w:r>
      <w:r w:rsidRPr="002D0BF6">
        <w:rPr>
          <w:rFonts w:ascii="GHEA Grapalat" w:hAnsi="GHEA Grapalat"/>
          <w:bCs/>
          <w:i/>
          <w:sz w:val="12"/>
          <w:szCs w:val="12"/>
          <w:lang w:val="es-ES"/>
        </w:rPr>
        <w:t xml:space="preserve"> </w:t>
      </w:r>
      <w:r w:rsidRPr="002D0BF6">
        <w:rPr>
          <w:rFonts w:ascii="GHEA Grapalat" w:hAnsi="GHEA Grapalat"/>
          <w:bCs/>
          <w:i/>
          <w:sz w:val="12"/>
          <w:szCs w:val="12"/>
        </w:rPr>
        <w:t>գումարի</w:t>
      </w:r>
      <w:r w:rsidRPr="002D0BF6">
        <w:rPr>
          <w:rFonts w:ascii="GHEA Grapalat" w:hAnsi="GHEA Grapalat"/>
          <w:bCs/>
          <w:i/>
          <w:sz w:val="12"/>
          <w:szCs w:val="12"/>
          <w:lang w:val="es-ES"/>
        </w:rPr>
        <w:t xml:space="preserve"> </w:t>
      </w:r>
      <w:r w:rsidRPr="002D0BF6">
        <w:rPr>
          <w:rFonts w:ascii="GHEA Grapalat" w:hAnsi="GHEA Grapalat"/>
          <w:bCs/>
          <w:i/>
          <w:sz w:val="12"/>
          <w:szCs w:val="12"/>
        </w:rPr>
        <w:t>չափը</w:t>
      </w:r>
      <w:r w:rsidRPr="002D0BF6">
        <w:rPr>
          <w:rFonts w:ascii="GHEA Grapalat" w:hAnsi="GHEA Grapalat"/>
          <w:bCs/>
          <w:i/>
          <w:sz w:val="12"/>
          <w:szCs w:val="12"/>
          <w:lang w:val="es-ES"/>
        </w:rPr>
        <w:t xml:space="preserve">, </w:t>
      </w:r>
      <w:r w:rsidRPr="002D0BF6">
        <w:rPr>
          <w:rFonts w:ascii="GHEA Grapalat" w:hAnsi="GHEA Grapalat"/>
          <w:bCs/>
          <w:i/>
          <w:sz w:val="12"/>
          <w:szCs w:val="12"/>
        </w:rPr>
        <w:t>իսկ</w:t>
      </w:r>
      <w:r w:rsidRPr="002D0BF6">
        <w:rPr>
          <w:rFonts w:ascii="GHEA Grapalat" w:hAnsi="GHEA Grapalat"/>
          <w:bCs/>
          <w:i/>
          <w:sz w:val="12"/>
          <w:szCs w:val="12"/>
          <w:lang w:val="es-ES"/>
        </w:rPr>
        <w:t xml:space="preserve"> </w:t>
      </w:r>
      <w:r w:rsidRPr="002D0BF6">
        <w:rPr>
          <w:rFonts w:ascii="GHEA Grapalat" w:hAnsi="GHEA Grapalat"/>
          <w:bCs/>
          <w:i/>
          <w:sz w:val="12"/>
          <w:szCs w:val="12"/>
        </w:rPr>
        <w:t>ընդհանուր</w:t>
      </w:r>
      <w:r w:rsidRPr="002D0BF6">
        <w:rPr>
          <w:rFonts w:ascii="GHEA Grapalat" w:hAnsi="GHEA Grapalat"/>
          <w:bCs/>
          <w:i/>
          <w:sz w:val="12"/>
          <w:szCs w:val="12"/>
          <w:lang w:val="es-ES"/>
        </w:rPr>
        <w:t xml:space="preserve">  </w:t>
      </w:r>
      <w:r w:rsidRPr="002D0BF6">
        <w:rPr>
          <w:rFonts w:ascii="GHEA Grapalat" w:hAnsi="GHEA Grapalat"/>
          <w:bCs/>
          <w:i/>
          <w:sz w:val="12"/>
          <w:szCs w:val="12"/>
        </w:rPr>
        <w:t>գումարը</w:t>
      </w:r>
      <w:r w:rsidRPr="002D0BF6">
        <w:rPr>
          <w:rFonts w:ascii="GHEA Grapalat" w:hAnsi="GHEA Grapalat"/>
          <w:bCs/>
          <w:i/>
          <w:sz w:val="12"/>
          <w:szCs w:val="12"/>
          <w:lang w:val="es-ES"/>
        </w:rPr>
        <w:t xml:space="preserve"> </w:t>
      </w:r>
      <w:r w:rsidRPr="002D0BF6">
        <w:rPr>
          <w:rFonts w:ascii="GHEA Grapalat" w:hAnsi="GHEA Grapalat"/>
          <w:bCs/>
          <w:i/>
          <w:sz w:val="12"/>
          <w:szCs w:val="12"/>
        </w:rPr>
        <w:t>լրացնել</w:t>
      </w:r>
      <w:r w:rsidRPr="002D0BF6">
        <w:rPr>
          <w:rFonts w:ascii="GHEA Grapalat" w:hAnsi="GHEA Grapalat"/>
          <w:bCs/>
          <w:i/>
          <w:sz w:val="12"/>
          <w:szCs w:val="12"/>
          <w:lang w:val="es-ES"/>
        </w:rPr>
        <w:t xml:space="preserve">  </w:t>
      </w:r>
      <w:r w:rsidRPr="002D0BF6">
        <w:rPr>
          <w:rFonts w:ascii="GHEA Grapalat" w:hAnsi="GHEA Grapalat"/>
          <w:bCs/>
          <w:i/>
          <w:sz w:val="12"/>
          <w:szCs w:val="12"/>
        </w:rPr>
        <w:t>կողքի</w:t>
      </w:r>
      <w:r w:rsidRPr="002D0BF6">
        <w:rPr>
          <w:rFonts w:ascii="GHEA Grapalat" w:hAnsi="GHEA Grapalat"/>
          <w:bCs/>
          <w:i/>
          <w:sz w:val="12"/>
          <w:szCs w:val="12"/>
          <w:lang w:val="es-ES"/>
        </w:rPr>
        <w:t>` «</w:t>
      </w:r>
      <w:r w:rsidRPr="002D0BF6">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2D0BF6">
        <w:rPr>
          <w:rFonts w:ascii="GHEA Grapalat" w:hAnsi="GHEA Grapalat"/>
          <w:bCs/>
          <w:i/>
          <w:sz w:val="12"/>
          <w:szCs w:val="12"/>
          <w:lang w:val="es-ES"/>
        </w:rPr>
        <w:t>:</w:t>
      </w:r>
    </w:p>
  </w:footnote>
  <w:footnote w:id="4">
    <w:p w14:paraId="7B1FA500" w14:textId="77777777" w:rsidR="00FA0194" w:rsidRPr="002D0BF6" w:rsidRDefault="00FA0194"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Նշվում</w:t>
      </w:r>
      <w:r w:rsidRPr="002D0BF6">
        <w:rPr>
          <w:rFonts w:ascii="GHEA Grapalat" w:hAnsi="GHEA Grapalat"/>
          <w:bCs/>
          <w:i/>
          <w:sz w:val="12"/>
          <w:szCs w:val="12"/>
          <w:lang w:val="es-ES"/>
        </w:rPr>
        <w:t xml:space="preserve"> </w:t>
      </w:r>
      <w:r w:rsidRPr="002D0BF6">
        <w:rPr>
          <w:rFonts w:ascii="GHEA Grapalat" w:hAnsi="GHEA Grapalat"/>
          <w:bCs/>
          <w:i/>
          <w:sz w:val="12"/>
          <w:szCs w:val="12"/>
        </w:rPr>
        <w:t>են</w:t>
      </w:r>
      <w:r w:rsidRPr="002D0BF6">
        <w:rPr>
          <w:rFonts w:ascii="GHEA Grapalat" w:hAnsi="GHEA Grapalat"/>
          <w:bCs/>
          <w:i/>
          <w:sz w:val="12"/>
          <w:szCs w:val="12"/>
          <w:lang w:val="es-ES"/>
        </w:rPr>
        <w:t xml:space="preserve"> </w:t>
      </w:r>
      <w:r w:rsidRPr="002D0BF6">
        <w:rPr>
          <w:rFonts w:ascii="GHEA Grapalat" w:hAnsi="GHEA Grapalat"/>
          <w:bCs/>
          <w:i/>
          <w:sz w:val="12"/>
          <w:szCs w:val="12"/>
        </w:rPr>
        <w:t>հրավերում</w:t>
      </w:r>
      <w:r w:rsidRPr="002D0BF6">
        <w:rPr>
          <w:rFonts w:ascii="GHEA Grapalat" w:hAnsi="GHEA Grapalat"/>
          <w:bCs/>
          <w:i/>
          <w:sz w:val="12"/>
          <w:szCs w:val="12"/>
          <w:lang w:val="es-ES"/>
        </w:rPr>
        <w:t xml:space="preserve"> </w:t>
      </w:r>
      <w:r w:rsidRPr="002D0BF6">
        <w:rPr>
          <w:rFonts w:ascii="GHEA Grapalat" w:hAnsi="GHEA Grapalat"/>
          <w:bCs/>
          <w:i/>
          <w:sz w:val="12"/>
          <w:szCs w:val="12"/>
        </w:rPr>
        <w:t>կատարված</w:t>
      </w:r>
      <w:r w:rsidRPr="002D0BF6">
        <w:rPr>
          <w:rFonts w:ascii="GHEA Grapalat" w:hAnsi="GHEA Grapalat"/>
          <w:bCs/>
          <w:i/>
          <w:sz w:val="12"/>
          <w:szCs w:val="12"/>
          <w:lang w:val="es-ES"/>
        </w:rPr>
        <w:t xml:space="preserve"> </w:t>
      </w:r>
      <w:r w:rsidRPr="002D0BF6">
        <w:rPr>
          <w:rFonts w:ascii="GHEA Grapalat" w:hAnsi="GHEA Grapalat"/>
          <w:bCs/>
          <w:i/>
          <w:sz w:val="12"/>
          <w:szCs w:val="12"/>
        </w:rPr>
        <w:t>բոլոր</w:t>
      </w:r>
      <w:r w:rsidRPr="002D0BF6">
        <w:rPr>
          <w:rFonts w:ascii="GHEA Grapalat" w:hAnsi="GHEA Grapalat"/>
          <w:bCs/>
          <w:i/>
          <w:sz w:val="12"/>
          <w:szCs w:val="12"/>
          <w:lang w:val="es-ES"/>
        </w:rPr>
        <w:t xml:space="preserve"> </w:t>
      </w:r>
      <w:r w:rsidRPr="002D0BF6">
        <w:rPr>
          <w:rFonts w:ascii="GHEA Grapalat" w:hAnsi="GHEA Grapalat"/>
          <w:bCs/>
          <w:i/>
          <w:sz w:val="12"/>
          <w:szCs w:val="12"/>
        </w:rPr>
        <w:t>փոփոխությունների</w:t>
      </w:r>
      <w:r w:rsidRPr="002D0BF6">
        <w:rPr>
          <w:rFonts w:ascii="GHEA Grapalat" w:hAnsi="GHEA Grapalat"/>
          <w:bCs/>
          <w:i/>
          <w:sz w:val="12"/>
          <w:szCs w:val="12"/>
          <w:lang w:val="es-ES"/>
        </w:rPr>
        <w:t xml:space="preserve"> </w:t>
      </w:r>
      <w:r w:rsidRPr="002D0BF6">
        <w:rPr>
          <w:rFonts w:ascii="GHEA Grapalat" w:hAnsi="GHEA Grapalat"/>
          <w:bCs/>
          <w:i/>
          <w:sz w:val="12"/>
          <w:szCs w:val="12"/>
        </w:rPr>
        <w:t>ամսաթվերը</w:t>
      </w:r>
      <w:r w:rsidRPr="002D0BF6">
        <w:rPr>
          <w:rFonts w:ascii="GHEA Grapalat" w:hAnsi="GHEA Grapalat"/>
          <w:bCs/>
          <w:i/>
          <w:sz w:val="12"/>
          <w:szCs w:val="12"/>
          <w:lang w:val="es-ES"/>
        </w:rPr>
        <w:t>:</w:t>
      </w:r>
    </w:p>
  </w:footnote>
  <w:footnote w:id="5">
    <w:p w14:paraId="0809DB1A" w14:textId="77777777" w:rsidR="00FA0194" w:rsidRPr="002D0BF6" w:rsidRDefault="00FA0194" w:rsidP="006F2779">
      <w:pPr>
        <w:pStyle w:val="FootnoteText"/>
        <w:jc w:val="both"/>
        <w:rPr>
          <w:rFonts w:ascii="GHEA Grapalat" w:hAnsi="GHEA Grapalat"/>
          <w:bCs/>
          <w:i/>
          <w:sz w:val="12"/>
          <w:szCs w:val="12"/>
          <w:lang w:val="es-ES"/>
        </w:rPr>
      </w:pPr>
      <w:r w:rsidRPr="002D0BF6">
        <w:rPr>
          <w:rStyle w:val="FootnoteReference"/>
          <w:rFonts w:ascii="GHEA Grapalat" w:hAnsi="GHEA Grapalat"/>
          <w:i/>
          <w:sz w:val="12"/>
          <w:szCs w:val="12"/>
        </w:rPr>
        <w:footnoteRef/>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առաջարկվ</w:t>
      </w:r>
      <w:r w:rsidRPr="002D0BF6">
        <w:rPr>
          <w:rFonts w:ascii="GHEA Grapalat" w:hAnsi="GHEA Grapalat"/>
          <w:bCs/>
          <w:i/>
          <w:sz w:val="12"/>
          <w:szCs w:val="12"/>
        </w:rPr>
        <w:t>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գները</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ներկայացված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երկու</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կամ</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ավելի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արժույթներով</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ապա</w:t>
      </w:r>
      <w:r w:rsidRPr="002D0BF6">
        <w:rPr>
          <w:rFonts w:ascii="GHEA Grapalat" w:hAnsi="GHEA Grapalat"/>
          <w:bCs/>
          <w:i/>
          <w:sz w:val="12"/>
          <w:szCs w:val="12"/>
          <w:lang w:val="es-ES"/>
        </w:rPr>
        <w:t xml:space="preserve"> </w:t>
      </w:r>
      <w:r>
        <w:rPr>
          <w:rFonts w:ascii="GHEA Grapalat" w:hAnsi="GHEA Grapalat"/>
          <w:bCs/>
          <w:i/>
          <w:sz w:val="12"/>
          <w:szCs w:val="12"/>
          <w:lang w:val="es-ES"/>
        </w:rPr>
        <w:t xml:space="preserve">գները լրացնել </w:t>
      </w:r>
      <w:r w:rsidRPr="002D0BF6">
        <w:rPr>
          <w:rFonts w:ascii="GHEA Grapalat" w:hAnsi="GHEA Grapalat"/>
          <w:bCs/>
          <w:i/>
          <w:sz w:val="12"/>
          <w:szCs w:val="12"/>
          <w:lang w:val="es-ES"/>
        </w:rPr>
        <w:t xml:space="preserve"> տվյալ </w:t>
      </w:r>
      <w:r>
        <w:rPr>
          <w:rFonts w:ascii="GHEA Grapalat" w:hAnsi="GHEA Grapalat"/>
          <w:bCs/>
          <w:i/>
          <w:sz w:val="12"/>
          <w:szCs w:val="12"/>
          <w:lang w:val="es-ES"/>
        </w:rPr>
        <w:t>հրավերով</w:t>
      </w:r>
      <w:r w:rsidRPr="002D0BF6">
        <w:rPr>
          <w:rFonts w:ascii="GHEA Grapalat" w:hAnsi="GHEA Grapalat"/>
          <w:bCs/>
          <w:i/>
          <w:sz w:val="12"/>
          <w:szCs w:val="12"/>
          <w:lang w:val="es-ES"/>
        </w:rPr>
        <w:t xml:space="preserve"> սահմանած փոխարժեքով` </w:t>
      </w:r>
      <w:r w:rsidRPr="002D0BF6">
        <w:rPr>
          <w:rFonts w:ascii="GHEA Grapalat" w:hAnsi="GHEA Grapalat"/>
          <w:bCs/>
          <w:i/>
          <w:sz w:val="12"/>
          <w:szCs w:val="12"/>
          <w:lang w:val="ru-RU"/>
        </w:rPr>
        <w:t>Հայաստանի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Հանրապետության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դրամով</w:t>
      </w:r>
      <w:r w:rsidRPr="002D0BF6">
        <w:rPr>
          <w:rFonts w:ascii="GHEA Grapalat" w:hAnsi="GHEA Grapalat"/>
          <w:bCs/>
          <w:i/>
          <w:sz w:val="12"/>
          <w:szCs w:val="12"/>
          <w:lang w:val="es-ES"/>
        </w:rPr>
        <w:t>:</w:t>
      </w:r>
    </w:p>
  </w:footnote>
  <w:footnote w:id="6">
    <w:p w14:paraId="7D272FB6" w14:textId="77777777" w:rsidR="00FA0194" w:rsidRPr="00871366" w:rsidRDefault="00FA0194" w:rsidP="0022631D">
      <w:pPr>
        <w:pStyle w:val="FootnoteText"/>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r w:rsidRPr="005A17D3">
        <w:rPr>
          <w:rFonts w:ascii="GHEA Grapalat" w:hAnsi="GHEA Grapalat"/>
          <w:bCs/>
          <w:i/>
          <w:sz w:val="12"/>
          <w:szCs w:val="12"/>
        </w:rPr>
        <w:t>Եթե</w:t>
      </w:r>
      <w:r w:rsidRPr="00871366">
        <w:rPr>
          <w:rFonts w:ascii="GHEA Grapalat" w:hAnsi="GHEA Grapalat"/>
          <w:bCs/>
          <w:i/>
          <w:sz w:val="12"/>
          <w:szCs w:val="12"/>
          <w:lang w:val="es-ES"/>
        </w:rPr>
        <w:t xml:space="preserve"> </w:t>
      </w:r>
      <w:r w:rsidRPr="005A17D3">
        <w:rPr>
          <w:rFonts w:ascii="GHEA Grapalat" w:hAnsi="GHEA Grapalat"/>
          <w:bCs/>
          <w:i/>
          <w:sz w:val="12"/>
          <w:szCs w:val="12"/>
        </w:rPr>
        <w:t>պայմանագիրը</w:t>
      </w:r>
      <w:r w:rsidRPr="00871366">
        <w:rPr>
          <w:rFonts w:ascii="GHEA Grapalat" w:hAnsi="GHEA Grapalat"/>
          <w:bCs/>
          <w:i/>
          <w:sz w:val="12"/>
          <w:szCs w:val="12"/>
          <w:lang w:val="es-ES"/>
        </w:rPr>
        <w:t xml:space="preserve"> </w:t>
      </w:r>
      <w:r w:rsidRPr="005A17D3">
        <w:rPr>
          <w:rFonts w:ascii="GHEA Grapalat" w:hAnsi="GHEA Grapalat"/>
          <w:bCs/>
          <w:i/>
          <w:sz w:val="12"/>
          <w:szCs w:val="12"/>
        </w:rPr>
        <w:t>կնքվելու</w:t>
      </w:r>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r w:rsidRPr="005A17D3">
        <w:rPr>
          <w:rFonts w:ascii="GHEA Grapalat" w:hAnsi="GHEA Grapalat"/>
          <w:bCs/>
          <w:i/>
          <w:sz w:val="12"/>
          <w:szCs w:val="12"/>
        </w:rPr>
        <w:t>ընդհանուր</w:t>
      </w:r>
      <w:r w:rsidRPr="00871366">
        <w:rPr>
          <w:rFonts w:ascii="GHEA Grapalat" w:hAnsi="GHEA Grapalat"/>
          <w:bCs/>
          <w:i/>
          <w:sz w:val="12"/>
          <w:szCs w:val="12"/>
          <w:lang w:val="es-ES"/>
        </w:rPr>
        <w:t xml:space="preserve"> </w:t>
      </w:r>
      <w:r w:rsidRPr="005A17D3">
        <w:rPr>
          <w:rFonts w:ascii="GHEA Grapalat" w:hAnsi="GHEA Grapalat"/>
          <w:bCs/>
          <w:i/>
          <w:sz w:val="12"/>
          <w:szCs w:val="12"/>
        </w:rPr>
        <w:t>արժեքով</w:t>
      </w:r>
      <w:r w:rsidRPr="00871366">
        <w:rPr>
          <w:rFonts w:ascii="GHEA Grapalat" w:hAnsi="GHEA Grapalat"/>
          <w:bCs/>
          <w:i/>
          <w:sz w:val="12"/>
          <w:szCs w:val="12"/>
          <w:lang w:val="es-ES"/>
        </w:rPr>
        <w:t xml:space="preserve">, </w:t>
      </w:r>
      <w:r w:rsidRPr="005A17D3">
        <w:rPr>
          <w:rFonts w:ascii="GHEA Grapalat" w:hAnsi="GHEA Grapalat"/>
          <w:bCs/>
          <w:i/>
          <w:sz w:val="12"/>
          <w:szCs w:val="12"/>
        </w:rPr>
        <w:t>սակայն</w:t>
      </w:r>
      <w:r w:rsidRPr="00871366">
        <w:rPr>
          <w:rFonts w:ascii="GHEA Grapalat" w:hAnsi="GHEA Grapalat"/>
          <w:bCs/>
          <w:i/>
          <w:sz w:val="12"/>
          <w:szCs w:val="12"/>
          <w:lang w:val="es-ES"/>
        </w:rPr>
        <w:t xml:space="preserve"> </w:t>
      </w:r>
      <w:r w:rsidRPr="005A17D3">
        <w:rPr>
          <w:rFonts w:ascii="GHEA Grapalat" w:hAnsi="GHEA Grapalat"/>
          <w:bCs/>
          <w:i/>
          <w:sz w:val="12"/>
          <w:szCs w:val="12"/>
        </w:rPr>
        <w:t>նախատեսված</w:t>
      </w:r>
      <w:r w:rsidRPr="00871366">
        <w:rPr>
          <w:rFonts w:ascii="GHEA Grapalat" w:hAnsi="GHEA Grapalat"/>
          <w:bCs/>
          <w:i/>
          <w:sz w:val="12"/>
          <w:szCs w:val="12"/>
          <w:lang w:val="es-ES"/>
        </w:rPr>
        <w:t xml:space="preserve"> </w:t>
      </w:r>
      <w:r w:rsidRPr="005A17D3">
        <w:rPr>
          <w:rFonts w:ascii="GHEA Grapalat" w:hAnsi="GHEA Grapalat"/>
          <w:bCs/>
          <w:i/>
          <w:sz w:val="12"/>
          <w:szCs w:val="12"/>
        </w:rPr>
        <w:t>են</w:t>
      </w:r>
      <w:r w:rsidRPr="00871366">
        <w:rPr>
          <w:rFonts w:ascii="GHEA Grapalat" w:hAnsi="GHEA Grapalat"/>
          <w:bCs/>
          <w:i/>
          <w:sz w:val="12"/>
          <w:szCs w:val="12"/>
          <w:lang w:val="es-ES"/>
        </w:rPr>
        <w:t xml:space="preserve"> </w:t>
      </w:r>
      <w:r w:rsidRPr="005A17D3">
        <w:rPr>
          <w:rFonts w:ascii="GHEA Grapalat" w:hAnsi="GHEA Grapalat"/>
          <w:bCs/>
          <w:i/>
          <w:sz w:val="12"/>
          <w:szCs w:val="12"/>
        </w:rPr>
        <w:t>ավելի</w:t>
      </w:r>
      <w:r w:rsidRPr="00871366">
        <w:rPr>
          <w:rFonts w:ascii="GHEA Grapalat" w:hAnsi="GHEA Grapalat"/>
          <w:bCs/>
          <w:i/>
          <w:sz w:val="12"/>
          <w:szCs w:val="12"/>
          <w:lang w:val="es-ES"/>
        </w:rPr>
        <w:t xml:space="preserve"> </w:t>
      </w:r>
      <w:r w:rsidRPr="005A17D3">
        <w:rPr>
          <w:rFonts w:ascii="GHEA Grapalat" w:hAnsi="GHEA Grapalat"/>
          <w:bCs/>
          <w:i/>
          <w:sz w:val="12"/>
          <w:szCs w:val="12"/>
        </w:rPr>
        <w:t>քիչ</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w:t>
      </w:r>
      <w:r w:rsidRPr="00871366">
        <w:rPr>
          <w:rFonts w:ascii="GHEA Grapalat" w:hAnsi="GHEA Grapalat"/>
          <w:bCs/>
          <w:i/>
          <w:sz w:val="12"/>
          <w:szCs w:val="12"/>
          <w:lang w:val="es-ES"/>
        </w:rPr>
        <w:t xml:space="preserve">, </w:t>
      </w:r>
      <w:r w:rsidRPr="005A17D3">
        <w:rPr>
          <w:rFonts w:ascii="GHEA Grapalat" w:hAnsi="GHEA Grapalat"/>
          <w:bCs/>
          <w:i/>
          <w:sz w:val="12"/>
          <w:szCs w:val="12"/>
        </w:rPr>
        <w:t>ապա</w:t>
      </w:r>
      <w:r w:rsidRPr="00871366">
        <w:rPr>
          <w:rFonts w:ascii="GHEA Grapalat" w:hAnsi="GHEA Grapalat"/>
          <w:bCs/>
          <w:i/>
          <w:sz w:val="12"/>
          <w:szCs w:val="12"/>
          <w:lang w:val="es-ES"/>
        </w:rPr>
        <w:t xml:space="preserve"> </w:t>
      </w:r>
      <w:r w:rsidRPr="005A17D3">
        <w:rPr>
          <w:rFonts w:ascii="GHEA Grapalat" w:hAnsi="GHEA Grapalat"/>
          <w:bCs/>
          <w:i/>
          <w:sz w:val="12"/>
          <w:szCs w:val="12"/>
        </w:rPr>
        <w:t>ընդհանուր</w:t>
      </w:r>
      <w:r w:rsidRPr="00871366">
        <w:rPr>
          <w:rFonts w:ascii="GHEA Grapalat" w:hAnsi="GHEA Grapalat"/>
          <w:bCs/>
          <w:i/>
          <w:sz w:val="12"/>
          <w:szCs w:val="12"/>
          <w:lang w:val="es-ES"/>
        </w:rPr>
        <w:t xml:space="preserve"> </w:t>
      </w:r>
      <w:r w:rsidRPr="005A17D3">
        <w:rPr>
          <w:rFonts w:ascii="GHEA Grapalat" w:hAnsi="GHEA Grapalat"/>
          <w:bCs/>
          <w:i/>
          <w:sz w:val="12"/>
          <w:szCs w:val="12"/>
        </w:rPr>
        <w:t>գինը</w:t>
      </w:r>
      <w:r w:rsidRPr="00871366">
        <w:rPr>
          <w:rFonts w:ascii="GHEA Grapalat" w:hAnsi="GHEA Grapalat"/>
          <w:bCs/>
          <w:i/>
          <w:sz w:val="12"/>
          <w:szCs w:val="12"/>
          <w:lang w:val="es-ES"/>
        </w:rPr>
        <w:t xml:space="preserve"> </w:t>
      </w:r>
      <w:proofErr w:type="gramStart"/>
      <w:r w:rsidRPr="005A17D3">
        <w:rPr>
          <w:rFonts w:ascii="GHEA Grapalat" w:hAnsi="GHEA Grapalat"/>
          <w:bCs/>
          <w:i/>
          <w:sz w:val="12"/>
          <w:szCs w:val="12"/>
        </w:rPr>
        <w:t>լրացնել</w:t>
      </w:r>
      <w:r w:rsidRPr="00871366">
        <w:rPr>
          <w:rFonts w:ascii="GHEA Grapalat" w:hAnsi="GHEA Grapalat"/>
          <w:bCs/>
          <w:i/>
          <w:sz w:val="12"/>
          <w:szCs w:val="12"/>
          <w:lang w:val="es-ES"/>
        </w:rPr>
        <w:t xml:space="preserve">  «</w:t>
      </w:r>
      <w:proofErr w:type="gramEnd"/>
      <w:r>
        <w:rPr>
          <w:rFonts w:ascii="GHEA Grapalat" w:hAnsi="GHEA Grapalat"/>
          <w:bCs/>
          <w:i/>
          <w:sz w:val="12"/>
          <w:szCs w:val="12"/>
          <w:lang w:val="es-ES"/>
        </w:rPr>
        <w:t>Ընդհանուր</w:t>
      </w:r>
      <w:r w:rsidRPr="00871366">
        <w:rPr>
          <w:rFonts w:ascii="GHEA Grapalat" w:hAnsi="GHEA Grapalat"/>
          <w:bCs/>
          <w:i/>
          <w:sz w:val="12"/>
          <w:szCs w:val="12"/>
          <w:lang w:val="es-ES"/>
        </w:rPr>
        <w:t>»</w:t>
      </w:r>
      <w:r>
        <w:rPr>
          <w:rFonts w:ascii="GHEA Grapalat" w:hAnsi="GHEA Grapalat"/>
          <w:bCs/>
          <w:i/>
          <w:sz w:val="12"/>
          <w:szCs w:val="12"/>
          <w:lang w:val="es-ES"/>
        </w:rPr>
        <w:t xml:space="preserve"> </w:t>
      </w:r>
      <w:r w:rsidRPr="005A17D3">
        <w:rPr>
          <w:rFonts w:ascii="GHEA Grapalat" w:hAnsi="GHEA Grapalat"/>
          <w:bCs/>
          <w:i/>
          <w:sz w:val="12"/>
          <w:szCs w:val="12"/>
        </w:rPr>
        <w:t>սյունակում</w:t>
      </w:r>
      <w:r w:rsidRPr="00871366">
        <w:rPr>
          <w:rFonts w:ascii="GHEA Grapalat" w:hAnsi="GHEA Grapalat"/>
          <w:bCs/>
          <w:i/>
          <w:sz w:val="12"/>
          <w:szCs w:val="12"/>
          <w:lang w:val="es-ES"/>
        </w:rPr>
        <w:t xml:space="preserve">, </w:t>
      </w:r>
      <w:r w:rsidRPr="005A17D3">
        <w:rPr>
          <w:rFonts w:ascii="GHEA Grapalat" w:hAnsi="GHEA Grapalat"/>
          <w:bCs/>
          <w:i/>
          <w:sz w:val="12"/>
          <w:szCs w:val="12"/>
        </w:rPr>
        <w:t>իսկ</w:t>
      </w:r>
      <w:r w:rsidRPr="00871366">
        <w:rPr>
          <w:rFonts w:ascii="GHEA Grapalat" w:hAnsi="GHEA Grapalat"/>
          <w:bCs/>
          <w:i/>
          <w:sz w:val="12"/>
          <w:szCs w:val="12"/>
          <w:lang w:val="es-ES"/>
        </w:rPr>
        <w:t xml:space="preserve"> </w:t>
      </w:r>
      <w:r w:rsidRPr="005A17D3">
        <w:rPr>
          <w:rFonts w:ascii="GHEA Grapalat" w:hAnsi="GHEA Grapalat"/>
          <w:bCs/>
          <w:i/>
          <w:sz w:val="12"/>
          <w:szCs w:val="12"/>
        </w:rPr>
        <w:t>առկա</w:t>
      </w:r>
      <w:r w:rsidRPr="00871366">
        <w:rPr>
          <w:rFonts w:ascii="GHEA Grapalat" w:hAnsi="GHEA Grapalat"/>
          <w:bCs/>
          <w:i/>
          <w:sz w:val="12"/>
          <w:szCs w:val="12"/>
          <w:lang w:val="es-ES"/>
        </w:rPr>
        <w:t xml:space="preserve"> </w:t>
      </w:r>
      <w:r w:rsidRPr="005A17D3">
        <w:rPr>
          <w:rFonts w:ascii="GHEA Grapalat" w:hAnsi="GHEA Grapalat"/>
          <w:bCs/>
          <w:i/>
          <w:sz w:val="12"/>
          <w:szCs w:val="12"/>
        </w:rPr>
        <w:t>ֆինանսական</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միջոցների</w:t>
      </w:r>
      <w:r w:rsidRPr="00871366">
        <w:rPr>
          <w:rFonts w:ascii="GHEA Grapalat" w:hAnsi="GHEA Grapalat"/>
          <w:bCs/>
          <w:i/>
          <w:sz w:val="12"/>
          <w:szCs w:val="12"/>
          <w:lang w:val="es-ES"/>
        </w:rPr>
        <w:t xml:space="preserve"> </w:t>
      </w:r>
      <w:r w:rsidRPr="005A17D3">
        <w:rPr>
          <w:rFonts w:ascii="GHEA Grapalat" w:hAnsi="GHEA Grapalat"/>
          <w:bCs/>
          <w:i/>
          <w:sz w:val="12"/>
          <w:szCs w:val="12"/>
        </w:rPr>
        <w:t>մասով</w:t>
      </w:r>
      <w:r w:rsidRPr="00871366">
        <w:rPr>
          <w:rFonts w:ascii="GHEA Grapalat" w:hAnsi="GHEA Grapalat"/>
          <w:bCs/>
          <w:i/>
          <w:sz w:val="12"/>
          <w:szCs w:val="12"/>
          <w:lang w:val="es-ES"/>
        </w:rPr>
        <w:t>` «</w:t>
      </w:r>
      <w:r w:rsidRPr="005A17D3">
        <w:rPr>
          <w:rFonts w:ascii="GHEA Grapalat" w:hAnsi="GHEA Grapalat"/>
          <w:bCs/>
          <w:i/>
          <w:sz w:val="12"/>
          <w:szCs w:val="12"/>
        </w:rPr>
        <w:t>Առկա</w:t>
      </w:r>
      <w:r w:rsidRPr="00871366">
        <w:rPr>
          <w:rFonts w:ascii="GHEA Grapalat" w:hAnsi="GHEA Grapalat"/>
          <w:bCs/>
          <w:i/>
          <w:sz w:val="12"/>
          <w:szCs w:val="12"/>
          <w:lang w:val="es-ES"/>
        </w:rPr>
        <w:t xml:space="preserve"> </w:t>
      </w:r>
      <w:r w:rsidRPr="005A17D3">
        <w:rPr>
          <w:rFonts w:ascii="GHEA Grapalat" w:hAnsi="GHEA Grapalat"/>
          <w:bCs/>
          <w:i/>
          <w:sz w:val="12"/>
          <w:szCs w:val="12"/>
        </w:rPr>
        <w:t>ֆինանսական</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միջոցներով</w:t>
      </w:r>
      <w:r w:rsidRPr="00871366">
        <w:rPr>
          <w:rFonts w:ascii="GHEA Grapalat" w:hAnsi="GHEA Grapalat"/>
          <w:bCs/>
          <w:i/>
          <w:sz w:val="12"/>
          <w:szCs w:val="12"/>
          <w:lang w:val="es-ES"/>
        </w:rPr>
        <w:t xml:space="preserve">» </w:t>
      </w:r>
      <w:r w:rsidRPr="005A17D3">
        <w:rPr>
          <w:rFonts w:ascii="GHEA Grapalat" w:hAnsi="GHEA Grapalat"/>
          <w:bCs/>
          <w:i/>
          <w:sz w:val="12"/>
          <w:szCs w:val="12"/>
        </w:rPr>
        <w:t>սյունյակում</w:t>
      </w:r>
      <w:r w:rsidRPr="00871366">
        <w:rPr>
          <w:rFonts w:ascii="GHEA Grapalat" w:hAnsi="GHEA Grapalat"/>
          <w:bCs/>
          <w:i/>
          <w:sz w:val="12"/>
          <w:szCs w:val="12"/>
          <w:lang w:val="es-ES"/>
        </w:rPr>
        <w:t>:</w:t>
      </w:r>
    </w:p>
  </w:footnote>
  <w:footnote w:id="7">
    <w:p w14:paraId="635E4CF4" w14:textId="77777777" w:rsidR="00FA0194" w:rsidRPr="002D0BF6" w:rsidRDefault="00FA0194" w:rsidP="0022631D">
      <w:pPr>
        <w:pStyle w:val="FootnoteText"/>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r w:rsidRPr="005A17D3">
        <w:rPr>
          <w:rFonts w:ascii="GHEA Grapalat" w:hAnsi="GHEA Grapalat"/>
          <w:bCs/>
          <w:i/>
          <w:sz w:val="12"/>
          <w:szCs w:val="12"/>
        </w:rPr>
        <w:t>Չի</w:t>
      </w:r>
      <w:r w:rsidRPr="00871366">
        <w:rPr>
          <w:rFonts w:ascii="GHEA Grapalat" w:hAnsi="GHEA Grapalat"/>
          <w:bCs/>
          <w:i/>
          <w:sz w:val="12"/>
          <w:szCs w:val="12"/>
          <w:lang w:val="es-ES"/>
        </w:rPr>
        <w:t xml:space="preserve"> </w:t>
      </w:r>
      <w:r w:rsidRPr="005A17D3">
        <w:rPr>
          <w:rFonts w:ascii="GHEA Grapalat" w:hAnsi="GHEA Grapalat"/>
          <w:bCs/>
          <w:i/>
          <w:sz w:val="12"/>
          <w:szCs w:val="12"/>
        </w:rPr>
        <w:t>լրացվում</w:t>
      </w:r>
      <w:r w:rsidRPr="00871366">
        <w:rPr>
          <w:rFonts w:ascii="GHEA Grapalat" w:hAnsi="GHEA Grapalat"/>
          <w:bCs/>
          <w:i/>
          <w:sz w:val="12"/>
          <w:szCs w:val="12"/>
          <w:lang w:val="es-ES"/>
        </w:rPr>
        <w:t xml:space="preserve">, </w:t>
      </w:r>
      <w:r w:rsidRPr="005A17D3">
        <w:rPr>
          <w:rFonts w:ascii="GHEA Grapalat" w:hAnsi="GHEA Grapalat"/>
          <w:bCs/>
          <w:i/>
          <w:sz w:val="12"/>
          <w:szCs w:val="12"/>
        </w:rPr>
        <w:t>եթե</w:t>
      </w:r>
      <w:r w:rsidRPr="00871366">
        <w:rPr>
          <w:rFonts w:ascii="GHEA Grapalat" w:hAnsi="GHEA Grapalat"/>
          <w:bCs/>
          <w:i/>
          <w:sz w:val="12"/>
          <w:szCs w:val="12"/>
          <w:lang w:val="es-ES"/>
        </w:rPr>
        <w:t xml:space="preserve"> </w:t>
      </w:r>
      <w:r w:rsidRPr="005A17D3">
        <w:rPr>
          <w:rFonts w:ascii="GHEA Grapalat" w:hAnsi="GHEA Grapalat"/>
          <w:bCs/>
          <w:i/>
          <w:sz w:val="12"/>
          <w:szCs w:val="12"/>
        </w:rPr>
        <w:t>պայմանագրի</w:t>
      </w:r>
      <w:r w:rsidRPr="00871366">
        <w:rPr>
          <w:rFonts w:ascii="GHEA Grapalat" w:hAnsi="GHEA Grapalat"/>
          <w:bCs/>
          <w:i/>
          <w:sz w:val="12"/>
          <w:szCs w:val="12"/>
          <w:lang w:val="es-ES"/>
        </w:rPr>
        <w:t xml:space="preserve"> </w:t>
      </w:r>
      <w:r w:rsidRPr="005A17D3">
        <w:rPr>
          <w:rFonts w:ascii="GHEA Grapalat" w:hAnsi="GHEA Grapalat"/>
          <w:bCs/>
          <w:i/>
          <w:sz w:val="12"/>
          <w:szCs w:val="12"/>
        </w:rPr>
        <w:t>կողմ</w:t>
      </w:r>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r w:rsidRPr="005A17D3">
        <w:rPr>
          <w:rFonts w:ascii="GHEA Grapalat" w:hAnsi="GHEA Grapalat"/>
          <w:bCs/>
          <w:i/>
          <w:sz w:val="12"/>
          <w:szCs w:val="12"/>
        </w:rPr>
        <w:t>հանդիսանում</w:t>
      </w:r>
      <w:r w:rsidRPr="00871366">
        <w:rPr>
          <w:rFonts w:ascii="GHEA Grapalat" w:hAnsi="GHEA Grapalat"/>
          <w:bCs/>
          <w:i/>
          <w:sz w:val="12"/>
          <w:szCs w:val="12"/>
          <w:lang w:val="es-ES"/>
        </w:rPr>
        <w:t xml:space="preserve"> </w:t>
      </w:r>
      <w:r w:rsidRPr="005A17D3">
        <w:rPr>
          <w:rFonts w:ascii="GHEA Grapalat" w:hAnsi="GHEA Grapalat"/>
          <w:bCs/>
          <w:i/>
          <w:sz w:val="12"/>
          <w:szCs w:val="12"/>
        </w:rPr>
        <w:t>Հայաստանի</w:t>
      </w:r>
      <w:r w:rsidRPr="00871366">
        <w:rPr>
          <w:rFonts w:ascii="GHEA Grapalat" w:hAnsi="GHEA Grapalat"/>
          <w:bCs/>
          <w:i/>
          <w:sz w:val="12"/>
          <w:szCs w:val="12"/>
          <w:lang w:val="es-ES"/>
        </w:rPr>
        <w:t xml:space="preserve"> </w:t>
      </w:r>
      <w:r w:rsidRPr="005A17D3">
        <w:rPr>
          <w:rFonts w:ascii="GHEA Grapalat" w:hAnsi="GHEA Grapalat"/>
          <w:bCs/>
          <w:i/>
          <w:sz w:val="12"/>
          <w:szCs w:val="12"/>
        </w:rPr>
        <w:t>Հանրապետությունում</w:t>
      </w:r>
      <w:r w:rsidRPr="00871366">
        <w:rPr>
          <w:rFonts w:ascii="GHEA Grapalat" w:hAnsi="GHEA Grapalat"/>
          <w:bCs/>
          <w:i/>
          <w:sz w:val="12"/>
          <w:szCs w:val="12"/>
          <w:lang w:val="es-ES"/>
        </w:rPr>
        <w:t xml:space="preserve"> </w:t>
      </w:r>
      <w:r w:rsidRPr="005A17D3">
        <w:rPr>
          <w:rFonts w:ascii="GHEA Grapalat" w:hAnsi="GHEA Grapalat"/>
          <w:bCs/>
          <w:i/>
          <w:sz w:val="12"/>
          <w:szCs w:val="12"/>
        </w:rPr>
        <w:t>հարկ</w:t>
      </w:r>
      <w:r w:rsidRPr="00871366">
        <w:rPr>
          <w:rFonts w:ascii="GHEA Grapalat" w:hAnsi="GHEA Grapalat"/>
          <w:bCs/>
          <w:i/>
          <w:sz w:val="12"/>
          <w:szCs w:val="12"/>
          <w:lang w:val="es-ES"/>
        </w:rPr>
        <w:t xml:space="preserve"> </w:t>
      </w:r>
      <w:r w:rsidRPr="005A17D3">
        <w:rPr>
          <w:rFonts w:ascii="GHEA Grapalat" w:hAnsi="GHEA Grapalat"/>
          <w:bCs/>
          <w:i/>
          <w:sz w:val="12"/>
          <w:szCs w:val="12"/>
        </w:rPr>
        <w:t>վճարողի</w:t>
      </w:r>
      <w:r w:rsidRPr="00871366">
        <w:rPr>
          <w:rFonts w:ascii="GHEA Grapalat" w:hAnsi="GHEA Grapalat"/>
          <w:bCs/>
          <w:i/>
          <w:sz w:val="12"/>
          <w:szCs w:val="12"/>
          <w:lang w:val="es-ES"/>
        </w:rPr>
        <w:t xml:space="preserve"> </w:t>
      </w:r>
      <w:r w:rsidRPr="005A17D3">
        <w:rPr>
          <w:rFonts w:ascii="GHEA Grapalat" w:hAnsi="GHEA Grapalat"/>
          <w:bCs/>
          <w:i/>
          <w:sz w:val="12"/>
          <w:szCs w:val="12"/>
        </w:rPr>
        <w:t>հաշվարկային</w:t>
      </w:r>
      <w:r w:rsidRPr="00871366">
        <w:rPr>
          <w:rFonts w:ascii="GHEA Grapalat" w:hAnsi="GHEA Grapalat"/>
          <w:bCs/>
          <w:i/>
          <w:sz w:val="12"/>
          <w:szCs w:val="12"/>
          <w:lang w:val="es-ES"/>
        </w:rPr>
        <w:t xml:space="preserve"> </w:t>
      </w:r>
      <w:r w:rsidRPr="005A17D3">
        <w:rPr>
          <w:rFonts w:ascii="GHEA Grapalat" w:hAnsi="GHEA Grapalat"/>
          <w:bCs/>
          <w:i/>
          <w:sz w:val="12"/>
          <w:szCs w:val="12"/>
        </w:rPr>
        <w:t>հաշիվ</w:t>
      </w:r>
      <w:r w:rsidRPr="00871366">
        <w:rPr>
          <w:rFonts w:ascii="GHEA Grapalat" w:hAnsi="GHEA Grapalat"/>
          <w:bCs/>
          <w:i/>
          <w:sz w:val="12"/>
          <w:szCs w:val="12"/>
          <w:lang w:val="es-ES"/>
        </w:rPr>
        <w:t xml:space="preserve"> </w:t>
      </w:r>
      <w:r w:rsidRPr="005A17D3">
        <w:rPr>
          <w:rFonts w:ascii="GHEA Grapalat" w:hAnsi="GHEA Grapalat"/>
          <w:bCs/>
          <w:i/>
          <w:sz w:val="12"/>
          <w:szCs w:val="12"/>
        </w:rPr>
        <w:t>չունեցող</w:t>
      </w:r>
      <w:r w:rsidRPr="00871366">
        <w:rPr>
          <w:rFonts w:ascii="GHEA Grapalat" w:hAnsi="GHEA Grapalat"/>
          <w:bCs/>
          <w:i/>
          <w:sz w:val="12"/>
          <w:szCs w:val="12"/>
          <w:lang w:val="es-ES"/>
        </w:rPr>
        <w:t xml:space="preserve"> </w:t>
      </w:r>
      <w:r w:rsidRPr="005A17D3">
        <w:rPr>
          <w:rFonts w:ascii="GHEA Grapalat" w:hAnsi="GHEA Grapalat"/>
          <w:bCs/>
          <w:i/>
          <w:sz w:val="12"/>
          <w:szCs w:val="12"/>
        </w:rPr>
        <w:t>անձը</w:t>
      </w:r>
      <w:r w:rsidRPr="00871366">
        <w:rPr>
          <w:rFonts w:ascii="GHEA Grapalat" w:hAnsi="GHEA Grapalat"/>
          <w:bCs/>
          <w:i/>
          <w:sz w:val="12"/>
          <w:szCs w:val="12"/>
          <w:lang w:val="es-E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45B42A0"/>
    <w:multiLevelType w:val="hybridMultilevel"/>
    <w:tmpl w:val="75D29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065E1"/>
    <w:multiLevelType w:val="hybridMultilevel"/>
    <w:tmpl w:val="6DEEC544"/>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3" w15:restartNumberingAfterBreak="0">
    <w:nsid w:val="0B1F6438"/>
    <w:multiLevelType w:val="hybridMultilevel"/>
    <w:tmpl w:val="748242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48A6E87"/>
    <w:multiLevelType w:val="hybridMultilevel"/>
    <w:tmpl w:val="E1AE7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A0569E"/>
    <w:multiLevelType w:val="hybridMultilevel"/>
    <w:tmpl w:val="C0ECC3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A0C55BE"/>
    <w:multiLevelType w:val="hybridMultilevel"/>
    <w:tmpl w:val="3ECA4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878BB"/>
    <w:multiLevelType w:val="hybridMultilevel"/>
    <w:tmpl w:val="C1402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A81F1E"/>
    <w:multiLevelType w:val="hybridMultilevel"/>
    <w:tmpl w:val="132036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EF03CFB"/>
    <w:multiLevelType w:val="hybridMultilevel"/>
    <w:tmpl w:val="4D505662"/>
    <w:lvl w:ilvl="0" w:tplc="0419000F">
      <w:start w:val="1"/>
      <w:numFmt w:val="decimal"/>
      <w:lvlText w:val="%1."/>
      <w:lvlJc w:val="left"/>
      <w:pPr>
        <w:ind w:left="643" w:hanging="360"/>
      </w:p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8"/>
  </w:num>
  <w:num w:numId="6">
    <w:abstractNumId w:val="2"/>
  </w:num>
  <w:num w:numId="7">
    <w:abstractNumId w:val="5"/>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12170"/>
    <w:rsid w:val="00044EA8"/>
    <w:rsid w:val="00046CCF"/>
    <w:rsid w:val="00051ECE"/>
    <w:rsid w:val="00055DEB"/>
    <w:rsid w:val="0007090E"/>
    <w:rsid w:val="00070E14"/>
    <w:rsid w:val="00073D66"/>
    <w:rsid w:val="00075922"/>
    <w:rsid w:val="0008145C"/>
    <w:rsid w:val="00087EDC"/>
    <w:rsid w:val="0009127E"/>
    <w:rsid w:val="00096580"/>
    <w:rsid w:val="000B0199"/>
    <w:rsid w:val="000B44A2"/>
    <w:rsid w:val="000C65D4"/>
    <w:rsid w:val="000D1B6F"/>
    <w:rsid w:val="000E4FF1"/>
    <w:rsid w:val="000F376D"/>
    <w:rsid w:val="001021B0"/>
    <w:rsid w:val="001050E7"/>
    <w:rsid w:val="00107AD5"/>
    <w:rsid w:val="0012143A"/>
    <w:rsid w:val="00125B78"/>
    <w:rsid w:val="00131740"/>
    <w:rsid w:val="00135E02"/>
    <w:rsid w:val="001750F0"/>
    <w:rsid w:val="0018312C"/>
    <w:rsid w:val="0018422F"/>
    <w:rsid w:val="001A1999"/>
    <w:rsid w:val="001A32A6"/>
    <w:rsid w:val="001B2AB0"/>
    <w:rsid w:val="001B57FC"/>
    <w:rsid w:val="001B6E5D"/>
    <w:rsid w:val="001C1BE1"/>
    <w:rsid w:val="001C369E"/>
    <w:rsid w:val="001E0091"/>
    <w:rsid w:val="0022631D"/>
    <w:rsid w:val="00226321"/>
    <w:rsid w:val="00227993"/>
    <w:rsid w:val="00236D0D"/>
    <w:rsid w:val="002375D4"/>
    <w:rsid w:val="002436AE"/>
    <w:rsid w:val="0025656D"/>
    <w:rsid w:val="002845EC"/>
    <w:rsid w:val="002910F8"/>
    <w:rsid w:val="00294521"/>
    <w:rsid w:val="00295B92"/>
    <w:rsid w:val="002B2CD3"/>
    <w:rsid w:val="002B7F03"/>
    <w:rsid w:val="002D0918"/>
    <w:rsid w:val="002E0983"/>
    <w:rsid w:val="002E4E6F"/>
    <w:rsid w:val="002F16CC"/>
    <w:rsid w:val="002F1FEB"/>
    <w:rsid w:val="00320D82"/>
    <w:rsid w:val="00325A1F"/>
    <w:rsid w:val="0036454D"/>
    <w:rsid w:val="00366D78"/>
    <w:rsid w:val="00371B1D"/>
    <w:rsid w:val="00393DB2"/>
    <w:rsid w:val="00395472"/>
    <w:rsid w:val="003A074C"/>
    <w:rsid w:val="003B2758"/>
    <w:rsid w:val="003C0871"/>
    <w:rsid w:val="003D6F56"/>
    <w:rsid w:val="003E3D40"/>
    <w:rsid w:val="003E6978"/>
    <w:rsid w:val="004247E4"/>
    <w:rsid w:val="00433E3C"/>
    <w:rsid w:val="00472069"/>
    <w:rsid w:val="00473B1E"/>
    <w:rsid w:val="00474C2F"/>
    <w:rsid w:val="004764CD"/>
    <w:rsid w:val="004875E0"/>
    <w:rsid w:val="00491686"/>
    <w:rsid w:val="004B765E"/>
    <w:rsid w:val="004D078F"/>
    <w:rsid w:val="004D32C9"/>
    <w:rsid w:val="004E376E"/>
    <w:rsid w:val="004F499D"/>
    <w:rsid w:val="00503BCC"/>
    <w:rsid w:val="005120C2"/>
    <w:rsid w:val="005127AB"/>
    <w:rsid w:val="00517523"/>
    <w:rsid w:val="00527F6A"/>
    <w:rsid w:val="00546023"/>
    <w:rsid w:val="00550649"/>
    <w:rsid w:val="005511C8"/>
    <w:rsid w:val="00560DC0"/>
    <w:rsid w:val="00571698"/>
    <w:rsid w:val="00571A2D"/>
    <w:rsid w:val="005737F9"/>
    <w:rsid w:val="005B5888"/>
    <w:rsid w:val="005D5FBD"/>
    <w:rsid w:val="005F18A0"/>
    <w:rsid w:val="00607C9A"/>
    <w:rsid w:val="0061798A"/>
    <w:rsid w:val="006318B6"/>
    <w:rsid w:val="00636A2C"/>
    <w:rsid w:val="006405E5"/>
    <w:rsid w:val="00646760"/>
    <w:rsid w:val="00651465"/>
    <w:rsid w:val="00690ECB"/>
    <w:rsid w:val="006A38B4"/>
    <w:rsid w:val="006B2E21"/>
    <w:rsid w:val="006C0266"/>
    <w:rsid w:val="006D04F6"/>
    <w:rsid w:val="006E0D92"/>
    <w:rsid w:val="006E15FB"/>
    <w:rsid w:val="006E1A83"/>
    <w:rsid w:val="006F0939"/>
    <w:rsid w:val="006F2779"/>
    <w:rsid w:val="006F4B2E"/>
    <w:rsid w:val="007060FC"/>
    <w:rsid w:val="00722BEF"/>
    <w:rsid w:val="00733F89"/>
    <w:rsid w:val="00770463"/>
    <w:rsid w:val="00772E3E"/>
    <w:rsid w:val="007732E7"/>
    <w:rsid w:val="0078682E"/>
    <w:rsid w:val="00795ECE"/>
    <w:rsid w:val="007B5C2E"/>
    <w:rsid w:val="007E6111"/>
    <w:rsid w:val="007F4EC1"/>
    <w:rsid w:val="00804F5A"/>
    <w:rsid w:val="0081420B"/>
    <w:rsid w:val="00826712"/>
    <w:rsid w:val="00852E54"/>
    <w:rsid w:val="00881153"/>
    <w:rsid w:val="008A7224"/>
    <w:rsid w:val="008C4494"/>
    <w:rsid w:val="008C4E62"/>
    <w:rsid w:val="008C7D47"/>
    <w:rsid w:val="008C7FF2"/>
    <w:rsid w:val="008E11D9"/>
    <w:rsid w:val="008E493A"/>
    <w:rsid w:val="00901D4D"/>
    <w:rsid w:val="0091488A"/>
    <w:rsid w:val="009161D5"/>
    <w:rsid w:val="0095792C"/>
    <w:rsid w:val="009832E6"/>
    <w:rsid w:val="009C5E0F"/>
    <w:rsid w:val="009E75FF"/>
    <w:rsid w:val="00A17F70"/>
    <w:rsid w:val="00A2403A"/>
    <w:rsid w:val="00A30257"/>
    <w:rsid w:val="00A306F5"/>
    <w:rsid w:val="00A31820"/>
    <w:rsid w:val="00A57DB2"/>
    <w:rsid w:val="00A63F6E"/>
    <w:rsid w:val="00A71E58"/>
    <w:rsid w:val="00A80839"/>
    <w:rsid w:val="00A81CC9"/>
    <w:rsid w:val="00AA32E4"/>
    <w:rsid w:val="00AD07B9"/>
    <w:rsid w:val="00AD59DC"/>
    <w:rsid w:val="00AE0E52"/>
    <w:rsid w:val="00B20DB1"/>
    <w:rsid w:val="00B413AF"/>
    <w:rsid w:val="00B64322"/>
    <w:rsid w:val="00B75762"/>
    <w:rsid w:val="00B8592F"/>
    <w:rsid w:val="00B87F27"/>
    <w:rsid w:val="00B91DE2"/>
    <w:rsid w:val="00B94EA2"/>
    <w:rsid w:val="00BA03B0"/>
    <w:rsid w:val="00BA4356"/>
    <w:rsid w:val="00BB0A93"/>
    <w:rsid w:val="00BD3D4E"/>
    <w:rsid w:val="00BD5571"/>
    <w:rsid w:val="00BE4347"/>
    <w:rsid w:val="00BF1465"/>
    <w:rsid w:val="00BF4745"/>
    <w:rsid w:val="00BF4D72"/>
    <w:rsid w:val="00C017E0"/>
    <w:rsid w:val="00C213C8"/>
    <w:rsid w:val="00C24A97"/>
    <w:rsid w:val="00C3366C"/>
    <w:rsid w:val="00C410B5"/>
    <w:rsid w:val="00C6582C"/>
    <w:rsid w:val="00C71CFE"/>
    <w:rsid w:val="00C84DF7"/>
    <w:rsid w:val="00C85328"/>
    <w:rsid w:val="00C874AE"/>
    <w:rsid w:val="00C96337"/>
    <w:rsid w:val="00C96BED"/>
    <w:rsid w:val="00C9780E"/>
    <w:rsid w:val="00CB3800"/>
    <w:rsid w:val="00CB44D2"/>
    <w:rsid w:val="00CC10A1"/>
    <w:rsid w:val="00CC1F23"/>
    <w:rsid w:val="00CC720D"/>
    <w:rsid w:val="00CD5E41"/>
    <w:rsid w:val="00CE340A"/>
    <w:rsid w:val="00CF1F70"/>
    <w:rsid w:val="00D33E63"/>
    <w:rsid w:val="00D350DE"/>
    <w:rsid w:val="00D36189"/>
    <w:rsid w:val="00D37904"/>
    <w:rsid w:val="00D41F76"/>
    <w:rsid w:val="00D61A38"/>
    <w:rsid w:val="00D6488A"/>
    <w:rsid w:val="00D808AC"/>
    <w:rsid w:val="00D80C64"/>
    <w:rsid w:val="00D838FC"/>
    <w:rsid w:val="00D90ECD"/>
    <w:rsid w:val="00DA19BC"/>
    <w:rsid w:val="00DE06F1"/>
    <w:rsid w:val="00E04086"/>
    <w:rsid w:val="00E07F72"/>
    <w:rsid w:val="00E10C1D"/>
    <w:rsid w:val="00E20151"/>
    <w:rsid w:val="00E20AB3"/>
    <w:rsid w:val="00E243EA"/>
    <w:rsid w:val="00E33A25"/>
    <w:rsid w:val="00E4188B"/>
    <w:rsid w:val="00E4496F"/>
    <w:rsid w:val="00E54C4D"/>
    <w:rsid w:val="00E56328"/>
    <w:rsid w:val="00E62540"/>
    <w:rsid w:val="00E76E14"/>
    <w:rsid w:val="00E86640"/>
    <w:rsid w:val="00E92E4F"/>
    <w:rsid w:val="00EA01A2"/>
    <w:rsid w:val="00EA568C"/>
    <w:rsid w:val="00EA767F"/>
    <w:rsid w:val="00EB59EE"/>
    <w:rsid w:val="00ED784E"/>
    <w:rsid w:val="00EE7339"/>
    <w:rsid w:val="00EF16D0"/>
    <w:rsid w:val="00EF6EAD"/>
    <w:rsid w:val="00EF7C34"/>
    <w:rsid w:val="00F10AFE"/>
    <w:rsid w:val="00F15D74"/>
    <w:rsid w:val="00F31004"/>
    <w:rsid w:val="00F46174"/>
    <w:rsid w:val="00F544E8"/>
    <w:rsid w:val="00F61E1E"/>
    <w:rsid w:val="00F64167"/>
    <w:rsid w:val="00F6673B"/>
    <w:rsid w:val="00F77AAD"/>
    <w:rsid w:val="00F82B95"/>
    <w:rsid w:val="00F83A48"/>
    <w:rsid w:val="00F916C4"/>
    <w:rsid w:val="00F96A93"/>
    <w:rsid w:val="00FA0194"/>
    <w:rsid w:val="00FB097B"/>
    <w:rsid w:val="00FB5478"/>
    <w:rsid w:val="00FB6D12"/>
    <w:rsid w:val="00FD2A58"/>
    <w:rsid w:val="00FD362B"/>
    <w:rsid w:val="00FF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12E96"/>
  <w15:docId w15:val="{8B0B8253-3C59-4FD0-B47C-364570AA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83"/>
    <w:rPr>
      <w:rFonts w:ascii="Segoe UI" w:eastAsia="Calibri" w:hAnsi="Segoe UI" w:cs="Segoe UI"/>
      <w:sz w:val="18"/>
      <w:szCs w:val="18"/>
    </w:rPr>
  </w:style>
  <w:style w:type="paragraph" w:styleId="ListParagraph">
    <w:name w:val="List Paragraph"/>
    <w:basedOn w:val="Normal"/>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paragraph" w:styleId="BodyTextIndent">
    <w:name w:val="Body Text Indent"/>
    <w:aliases w:val=" Char Char Char, Char Char Char Char, Char"/>
    <w:basedOn w:val="Normal"/>
    <w:link w:val="BodyTextIndentChar"/>
    <w:rsid w:val="00A81CC9"/>
    <w:pPr>
      <w:spacing w:before="0" w:after="0"/>
      <w:ind w:left="0" w:firstLine="720"/>
      <w:jc w:val="both"/>
    </w:pPr>
    <w:rPr>
      <w:rFonts w:ascii="Arial LatArm" w:eastAsia="Times New Roman" w:hAnsi="Arial LatArm"/>
      <w:sz w:val="24"/>
      <w:szCs w:val="20"/>
      <w:lang w:val="ru-RU" w:eastAsia="ru-RU" w:bidi="ru-RU"/>
    </w:rPr>
  </w:style>
  <w:style w:type="character" w:customStyle="1" w:styleId="BodyTextIndentChar">
    <w:name w:val="Body Text Indent Char"/>
    <w:aliases w:val=" Char Char Char Char1, Char Char Char Char Char, Char Char"/>
    <w:basedOn w:val="DefaultParagraphFont"/>
    <w:link w:val="BodyTextIndent"/>
    <w:rsid w:val="00A81CC9"/>
    <w:rPr>
      <w:rFonts w:ascii="Arial LatArm" w:eastAsia="Times New Roman" w:hAnsi="Arial LatArm" w:cs="Times New Roman"/>
      <w:sz w:val="24"/>
      <w:szCs w:val="20"/>
      <w:lang w:val="ru-RU" w:eastAsia="ru-RU" w:bidi="ru-RU"/>
    </w:rPr>
  </w:style>
  <w:style w:type="paragraph" w:styleId="BodyTextIndent3">
    <w:name w:val="Body Text Indent 3"/>
    <w:basedOn w:val="Normal"/>
    <w:link w:val="BodyTextIndent3Char"/>
    <w:rsid w:val="00A81CC9"/>
    <w:pPr>
      <w:spacing w:before="0" w:after="0"/>
      <w:ind w:left="0" w:firstLine="720"/>
    </w:pPr>
    <w:rPr>
      <w:rFonts w:ascii="Arial LatArm" w:eastAsia="Times New Roman" w:hAnsi="Arial LatArm"/>
      <w:b/>
      <w:i/>
      <w:szCs w:val="20"/>
      <w:u w:val="single"/>
      <w:lang w:val="ru-RU" w:eastAsia="ru-RU" w:bidi="ru-RU"/>
    </w:rPr>
  </w:style>
  <w:style w:type="character" w:customStyle="1" w:styleId="BodyTextIndent3Char">
    <w:name w:val="Body Text Indent 3 Char"/>
    <w:basedOn w:val="DefaultParagraphFont"/>
    <w:link w:val="BodyTextIndent3"/>
    <w:rsid w:val="00A81CC9"/>
    <w:rPr>
      <w:rFonts w:ascii="Arial LatArm" w:eastAsia="Times New Roman" w:hAnsi="Arial LatArm" w:cs="Times New Roman"/>
      <w:b/>
      <w:i/>
      <w:szCs w:val="20"/>
      <w:u w:val="single"/>
      <w:lang w:val="ru-RU" w:eastAsia="ru-RU" w:bidi="ru-RU"/>
    </w:rPr>
  </w:style>
  <w:style w:type="paragraph" w:customStyle="1" w:styleId="Default">
    <w:name w:val="Default"/>
    <w:rsid w:val="001C369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F4D72"/>
    <w:pPr>
      <w:tabs>
        <w:tab w:val="center" w:pos="4844"/>
        <w:tab w:val="right" w:pos="9689"/>
      </w:tabs>
      <w:spacing w:before="0" w:after="0"/>
    </w:pPr>
  </w:style>
  <w:style w:type="character" w:customStyle="1" w:styleId="HeaderChar">
    <w:name w:val="Header Char"/>
    <w:basedOn w:val="DefaultParagraphFont"/>
    <w:link w:val="Header"/>
    <w:uiPriority w:val="99"/>
    <w:rsid w:val="00BF4D72"/>
    <w:rPr>
      <w:rFonts w:ascii="Calibri" w:eastAsia="Calibri" w:hAnsi="Calibri" w:cs="Times New Roman"/>
    </w:rPr>
  </w:style>
  <w:style w:type="paragraph" w:styleId="Footer">
    <w:name w:val="footer"/>
    <w:basedOn w:val="Normal"/>
    <w:link w:val="FooterChar"/>
    <w:uiPriority w:val="99"/>
    <w:unhideWhenUsed/>
    <w:rsid w:val="00BF4D72"/>
    <w:pPr>
      <w:tabs>
        <w:tab w:val="center" w:pos="4844"/>
        <w:tab w:val="right" w:pos="9689"/>
      </w:tabs>
      <w:spacing w:before="0" w:after="0"/>
    </w:pPr>
  </w:style>
  <w:style w:type="character" w:customStyle="1" w:styleId="FooterChar">
    <w:name w:val="Footer Char"/>
    <w:basedOn w:val="DefaultParagraphFont"/>
    <w:link w:val="Footer"/>
    <w:uiPriority w:val="99"/>
    <w:rsid w:val="00BF4D7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71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7C7A3-2319-4413-A9E9-E2C34AEC6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19</Pages>
  <Words>9571</Words>
  <Characters>54555</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Syuzi</cp:lastModifiedBy>
  <cp:revision>71</cp:revision>
  <cp:lastPrinted>2023-11-24T10:49:00Z</cp:lastPrinted>
  <dcterms:created xsi:type="dcterms:W3CDTF">2021-06-28T12:08:00Z</dcterms:created>
  <dcterms:modified xsi:type="dcterms:W3CDTF">2026-04-27T11:32:00Z</dcterms:modified>
</cp:coreProperties>
</file>